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1114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14:paraId="6F10A995" w14:textId="77777777" w:rsidR="0010305E" w:rsidRPr="0010305E" w:rsidRDefault="00645323" w:rsidP="0010305E">
      <w:pPr>
        <w:suppressAutoHyphens/>
        <w:ind w:left="5041" w:right="-33" w:firstLine="771"/>
        <w:jc w:val="right"/>
        <w:rPr>
          <w:sz w:val="22"/>
          <w:szCs w:val="22"/>
          <w:lang w:eastAsia="ar-SA"/>
        </w:rPr>
      </w:pPr>
      <w:r>
        <w:rPr>
          <w:sz w:val="22"/>
          <w:szCs w:val="22"/>
          <w:lang w:eastAsia="ar-SA"/>
        </w:rPr>
        <w:t>AS “Olaines ūdens un siltums”</w:t>
      </w:r>
    </w:p>
    <w:p w14:paraId="6D469C55" w14:textId="77777777" w:rsidR="0010305E" w:rsidRPr="0010305E" w:rsidRDefault="00645323" w:rsidP="0010305E">
      <w:pPr>
        <w:suppressAutoHyphens/>
        <w:ind w:left="5041" w:right="-33" w:firstLine="771"/>
        <w:jc w:val="right"/>
        <w:rPr>
          <w:sz w:val="22"/>
          <w:szCs w:val="22"/>
          <w:lang w:eastAsia="ar-SA"/>
        </w:rPr>
      </w:pPr>
      <w:r>
        <w:rPr>
          <w:sz w:val="22"/>
          <w:szCs w:val="22"/>
          <w:lang w:eastAsia="ar-SA"/>
        </w:rPr>
        <w:t>konkursa</w:t>
      </w:r>
      <w:r w:rsidRPr="0010305E">
        <w:rPr>
          <w:sz w:val="22"/>
          <w:szCs w:val="22"/>
          <w:lang w:eastAsia="ar-SA"/>
        </w:rPr>
        <w:t xml:space="preserve"> </w:t>
      </w:r>
      <w:r w:rsidR="0010305E" w:rsidRPr="0010305E">
        <w:rPr>
          <w:sz w:val="22"/>
          <w:szCs w:val="22"/>
          <w:lang w:eastAsia="ar-SA"/>
        </w:rPr>
        <w:t xml:space="preserve">komisijas </w:t>
      </w:r>
    </w:p>
    <w:p w14:paraId="48E8559A" w14:textId="1E1A26F7" w:rsidR="0010305E" w:rsidRPr="006352E1" w:rsidRDefault="004935BF" w:rsidP="0010305E">
      <w:pPr>
        <w:suppressAutoHyphens/>
        <w:ind w:left="5041" w:right="-33" w:firstLine="771"/>
        <w:jc w:val="right"/>
        <w:rPr>
          <w:sz w:val="22"/>
          <w:szCs w:val="22"/>
          <w:lang w:eastAsia="ar-SA"/>
        </w:rPr>
      </w:pPr>
      <w:r w:rsidRPr="006352E1">
        <w:rPr>
          <w:sz w:val="22"/>
          <w:szCs w:val="22"/>
          <w:lang w:eastAsia="ar-SA"/>
        </w:rPr>
        <w:t>201</w:t>
      </w:r>
      <w:r w:rsidR="00E33806" w:rsidRPr="006352E1">
        <w:rPr>
          <w:sz w:val="22"/>
          <w:szCs w:val="22"/>
          <w:lang w:eastAsia="ar-SA"/>
        </w:rPr>
        <w:t>8</w:t>
      </w:r>
      <w:r w:rsidRPr="006352E1">
        <w:rPr>
          <w:sz w:val="22"/>
          <w:szCs w:val="22"/>
          <w:lang w:eastAsia="ar-SA"/>
        </w:rPr>
        <w:t xml:space="preserve">.gada </w:t>
      </w:r>
      <w:r w:rsidR="002248CB" w:rsidRPr="006352E1">
        <w:rPr>
          <w:sz w:val="22"/>
          <w:szCs w:val="22"/>
          <w:lang w:eastAsia="ar-SA"/>
        </w:rPr>
        <w:t xml:space="preserve">28.februāra </w:t>
      </w:r>
      <w:r w:rsidR="0010305E" w:rsidRPr="006352E1">
        <w:rPr>
          <w:sz w:val="22"/>
          <w:szCs w:val="22"/>
          <w:lang w:eastAsia="ar-SA"/>
        </w:rPr>
        <w:t>sēdē</w:t>
      </w:r>
    </w:p>
    <w:p w14:paraId="1428BE01" w14:textId="3FE7A9F9" w:rsidR="0010305E" w:rsidRPr="006352E1" w:rsidRDefault="0010305E" w:rsidP="0010305E">
      <w:pPr>
        <w:suppressAutoHyphens/>
        <w:ind w:left="5041" w:right="-33" w:firstLine="771"/>
        <w:jc w:val="right"/>
        <w:rPr>
          <w:sz w:val="22"/>
          <w:szCs w:val="22"/>
          <w:lang w:eastAsia="ar-SA"/>
        </w:rPr>
      </w:pPr>
      <w:r w:rsidRPr="006352E1">
        <w:rPr>
          <w:sz w:val="22"/>
          <w:szCs w:val="22"/>
          <w:lang w:eastAsia="ar-SA"/>
        </w:rPr>
        <w:t>Protokols Nr</w:t>
      </w:r>
      <w:r w:rsidR="006352E1">
        <w:rPr>
          <w:sz w:val="22"/>
          <w:szCs w:val="22"/>
          <w:lang w:eastAsia="ar-SA"/>
        </w:rPr>
        <w:t>.</w:t>
      </w:r>
      <w:r w:rsidR="002B24A2" w:rsidRPr="006352E1">
        <w:rPr>
          <w:sz w:val="22"/>
          <w:szCs w:val="22"/>
          <w:lang w:eastAsia="ar-SA"/>
        </w:rPr>
        <w:t xml:space="preserve"> 1.</w:t>
      </w:r>
    </w:p>
    <w:p w14:paraId="7A0DE3A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14:paraId="01E3A63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56B202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BE6D03"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968F6F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AD62FC7"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5F3AFEC"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0B0C747"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8D9C0C5"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4C4EE1B" w14:textId="77777777" w:rsidR="001F0C5E" w:rsidRDefault="001F0C5E" w:rsidP="001F0C5E">
      <w:pPr>
        <w:spacing w:before="240" w:after="240"/>
        <w:jc w:val="center"/>
        <w:rPr>
          <w:b/>
          <w:bCs/>
          <w:sz w:val="32"/>
          <w:szCs w:val="32"/>
          <w:lang w:eastAsia="lv-LV"/>
        </w:rPr>
      </w:pPr>
    </w:p>
    <w:p w14:paraId="31EF3F8D" w14:textId="77777777" w:rsidR="00D152F2" w:rsidRDefault="00D152F2" w:rsidP="001F0C5E">
      <w:pPr>
        <w:spacing w:before="240" w:after="240"/>
        <w:jc w:val="center"/>
        <w:rPr>
          <w:b/>
          <w:bCs/>
          <w:sz w:val="32"/>
          <w:szCs w:val="32"/>
          <w:lang w:eastAsia="lv-LV"/>
        </w:rPr>
      </w:pPr>
    </w:p>
    <w:p w14:paraId="4265D179" w14:textId="77777777" w:rsidR="00D152F2" w:rsidRDefault="00917021" w:rsidP="00D152F2">
      <w:pPr>
        <w:spacing w:before="240"/>
        <w:jc w:val="center"/>
        <w:rPr>
          <w:b/>
          <w:bCs/>
          <w:sz w:val="32"/>
          <w:szCs w:val="32"/>
          <w:lang w:eastAsia="lv-LV"/>
        </w:rPr>
      </w:pPr>
      <w:r>
        <w:rPr>
          <w:b/>
          <w:bCs/>
          <w:sz w:val="32"/>
          <w:szCs w:val="32"/>
          <w:lang w:eastAsia="lv-LV"/>
        </w:rPr>
        <w:t xml:space="preserve">ATKLĀTA KONKURSA </w:t>
      </w:r>
    </w:p>
    <w:p w14:paraId="5721F336" w14:textId="77777777" w:rsidR="00D152F2" w:rsidRPr="004935BF" w:rsidRDefault="00D152F2" w:rsidP="00917021">
      <w:pPr>
        <w:spacing w:before="240" w:after="240"/>
        <w:jc w:val="center"/>
        <w:rPr>
          <w:b/>
          <w:bCs/>
          <w:sz w:val="32"/>
          <w:szCs w:val="32"/>
          <w:lang w:eastAsia="lv-LV"/>
        </w:rPr>
      </w:pPr>
      <w:r w:rsidRPr="00D152F2">
        <w:rPr>
          <w:b/>
          <w:bCs/>
          <w:sz w:val="32"/>
          <w:szCs w:val="32"/>
          <w:lang w:eastAsia="lv-LV"/>
        </w:rPr>
        <w:t xml:space="preserve">„Daudzdzīvokļu dzīvojamās mājas </w:t>
      </w:r>
      <w:r w:rsidR="00E33806">
        <w:rPr>
          <w:b/>
          <w:bCs/>
          <w:sz w:val="32"/>
          <w:szCs w:val="32"/>
          <w:lang w:eastAsia="lv-LV"/>
        </w:rPr>
        <w:t>Stacijas iela 22</w:t>
      </w:r>
      <w:r w:rsidR="00645323" w:rsidRPr="004935BF">
        <w:rPr>
          <w:b/>
          <w:bCs/>
          <w:sz w:val="32"/>
          <w:szCs w:val="32"/>
          <w:lang w:eastAsia="lv-LV"/>
        </w:rPr>
        <w:t>,</w:t>
      </w:r>
      <w:r w:rsidR="009F07BF" w:rsidRPr="004935BF">
        <w:rPr>
          <w:b/>
          <w:bCs/>
          <w:sz w:val="32"/>
          <w:szCs w:val="32"/>
          <w:lang w:eastAsia="lv-LV"/>
        </w:rPr>
        <w:t xml:space="preserve"> Olaine </w:t>
      </w:r>
      <w:r w:rsidRPr="004935BF">
        <w:rPr>
          <w:b/>
          <w:bCs/>
          <w:sz w:val="32"/>
          <w:szCs w:val="32"/>
          <w:lang w:eastAsia="lv-LV"/>
        </w:rPr>
        <w:t>energoefektivitātes paaugstināšana”</w:t>
      </w:r>
    </w:p>
    <w:p w14:paraId="4C7C39CE" w14:textId="77777777" w:rsidR="00917021" w:rsidRPr="004935BF" w:rsidRDefault="00917021" w:rsidP="00917021">
      <w:pPr>
        <w:spacing w:before="240" w:after="240"/>
        <w:jc w:val="center"/>
        <w:rPr>
          <w:b/>
          <w:bCs/>
          <w:sz w:val="32"/>
          <w:szCs w:val="32"/>
          <w:lang w:eastAsia="lv-LV"/>
        </w:rPr>
      </w:pPr>
      <w:r w:rsidRPr="004935BF">
        <w:rPr>
          <w:b/>
          <w:bCs/>
          <w:sz w:val="32"/>
          <w:szCs w:val="32"/>
          <w:lang w:eastAsia="lv-LV"/>
        </w:rPr>
        <w:t>NOLIKUMS</w:t>
      </w:r>
    </w:p>
    <w:p w14:paraId="54C26FD9" w14:textId="77777777" w:rsidR="00D152F2" w:rsidRPr="004935BF" w:rsidRDefault="00D152F2" w:rsidP="00917021">
      <w:pPr>
        <w:spacing w:before="240" w:after="240"/>
        <w:jc w:val="center"/>
        <w:rPr>
          <w:b/>
          <w:bCs/>
          <w:sz w:val="32"/>
          <w:szCs w:val="32"/>
          <w:lang w:eastAsia="lv-LV"/>
        </w:rPr>
      </w:pPr>
    </w:p>
    <w:p w14:paraId="4249B3C5" w14:textId="77777777" w:rsidR="0010305E" w:rsidRPr="0010305E" w:rsidRDefault="00B80A95" w:rsidP="0010305E">
      <w:pPr>
        <w:spacing w:before="240" w:after="240"/>
        <w:jc w:val="center"/>
        <w:rPr>
          <w:b/>
          <w:bCs/>
          <w:lang w:eastAsia="lv-LV"/>
        </w:rPr>
      </w:pPr>
      <w:r w:rsidRPr="004935BF">
        <w:rPr>
          <w:b/>
          <w:bCs/>
          <w:lang w:eastAsia="lv-LV"/>
        </w:rPr>
        <w:t xml:space="preserve">Iepirkuma identifikācijas numurs: </w:t>
      </w:r>
      <w:r w:rsidR="00E33806">
        <w:rPr>
          <w:b/>
          <w:bCs/>
          <w:sz w:val="28"/>
          <w:szCs w:val="28"/>
          <w:lang w:eastAsia="lv-LV"/>
        </w:rPr>
        <w:t xml:space="preserve">AS OŪS 2018/4 </w:t>
      </w:r>
    </w:p>
    <w:p w14:paraId="2082618A" w14:textId="77777777" w:rsidR="0010305E" w:rsidRPr="0010305E" w:rsidRDefault="0010305E" w:rsidP="0010305E">
      <w:pPr>
        <w:spacing w:before="240" w:after="240"/>
        <w:jc w:val="center"/>
        <w:rPr>
          <w:b/>
          <w:sz w:val="22"/>
          <w:szCs w:val="22"/>
          <w:lang w:eastAsia="lv-LV"/>
        </w:rPr>
      </w:pPr>
    </w:p>
    <w:p w14:paraId="44E49DDC" w14:textId="77777777"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14:paraId="1188D9A4" w14:textId="77777777" w:rsidR="0010305E" w:rsidRPr="0010305E" w:rsidRDefault="0010305E" w:rsidP="0010305E">
      <w:pPr>
        <w:spacing w:before="240" w:after="240"/>
        <w:jc w:val="center"/>
        <w:rPr>
          <w:sz w:val="20"/>
          <w:szCs w:val="20"/>
          <w:lang w:eastAsia="lv-LV"/>
        </w:rPr>
      </w:pPr>
    </w:p>
    <w:p w14:paraId="4A121E74"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427129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A02265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F86BE5D"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F41C3F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690692F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3C412A8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B0A6A1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94F2C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231E6B9"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14:paraId="7F6D36C6"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1BDB359B"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43A42F89"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0CC06567" w14:textId="77777777"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14:paraId="4BFED099" w14:textId="77777777" w:rsidR="0094288C" w:rsidRPr="001F0C5E" w:rsidRDefault="00BC6215"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Pr>
          <w:kern w:val="28"/>
          <w:sz w:val="22"/>
          <w:szCs w:val="22"/>
          <w:lang w:eastAsia="lv-LV"/>
        </w:rPr>
        <w:t>Olaine</w:t>
      </w:r>
      <w:r w:rsidR="0010305E" w:rsidRPr="0010305E">
        <w:rPr>
          <w:kern w:val="28"/>
          <w:sz w:val="22"/>
          <w:szCs w:val="22"/>
          <w:lang w:eastAsia="lv-LV"/>
        </w:rPr>
        <w:t>, 201</w:t>
      </w:r>
      <w:r w:rsidR="00DD1F1A">
        <w:rPr>
          <w:kern w:val="28"/>
          <w:sz w:val="22"/>
          <w:szCs w:val="22"/>
          <w:lang w:eastAsia="lv-LV"/>
        </w:rPr>
        <w:t>7</w:t>
      </w:r>
    </w:p>
    <w:p w14:paraId="09954F8F" w14:textId="77777777" w:rsidR="001F0C5E" w:rsidRPr="008E5414" w:rsidRDefault="0094288C" w:rsidP="0094288C">
      <w:pPr>
        <w:spacing w:before="120" w:after="240"/>
        <w:jc w:val="center"/>
        <w:rPr>
          <w:b/>
          <w:bCs/>
        </w:rPr>
      </w:pPr>
      <w:r w:rsidRPr="008E5414">
        <w:rPr>
          <w:b/>
          <w:bCs/>
        </w:rPr>
        <w:lastRenderedPageBreak/>
        <w:t>SATURS</w:t>
      </w:r>
    </w:p>
    <w:p w14:paraId="71C1370B" w14:textId="511DB007" w:rsidR="00DD79F7" w:rsidRDefault="00BE6981">
      <w:pPr>
        <w:pStyle w:val="TOC1"/>
        <w:rPr>
          <w:rFonts w:asciiTheme="minorHAnsi" w:eastAsiaTheme="minorEastAsia" w:hAnsiTheme="minorHAnsi" w:cstheme="minorBidi"/>
          <w:bCs w:val="0"/>
          <w:color w:val="auto"/>
          <w:kern w:val="0"/>
          <w:sz w:val="22"/>
          <w:szCs w:val="22"/>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507054301" w:history="1">
        <w:r w:rsidR="00DD79F7" w:rsidRPr="007A731E">
          <w:rPr>
            <w:rStyle w:val="Hyperlink"/>
          </w:rPr>
          <w:t>1.</w:t>
        </w:r>
        <w:r w:rsidR="00DD79F7">
          <w:rPr>
            <w:rFonts w:asciiTheme="minorHAnsi" w:eastAsiaTheme="minorEastAsia" w:hAnsiTheme="minorHAnsi" w:cstheme="minorBidi"/>
            <w:bCs w:val="0"/>
            <w:color w:val="auto"/>
            <w:kern w:val="0"/>
            <w:sz w:val="22"/>
            <w:szCs w:val="22"/>
          </w:rPr>
          <w:tab/>
        </w:r>
        <w:r w:rsidR="00DD79F7" w:rsidRPr="007A731E">
          <w:rPr>
            <w:rStyle w:val="Hyperlink"/>
          </w:rPr>
          <w:t>VISPĀRĪGĀ INFORMĀCIJA</w:t>
        </w:r>
        <w:r w:rsidR="00DD79F7">
          <w:rPr>
            <w:webHidden/>
          </w:rPr>
          <w:tab/>
        </w:r>
        <w:r w:rsidR="00DD79F7">
          <w:rPr>
            <w:webHidden/>
          </w:rPr>
          <w:fldChar w:fldCharType="begin"/>
        </w:r>
        <w:r w:rsidR="00DD79F7">
          <w:rPr>
            <w:webHidden/>
          </w:rPr>
          <w:instrText xml:space="preserve"> PAGEREF _Toc507054301 \h </w:instrText>
        </w:r>
        <w:r w:rsidR="00DD79F7">
          <w:rPr>
            <w:webHidden/>
          </w:rPr>
        </w:r>
        <w:r w:rsidR="00DD79F7">
          <w:rPr>
            <w:webHidden/>
          </w:rPr>
          <w:fldChar w:fldCharType="separate"/>
        </w:r>
        <w:r w:rsidR="00DD79F7">
          <w:rPr>
            <w:webHidden/>
          </w:rPr>
          <w:t>3</w:t>
        </w:r>
        <w:r w:rsidR="00DD79F7">
          <w:rPr>
            <w:webHidden/>
          </w:rPr>
          <w:fldChar w:fldCharType="end"/>
        </w:r>
      </w:hyperlink>
    </w:p>
    <w:p w14:paraId="1C6989F9" w14:textId="7E8213EB" w:rsidR="00DD79F7" w:rsidRDefault="00AD53EB">
      <w:pPr>
        <w:pStyle w:val="TOC1"/>
        <w:rPr>
          <w:rFonts w:asciiTheme="minorHAnsi" w:eastAsiaTheme="minorEastAsia" w:hAnsiTheme="minorHAnsi" w:cstheme="minorBidi"/>
          <w:bCs w:val="0"/>
          <w:color w:val="auto"/>
          <w:kern w:val="0"/>
          <w:sz w:val="22"/>
          <w:szCs w:val="22"/>
        </w:rPr>
      </w:pPr>
      <w:hyperlink w:anchor="_Toc507054302" w:history="1">
        <w:r w:rsidR="00DD79F7" w:rsidRPr="007A731E">
          <w:rPr>
            <w:rStyle w:val="Hyperlink"/>
          </w:rPr>
          <w:t>2.</w:t>
        </w:r>
        <w:r w:rsidR="00DD79F7">
          <w:rPr>
            <w:rFonts w:asciiTheme="minorHAnsi" w:eastAsiaTheme="minorEastAsia" w:hAnsiTheme="minorHAnsi" w:cstheme="minorBidi"/>
            <w:bCs w:val="0"/>
            <w:color w:val="auto"/>
            <w:kern w:val="0"/>
            <w:sz w:val="22"/>
            <w:szCs w:val="22"/>
          </w:rPr>
          <w:tab/>
        </w:r>
        <w:r w:rsidR="00DD79F7" w:rsidRPr="007A731E">
          <w:rPr>
            <w:rStyle w:val="Hyperlink"/>
          </w:rPr>
          <w:t>PRETENDENTU ATLASES PRASĪBAS UN ATBILSTĪBU APLIECINOŠIE DOKUMENTI</w:t>
        </w:r>
        <w:r w:rsidR="00DD79F7">
          <w:rPr>
            <w:webHidden/>
          </w:rPr>
          <w:tab/>
        </w:r>
        <w:r w:rsidR="00DD79F7">
          <w:rPr>
            <w:webHidden/>
          </w:rPr>
          <w:fldChar w:fldCharType="begin"/>
        </w:r>
        <w:r w:rsidR="00DD79F7">
          <w:rPr>
            <w:webHidden/>
          </w:rPr>
          <w:instrText xml:space="preserve"> PAGEREF _Toc507054302 \h </w:instrText>
        </w:r>
        <w:r w:rsidR="00DD79F7">
          <w:rPr>
            <w:webHidden/>
          </w:rPr>
        </w:r>
        <w:r w:rsidR="00DD79F7">
          <w:rPr>
            <w:webHidden/>
          </w:rPr>
          <w:fldChar w:fldCharType="separate"/>
        </w:r>
        <w:r w:rsidR="00DD79F7">
          <w:rPr>
            <w:webHidden/>
          </w:rPr>
          <w:t>8</w:t>
        </w:r>
        <w:r w:rsidR="00DD79F7">
          <w:rPr>
            <w:webHidden/>
          </w:rPr>
          <w:fldChar w:fldCharType="end"/>
        </w:r>
      </w:hyperlink>
    </w:p>
    <w:p w14:paraId="17DEDB5E" w14:textId="634FF7CB" w:rsidR="00DD79F7" w:rsidRDefault="00AD53EB">
      <w:pPr>
        <w:pStyle w:val="TOC1"/>
        <w:rPr>
          <w:rFonts w:asciiTheme="minorHAnsi" w:eastAsiaTheme="minorEastAsia" w:hAnsiTheme="minorHAnsi" w:cstheme="minorBidi"/>
          <w:bCs w:val="0"/>
          <w:color w:val="auto"/>
          <w:kern w:val="0"/>
          <w:sz w:val="22"/>
          <w:szCs w:val="22"/>
        </w:rPr>
      </w:pPr>
      <w:hyperlink w:anchor="_Toc507054303" w:history="1">
        <w:r w:rsidR="00DD79F7" w:rsidRPr="007A731E">
          <w:rPr>
            <w:rStyle w:val="Hyperlink"/>
          </w:rPr>
          <w:t>3.</w:t>
        </w:r>
        <w:r w:rsidR="00DD79F7">
          <w:rPr>
            <w:rFonts w:asciiTheme="minorHAnsi" w:eastAsiaTheme="minorEastAsia" w:hAnsiTheme="minorHAnsi" w:cstheme="minorBidi"/>
            <w:bCs w:val="0"/>
            <w:color w:val="auto"/>
            <w:kern w:val="0"/>
            <w:sz w:val="22"/>
            <w:szCs w:val="22"/>
          </w:rPr>
          <w:tab/>
        </w:r>
        <w:r w:rsidR="00DD79F7" w:rsidRPr="007A731E">
          <w:rPr>
            <w:rStyle w:val="Hyperlink"/>
          </w:rPr>
          <w:t>PRETENDENTU IZSLĒGŠANAS NOSACĪJUMI</w:t>
        </w:r>
        <w:r w:rsidR="00DD79F7">
          <w:rPr>
            <w:webHidden/>
          </w:rPr>
          <w:tab/>
        </w:r>
        <w:r w:rsidR="00DD79F7">
          <w:rPr>
            <w:webHidden/>
          </w:rPr>
          <w:fldChar w:fldCharType="begin"/>
        </w:r>
        <w:r w:rsidR="00DD79F7">
          <w:rPr>
            <w:webHidden/>
          </w:rPr>
          <w:instrText xml:space="preserve"> PAGEREF _Toc507054303 \h </w:instrText>
        </w:r>
        <w:r w:rsidR="00DD79F7">
          <w:rPr>
            <w:webHidden/>
          </w:rPr>
        </w:r>
        <w:r w:rsidR="00DD79F7">
          <w:rPr>
            <w:webHidden/>
          </w:rPr>
          <w:fldChar w:fldCharType="separate"/>
        </w:r>
        <w:r w:rsidR="00DD79F7">
          <w:rPr>
            <w:webHidden/>
          </w:rPr>
          <w:t>10</w:t>
        </w:r>
        <w:r w:rsidR="00DD79F7">
          <w:rPr>
            <w:webHidden/>
          </w:rPr>
          <w:fldChar w:fldCharType="end"/>
        </w:r>
      </w:hyperlink>
    </w:p>
    <w:p w14:paraId="5B926AAE" w14:textId="1E8F95D1" w:rsidR="00DD79F7" w:rsidRDefault="00AD53EB">
      <w:pPr>
        <w:pStyle w:val="TOC1"/>
        <w:rPr>
          <w:rFonts w:asciiTheme="minorHAnsi" w:eastAsiaTheme="minorEastAsia" w:hAnsiTheme="minorHAnsi" w:cstheme="minorBidi"/>
          <w:bCs w:val="0"/>
          <w:color w:val="auto"/>
          <w:kern w:val="0"/>
          <w:sz w:val="22"/>
          <w:szCs w:val="22"/>
        </w:rPr>
      </w:pPr>
      <w:hyperlink w:anchor="_Toc507054304" w:history="1">
        <w:r w:rsidR="00DD79F7" w:rsidRPr="007A731E">
          <w:rPr>
            <w:rStyle w:val="Hyperlink"/>
          </w:rPr>
          <w:t>4.</w:t>
        </w:r>
        <w:r w:rsidR="00DD79F7">
          <w:rPr>
            <w:rFonts w:asciiTheme="minorHAnsi" w:eastAsiaTheme="minorEastAsia" w:hAnsiTheme="minorHAnsi" w:cstheme="minorBidi"/>
            <w:bCs w:val="0"/>
            <w:color w:val="auto"/>
            <w:kern w:val="0"/>
            <w:sz w:val="22"/>
            <w:szCs w:val="22"/>
          </w:rPr>
          <w:tab/>
        </w:r>
        <w:r w:rsidR="00DD79F7" w:rsidRPr="007A731E">
          <w:rPr>
            <w:rStyle w:val="Hyperlink"/>
          </w:rPr>
          <w:t>IESNIEDZAMIE DOKUMENTI</w:t>
        </w:r>
        <w:r w:rsidR="00DD79F7">
          <w:rPr>
            <w:webHidden/>
          </w:rPr>
          <w:tab/>
        </w:r>
        <w:r w:rsidR="00DD79F7">
          <w:rPr>
            <w:webHidden/>
          </w:rPr>
          <w:fldChar w:fldCharType="begin"/>
        </w:r>
        <w:r w:rsidR="00DD79F7">
          <w:rPr>
            <w:webHidden/>
          </w:rPr>
          <w:instrText xml:space="preserve"> PAGEREF _Toc507054304 \h </w:instrText>
        </w:r>
        <w:r w:rsidR="00DD79F7">
          <w:rPr>
            <w:webHidden/>
          </w:rPr>
        </w:r>
        <w:r w:rsidR="00DD79F7">
          <w:rPr>
            <w:webHidden/>
          </w:rPr>
          <w:fldChar w:fldCharType="separate"/>
        </w:r>
        <w:r w:rsidR="00DD79F7">
          <w:rPr>
            <w:webHidden/>
          </w:rPr>
          <w:t>10</w:t>
        </w:r>
        <w:r w:rsidR="00DD79F7">
          <w:rPr>
            <w:webHidden/>
          </w:rPr>
          <w:fldChar w:fldCharType="end"/>
        </w:r>
      </w:hyperlink>
    </w:p>
    <w:p w14:paraId="1B1384A2" w14:textId="63169868" w:rsidR="00DD79F7" w:rsidRDefault="00AD53EB">
      <w:pPr>
        <w:pStyle w:val="TOC1"/>
        <w:rPr>
          <w:rFonts w:asciiTheme="minorHAnsi" w:eastAsiaTheme="minorEastAsia" w:hAnsiTheme="minorHAnsi" w:cstheme="minorBidi"/>
          <w:bCs w:val="0"/>
          <w:color w:val="auto"/>
          <w:kern w:val="0"/>
          <w:sz w:val="22"/>
          <w:szCs w:val="22"/>
        </w:rPr>
      </w:pPr>
      <w:hyperlink w:anchor="_Toc507054305" w:history="1">
        <w:r w:rsidR="00DD79F7" w:rsidRPr="007A731E">
          <w:rPr>
            <w:rStyle w:val="Hyperlink"/>
            <w:b/>
          </w:rPr>
          <w:t>5.</w:t>
        </w:r>
        <w:r w:rsidR="00DD79F7">
          <w:rPr>
            <w:rFonts w:asciiTheme="minorHAnsi" w:eastAsiaTheme="minorEastAsia" w:hAnsiTheme="minorHAnsi" w:cstheme="minorBidi"/>
            <w:bCs w:val="0"/>
            <w:color w:val="auto"/>
            <w:kern w:val="0"/>
            <w:sz w:val="22"/>
            <w:szCs w:val="22"/>
          </w:rPr>
          <w:tab/>
        </w:r>
        <w:r w:rsidR="00DD79F7" w:rsidRPr="007A731E">
          <w:rPr>
            <w:rStyle w:val="Hyperlink"/>
            <w:b/>
          </w:rPr>
          <w:t>PIEDĀVĀJUMU VĒRTĒŠANAS UN IZVĒLES KRITĒRIJI</w:t>
        </w:r>
        <w:r w:rsidR="00DD79F7">
          <w:rPr>
            <w:webHidden/>
          </w:rPr>
          <w:tab/>
        </w:r>
        <w:r w:rsidR="00DD79F7">
          <w:rPr>
            <w:webHidden/>
          </w:rPr>
          <w:fldChar w:fldCharType="begin"/>
        </w:r>
        <w:r w:rsidR="00DD79F7">
          <w:rPr>
            <w:webHidden/>
          </w:rPr>
          <w:instrText xml:space="preserve"> PAGEREF _Toc507054305 \h </w:instrText>
        </w:r>
        <w:r w:rsidR="00DD79F7">
          <w:rPr>
            <w:webHidden/>
          </w:rPr>
        </w:r>
        <w:r w:rsidR="00DD79F7">
          <w:rPr>
            <w:webHidden/>
          </w:rPr>
          <w:fldChar w:fldCharType="separate"/>
        </w:r>
        <w:r w:rsidR="00DD79F7">
          <w:rPr>
            <w:webHidden/>
          </w:rPr>
          <w:t>13</w:t>
        </w:r>
        <w:r w:rsidR="00DD79F7">
          <w:rPr>
            <w:webHidden/>
          </w:rPr>
          <w:fldChar w:fldCharType="end"/>
        </w:r>
      </w:hyperlink>
    </w:p>
    <w:p w14:paraId="56D3F226" w14:textId="7D34A082" w:rsidR="00DD79F7" w:rsidRDefault="00AD53EB">
      <w:pPr>
        <w:pStyle w:val="TOC1"/>
        <w:rPr>
          <w:rFonts w:asciiTheme="minorHAnsi" w:eastAsiaTheme="minorEastAsia" w:hAnsiTheme="minorHAnsi" w:cstheme="minorBidi"/>
          <w:bCs w:val="0"/>
          <w:color w:val="auto"/>
          <w:kern w:val="0"/>
          <w:sz w:val="22"/>
          <w:szCs w:val="22"/>
        </w:rPr>
      </w:pPr>
      <w:hyperlink w:anchor="_Toc507054306" w:history="1">
        <w:r w:rsidR="00DD79F7" w:rsidRPr="007A731E">
          <w:rPr>
            <w:rStyle w:val="Hyperlink"/>
          </w:rPr>
          <w:t>6.</w:t>
        </w:r>
        <w:r w:rsidR="00DD79F7">
          <w:rPr>
            <w:rFonts w:asciiTheme="minorHAnsi" w:eastAsiaTheme="minorEastAsia" w:hAnsiTheme="minorHAnsi" w:cstheme="minorBidi"/>
            <w:bCs w:val="0"/>
            <w:color w:val="auto"/>
            <w:kern w:val="0"/>
            <w:sz w:val="22"/>
            <w:szCs w:val="22"/>
          </w:rPr>
          <w:tab/>
        </w:r>
        <w:r w:rsidR="00DD79F7" w:rsidRPr="007A731E">
          <w:rPr>
            <w:rStyle w:val="Hyperlink"/>
          </w:rPr>
          <w:t>PAZIŅOJUMS PAR LĒMUMA PIEŅEMŠANU</w:t>
        </w:r>
        <w:r w:rsidR="00DD79F7">
          <w:rPr>
            <w:webHidden/>
          </w:rPr>
          <w:tab/>
        </w:r>
        <w:r w:rsidR="00DD79F7">
          <w:rPr>
            <w:webHidden/>
          </w:rPr>
          <w:fldChar w:fldCharType="begin"/>
        </w:r>
        <w:r w:rsidR="00DD79F7">
          <w:rPr>
            <w:webHidden/>
          </w:rPr>
          <w:instrText xml:space="preserve"> PAGEREF _Toc507054306 \h </w:instrText>
        </w:r>
        <w:r w:rsidR="00DD79F7">
          <w:rPr>
            <w:webHidden/>
          </w:rPr>
        </w:r>
        <w:r w:rsidR="00DD79F7">
          <w:rPr>
            <w:webHidden/>
          </w:rPr>
          <w:fldChar w:fldCharType="separate"/>
        </w:r>
        <w:r w:rsidR="00DD79F7">
          <w:rPr>
            <w:webHidden/>
          </w:rPr>
          <w:t>14</w:t>
        </w:r>
        <w:r w:rsidR="00DD79F7">
          <w:rPr>
            <w:webHidden/>
          </w:rPr>
          <w:fldChar w:fldCharType="end"/>
        </w:r>
      </w:hyperlink>
    </w:p>
    <w:p w14:paraId="1BFD7798" w14:textId="2924B8AE" w:rsidR="00DD79F7" w:rsidRDefault="00AD53EB">
      <w:pPr>
        <w:pStyle w:val="TOC1"/>
        <w:rPr>
          <w:rFonts w:asciiTheme="minorHAnsi" w:eastAsiaTheme="minorEastAsia" w:hAnsiTheme="minorHAnsi" w:cstheme="minorBidi"/>
          <w:bCs w:val="0"/>
          <w:color w:val="auto"/>
          <w:kern w:val="0"/>
          <w:sz w:val="22"/>
          <w:szCs w:val="22"/>
        </w:rPr>
      </w:pPr>
      <w:hyperlink w:anchor="_Toc507054307" w:history="1">
        <w:r w:rsidR="00DD79F7" w:rsidRPr="007A731E">
          <w:rPr>
            <w:rStyle w:val="Hyperlink"/>
          </w:rPr>
          <w:t>7.</w:t>
        </w:r>
        <w:r w:rsidR="00DD79F7">
          <w:rPr>
            <w:rFonts w:asciiTheme="minorHAnsi" w:eastAsiaTheme="minorEastAsia" w:hAnsiTheme="minorHAnsi" w:cstheme="minorBidi"/>
            <w:bCs w:val="0"/>
            <w:color w:val="auto"/>
            <w:kern w:val="0"/>
            <w:sz w:val="22"/>
            <w:szCs w:val="22"/>
          </w:rPr>
          <w:tab/>
        </w:r>
        <w:r w:rsidR="00DD79F7" w:rsidRPr="007A731E">
          <w:rPr>
            <w:rStyle w:val="Hyperlink"/>
          </w:rPr>
          <w:t>LĪGUMS</w:t>
        </w:r>
        <w:r w:rsidR="00DD79F7">
          <w:rPr>
            <w:webHidden/>
          </w:rPr>
          <w:tab/>
        </w:r>
        <w:r w:rsidR="00DD79F7">
          <w:rPr>
            <w:webHidden/>
          </w:rPr>
          <w:fldChar w:fldCharType="begin"/>
        </w:r>
        <w:r w:rsidR="00DD79F7">
          <w:rPr>
            <w:webHidden/>
          </w:rPr>
          <w:instrText xml:space="preserve"> PAGEREF _Toc507054307 \h </w:instrText>
        </w:r>
        <w:r w:rsidR="00DD79F7">
          <w:rPr>
            <w:webHidden/>
          </w:rPr>
        </w:r>
        <w:r w:rsidR="00DD79F7">
          <w:rPr>
            <w:webHidden/>
          </w:rPr>
          <w:fldChar w:fldCharType="separate"/>
        </w:r>
        <w:r w:rsidR="00DD79F7">
          <w:rPr>
            <w:webHidden/>
          </w:rPr>
          <w:t>15</w:t>
        </w:r>
        <w:r w:rsidR="00DD79F7">
          <w:rPr>
            <w:webHidden/>
          </w:rPr>
          <w:fldChar w:fldCharType="end"/>
        </w:r>
      </w:hyperlink>
    </w:p>
    <w:p w14:paraId="65E1C940" w14:textId="5913010F" w:rsidR="00DD79F7" w:rsidRDefault="00AD53EB">
      <w:pPr>
        <w:pStyle w:val="TOC1"/>
        <w:rPr>
          <w:rFonts w:asciiTheme="minorHAnsi" w:eastAsiaTheme="minorEastAsia" w:hAnsiTheme="minorHAnsi" w:cstheme="minorBidi"/>
          <w:bCs w:val="0"/>
          <w:color w:val="auto"/>
          <w:kern w:val="0"/>
          <w:sz w:val="22"/>
          <w:szCs w:val="22"/>
        </w:rPr>
      </w:pPr>
      <w:hyperlink w:anchor="_Toc507054308" w:history="1">
        <w:r w:rsidR="00DD79F7" w:rsidRPr="007A731E">
          <w:rPr>
            <w:rStyle w:val="Hyperlink"/>
          </w:rPr>
          <w:t>8.</w:t>
        </w:r>
        <w:r w:rsidR="00DD79F7">
          <w:rPr>
            <w:rFonts w:asciiTheme="minorHAnsi" w:eastAsiaTheme="minorEastAsia" w:hAnsiTheme="minorHAnsi" w:cstheme="minorBidi"/>
            <w:bCs w:val="0"/>
            <w:color w:val="auto"/>
            <w:kern w:val="0"/>
            <w:sz w:val="22"/>
            <w:szCs w:val="22"/>
          </w:rPr>
          <w:tab/>
        </w:r>
        <w:r w:rsidR="00DD79F7" w:rsidRPr="007A731E">
          <w:rPr>
            <w:rStyle w:val="Hyperlink"/>
          </w:rPr>
          <w:t>IEPIRKUMU KOMISIJAS TIESĪBAS UN PIENĀKUMI</w:t>
        </w:r>
        <w:r w:rsidR="00DD79F7">
          <w:rPr>
            <w:webHidden/>
          </w:rPr>
          <w:tab/>
        </w:r>
        <w:r w:rsidR="00DD79F7">
          <w:rPr>
            <w:webHidden/>
          </w:rPr>
          <w:fldChar w:fldCharType="begin"/>
        </w:r>
        <w:r w:rsidR="00DD79F7">
          <w:rPr>
            <w:webHidden/>
          </w:rPr>
          <w:instrText xml:space="preserve"> PAGEREF _Toc507054308 \h </w:instrText>
        </w:r>
        <w:r w:rsidR="00DD79F7">
          <w:rPr>
            <w:webHidden/>
          </w:rPr>
        </w:r>
        <w:r w:rsidR="00DD79F7">
          <w:rPr>
            <w:webHidden/>
          </w:rPr>
          <w:fldChar w:fldCharType="separate"/>
        </w:r>
        <w:r w:rsidR="00DD79F7">
          <w:rPr>
            <w:webHidden/>
          </w:rPr>
          <w:t>15</w:t>
        </w:r>
        <w:r w:rsidR="00DD79F7">
          <w:rPr>
            <w:webHidden/>
          </w:rPr>
          <w:fldChar w:fldCharType="end"/>
        </w:r>
      </w:hyperlink>
    </w:p>
    <w:p w14:paraId="21F27D96" w14:textId="64D505D2" w:rsidR="00DD79F7" w:rsidRDefault="00AD53EB">
      <w:pPr>
        <w:pStyle w:val="TOC1"/>
        <w:rPr>
          <w:rFonts w:asciiTheme="minorHAnsi" w:eastAsiaTheme="minorEastAsia" w:hAnsiTheme="minorHAnsi" w:cstheme="minorBidi"/>
          <w:bCs w:val="0"/>
          <w:color w:val="auto"/>
          <w:kern w:val="0"/>
          <w:sz w:val="22"/>
          <w:szCs w:val="22"/>
        </w:rPr>
      </w:pPr>
      <w:hyperlink w:anchor="_Toc507054309" w:history="1">
        <w:r w:rsidR="00DD79F7" w:rsidRPr="007A731E">
          <w:rPr>
            <w:rStyle w:val="Hyperlink"/>
          </w:rPr>
          <w:t>9.</w:t>
        </w:r>
        <w:r w:rsidR="00DD79F7">
          <w:rPr>
            <w:rFonts w:asciiTheme="minorHAnsi" w:eastAsiaTheme="minorEastAsia" w:hAnsiTheme="minorHAnsi" w:cstheme="minorBidi"/>
            <w:bCs w:val="0"/>
            <w:color w:val="auto"/>
            <w:kern w:val="0"/>
            <w:sz w:val="22"/>
            <w:szCs w:val="22"/>
          </w:rPr>
          <w:tab/>
        </w:r>
        <w:r w:rsidR="00DD79F7" w:rsidRPr="007A731E">
          <w:rPr>
            <w:rStyle w:val="Hyperlink"/>
          </w:rPr>
          <w:t>PRETENDENTA TIESĪBAS UN PIENĀKUMI</w:t>
        </w:r>
        <w:r w:rsidR="00DD79F7">
          <w:rPr>
            <w:webHidden/>
          </w:rPr>
          <w:tab/>
        </w:r>
        <w:r w:rsidR="00DD79F7">
          <w:rPr>
            <w:webHidden/>
          </w:rPr>
          <w:fldChar w:fldCharType="begin"/>
        </w:r>
        <w:r w:rsidR="00DD79F7">
          <w:rPr>
            <w:webHidden/>
          </w:rPr>
          <w:instrText xml:space="preserve"> PAGEREF _Toc507054309 \h </w:instrText>
        </w:r>
        <w:r w:rsidR="00DD79F7">
          <w:rPr>
            <w:webHidden/>
          </w:rPr>
        </w:r>
        <w:r w:rsidR="00DD79F7">
          <w:rPr>
            <w:webHidden/>
          </w:rPr>
          <w:fldChar w:fldCharType="separate"/>
        </w:r>
        <w:r w:rsidR="00DD79F7">
          <w:rPr>
            <w:webHidden/>
          </w:rPr>
          <w:t>16</w:t>
        </w:r>
        <w:r w:rsidR="00DD79F7">
          <w:rPr>
            <w:webHidden/>
          </w:rPr>
          <w:fldChar w:fldCharType="end"/>
        </w:r>
      </w:hyperlink>
    </w:p>
    <w:p w14:paraId="6EC89518" w14:textId="3CD1D277" w:rsidR="00DD79F7" w:rsidRDefault="00AD53EB">
      <w:pPr>
        <w:pStyle w:val="TOC1"/>
        <w:rPr>
          <w:rFonts w:asciiTheme="minorHAnsi" w:eastAsiaTheme="minorEastAsia" w:hAnsiTheme="minorHAnsi" w:cstheme="minorBidi"/>
          <w:bCs w:val="0"/>
          <w:color w:val="auto"/>
          <w:kern w:val="0"/>
          <w:sz w:val="22"/>
          <w:szCs w:val="22"/>
        </w:rPr>
      </w:pPr>
      <w:hyperlink w:anchor="_Toc507054310" w:history="1">
        <w:r w:rsidR="00DD79F7" w:rsidRPr="007A731E">
          <w:rPr>
            <w:rStyle w:val="Hyperlink"/>
          </w:rPr>
          <w:t>10.</w:t>
        </w:r>
        <w:r w:rsidR="00DD79F7">
          <w:rPr>
            <w:rFonts w:asciiTheme="minorHAnsi" w:eastAsiaTheme="minorEastAsia" w:hAnsiTheme="minorHAnsi" w:cstheme="minorBidi"/>
            <w:bCs w:val="0"/>
            <w:color w:val="auto"/>
            <w:kern w:val="0"/>
            <w:sz w:val="22"/>
            <w:szCs w:val="22"/>
          </w:rPr>
          <w:tab/>
        </w:r>
        <w:r w:rsidR="00DD79F7" w:rsidRPr="007A731E">
          <w:rPr>
            <w:rStyle w:val="Hyperlink"/>
          </w:rPr>
          <w:t>TIESĪBU AKTI, KAS REGULĒ IEPIRKUMA VEIKŠANU</w:t>
        </w:r>
        <w:r w:rsidR="00DD79F7">
          <w:rPr>
            <w:webHidden/>
          </w:rPr>
          <w:tab/>
        </w:r>
        <w:r w:rsidR="00DD79F7">
          <w:rPr>
            <w:webHidden/>
          </w:rPr>
          <w:fldChar w:fldCharType="begin"/>
        </w:r>
        <w:r w:rsidR="00DD79F7">
          <w:rPr>
            <w:webHidden/>
          </w:rPr>
          <w:instrText xml:space="preserve"> PAGEREF _Toc507054310 \h </w:instrText>
        </w:r>
        <w:r w:rsidR="00DD79F7">
          <w:rPr>
            <w:webHidden/>
          </w:rPr>
        </w:r>
        <w:r w:rsidR="00DD79F7">
          <w:rPr>
            <w:webHidden/>
          </w:rPr>
          <w:fldChar w:fldCharType="separate"/>
        </w:r>
        <w:r w:rsidR="00DD79F7">
          <w:rPr>
            <w:webHidden/>
          </w:rPr>
          <w:t>16</w:t>
        </w:r>
        <w:r w:rsidR="00DD79F7">
          <w:rPr>
            <w:webHidden/>
          </w:rPr>
          <w:fldChar w:fldCharType="end"/>
        </w:r>
      </w:hyperlink>
    </w:p>
    <w:p w14:paraId="200C9D00" w14:textId="56081500" w:rsidR="00DD79F7" w:rsidRDefault="00AD53EB">
      <w:pPr>
        <w:pStyle w:val="TOC2"/>
        <w:rPr>
          <w:rFonts w:asciiTheme="minorHAnsi" w:eastAsiaTheme="minorEastAsia" w:hAnsiTheme="minorHAnsi" w:cstheme="minorBidi"/>
          <w:lang w:eastAsia="lv-LV"/>
        </w:rPr>
      </w:pPr>
      <w:hyperlink w:anchor="_Toc507054311" w:history="1">
        <w:r w:rsidR="00DD79F7" w:rsidRPr="007A731E">
          <w:rPr>
            <w:rStyle w:val="Hyperlink"/>
          </w:rPr>
          <w:t>1.</w:t>
        </w:r>
        <w:r w:rsidR="00DD79F7">
          <w:rPr>
            <w:rFonts w:asciiTheme="minorHAnsi" w:eastAsiaTheme="minorEastAsia" w:hAnsiTheme="minorHAnsi" w:cstheme="minorBidi"/>
            <w:lang w:eastAsia="lv-LV"/>
          </w:rPr>
          <w:tab/>
        </w:r>
        <w:r w:rsidR="00DD79F7" w:rsidRPr="007A731E">
          <w:rPr>
            <w:rStyle w:val="Hyperlink"/>
          </w:rPr>
          <w:t>pielikums</w:t>
        </w:r>
        <w:r w:rsidR="00DD79F7">
          <w:rPr>
            <w:webHidden/>
          </w:rPr>
          <w:tab/>
        </w:r>
        <w:r w:rsidR="00DD79F7">
          <w:rPr>
            <w:webHidden/>
          </w:rPr>
          <w:fldChar w:fldCharType="begin"/>
        </w:r>
        <w:r w:rsidR="00DD79F7">
          <w:rPr>
            <w:webHidden/>
          </w:rPr>
          <w:instrText xml:space="preserve"> PAGEREF _Toc507054311 \h </w:instrText>
        </w:r>
        <w:r w:rsidR="00DD79F7">
          <w:rPr>
            <w:webHidden/>
          </w:rPr>
        </w:r>
        <w:r w:rsidR="00DD79F7">
          <w:rPr>
            <w:webHidden/>
          </w:rPr>
          <w:fldChar w:fldCharType="separate"/>
        </w:r>
        <w:r w:rsidR="00DD79F7">
          <w:rPr>
            <w:webHidden/>
          </w:rPr>
          <w:t>17</w:t>
        </w:r>
        <w:r w:rsidR="00DD79F7">
          <w:rPr>
            <w:webHidden/>
          </w:rPr>
          <w:fldChar w:fldCharType="end"/>
        </w:r>
      </w:hyperlink>
    </w:p>
    <w:p w14:paraId="1EEFD667" w14:textId="4F3B7BEC" w:rsidR="00DD79F7" w:rsidRDefault="00AD53EB">
      <w:pPr>
        <w:pStyle w:val="TOC1"/>
        <w:rPr>
          <w:rFonts w:asciiTheme="minorHAnsi" w:eastAsiaTheme="minorEastAsia" w:hAnsiTheme="minorHAnsi" w:cstheme="minorBidi"/>
          <w:bCs w:val="0"/>
          <w:color w:val="auto"/>
          <w:kern w:val="0"/>
          <w:sz w:val="22"/>
          <w:szCs w:val="22"/>
        </w:rPr>
      </w:pPr>
      <w:hyperlink w:anchor="_Toc507054312" w:history="1">
        <w:r w:rsidR="00DD79F7" w:rsidRPr="007A731E">
          <w:rPr>
            <w:rStyle w:val="Hyperlink"/>
          </w:rPr>
          <w:t>Tehniskā</w:t>
        </w:r>
        <w:r w:rsidR="00DD79F7" w:rsidRPr="007A731E">
          <w:rPr>
            <w:rStyle w:val="Hyperlink"/>
            <w:lang w:val="en-US"/>
          </w:rPr>
          <w:t>s</w:t>
        </w:r>
        <w:r w:rsidR="00DD79F7" w:rsidRPr="007A731E">
          <w:rPr>
            <w:rStyle w:val="Hyperlink"/>
          </w:rPr>
          <w:t xml:space="preserve"> specifikācija</w:t>
        </w:r>
        <w:r w:rsidR="00DD79F7" w:rsidRPr="007A731E">
          <w:rPr>
            <w:rStyle w:val="Hyperlink"/>
            <w:lang w:val="en-US"/>
          </w:rPr>
          <w:t>s</w:t>
        </w:r>
        <w:r w:rsidR="00DD79F7">
          <w:rPr>
            <w:webHidden/>
          </w:rPr>
          <w:tab/>
        </w:r>
        <w:r w:rsidR="00DD79F7">
          <w:rPr>
            <w:webHidden/>
          </w:rPr>
          <w:fldChar w:fldCharType="begin"/>
        </w:r>
        <w:r w:rsidR="00DD79F7">
          <w:rPr>
            <w:webHidden/>
          </w:rPr>
          <w:instrText xml:space="preserve"> PAGEREF _Toc507054312 \h </w:instrText>
        </w:r>
        <w:r w:rsidR="00DD79F7">
          <w:rPr>
            <w:webHidden/>
          </w:rPr>
        </w:r>
        <w:r w:rsidR="00DD79F7">
          <w:rPr>
            <w:webHidden/>
          </w:rPr>
          <w:fldChar w:fldCharType="separate"/>
        </w:r>
        <w:r w:rsidR="00DD79F7">
          <w:rPr>
            <w:webHidden/>
          </w:rPr>
          <w:t>17</w:t>
        </w:r>
        <w:r w:rsidR="00DD79F7">
          <w:rPr>
            <w:webHidden/>
          </w:rPr>
          <w:fldChar w:fldCharType="end"/>
        </w:r>
      </w:hyperlink>
    </w:p>
    <w:p w14:paraId="7200F93E" w14:textId="0890C488" w:rsidR="00DD79F7" w:rsidRDefault="00AD53EB">
      <w:pPr>
        <w:pStyle w:val="TOC2"/>
        <w:rPr>
          <w:rFonts w:asciiTheme="minorHAnsi" w:eastAsiaTheme="minorEastAsia" w:hAnsiTheme="minorHAnsi" w:cstheme="minorBidi"/>
          <w:lang w:eastAsia="lv-LV"/>
        </w:rPr>
      </w:pPr>
      <w:hyperlink w:anchor="_Toc507054313" w:history="1">
        <w:r w:rsidR="00DD79F7" w:rsidRPr="007A731E">
          <w:rPr>
            <w:rStyle w:val="Hyperlink"/>
          </w:rPr>
          <w:t>1.1. pielikums</w:t>
        </w:r>
        <w:r w:rsidR="00DD79F7">
          <w:rPr>
            <w:webHidden/>
          </w:rPr>
          <w:tab/>
        </w:r>
        <w:r w:rsidR="00DD79F7">
          <w:rPr>
            <w:webHidden/>
          </w:rPr>
          <w:fldChar w:fldCharType="begin"/>
        </w:r>
        <w:r w:rsidR="00DD79F7">
          <w:rPr>
            <w:webHidden/>
          </w:rPr>
          <w:instrText xml:space="preserve"> PAGEREF _Toc507054313 \h </w:instrText>
        </w:r>
        <w:r w:rsidR="00DD79F7">
          <w:rPr>
            <w:webHidden/>
          </w:rPr>
        </w:r>
        <w:r w:rsidR="00DD79F7">
          <w:rPr>
            <w:webHidden/>
          </w:rPr>
          <w:fldChar w:fldCharType="separate"/>
        </w:r>
        <w:r w:rsidR="00DD79F7">
          <w:rPr>
            <w:webHidden/>
          </w:rPr>
          <w:t>18</w:t>
        </w:r>
        <w:r w:rsidR="00DD79F7">
          <w:rPr>
            <w:webHidden/>
          </w:rPr>
          <w:fldChar w:fldCharType="end"/>
        </w:r>
      </w:hyperlink>
    </w:p>
    <w:p w14:paraId="2A66B8D6" w14:textId="5E27A584" w:rsidR="00DD79F7" w:rsidRDefault="00AD53EB">
      <w:pPr>
        <w:pStyle w:val="TOC1"/>
        <w:rPr>
          <w:rFonts w:asciiTheme="minorHAnsi" w:eastAsiaTheme="minorEastAsia" w:hAnsiTheme="minorHAnsi" w:cstheme="minorBidi"/>
          <w:bCs w:val="0"/>
          <w:color w:val="auto"/>
          <w:kern w:val="0"/>
          <w:sz w:val="22"/>
          <w:szCs w:val="22"/>
        </w:rPr>
      </w:pPr>
      <w:hyperlink w:anchor="_Toc507054314" w:history="1">
        <w:r w:rsidR="00DD79F7" w:rsidRPr="007A731E">
          <w:rPr>
            <w:rStyle w:val="Hyperlink"/>
          </w:rPr>
          <w:t>Darbu daudzumu saraksts</w:t>
        </w:r>
        <w:r w:rsidR="00DD79F7">
          <w:rPr>
            <w:webHidden/>
          </w:rPr>
          <w:tab/>
        </w:r>
        <w:r w:rsidR="00DD79F7">
          <w:rPr>
            <w:webHidden/>
          </w:rPr>
          <w:fldChar w:fldCharType="begin"/>
        </w:r>
        <w:r w:rsidR="00DD79F7">
          <w:rPr>
            <w:webHidden/>
          </w:rPr>
          <w:instrText xml:space="preserve"> PAGEREF _Toc507054314 \h </w:instrText>
        </w:r>
        <w:r w:rsidR="00DD79F7">
          <w:rPr>
            <w:webHidden/>
          </w:rPr>
        </w:r>
        <w:r w:rsidR="00DD79F7">
          <w:rPr>
            <w:webHidden/>
          </w:rPr>
          <w:fldChar w:fldCharType="separate"/>
        </w:r>
        <w:r w:rsidR="00DD79F7">
          <w:rPr>
            <w:webHidden/>
          </w:rPr>
          <w:t>18</w:t>
        </w:r>
        <w:r w:rsidR="00DD79F7">
          <w:rPr>
            <w:webHidden/>
          </w:rPr>
          <w:fldChar w:fldCharType="end"/>
        </w:r>
      </w:hyperlink>
    </w:p>
    <w:p w14:paraId="41CDA037" w14:textId="0B467B2E" w:rsidR="00DD79F7" w:rsidRDefault="00AD53EB">
      <w:pPr>
        <w:pStyle w:val="TOC2"/>
        <w:rPr>
          <w:rFonts w:asciiTheme="minorHAnsi" w:eastAsiaTheme="minorEastAsia" w:hAnsiTheme="minorHAnsi" w:cstheme="minorBidi"/>
          <w:lang w:eastAsia="lv-LV"/>
        </w:rPr>
      </w:pPr>
      <w:hyperlink w:anchor="_Toc507054315" w:history="1">
        <w:r w:rsidR="00DD79F7" w:rsidRPr="007A731E">
          <w:rPr>
            <w:rStyle w:val="Hyperlink"/>
          </w:rPr>
          <w:t>1.2. pielikums</w:t>
        </w:r>
        <w:r w:rsidR="00DD79F7">
          <w:rPr>
            <w:webHidden/>
          </w:rPr>
          <w:tab/>
        </w:r>
        <w:r w:rsidR="00DD79F7">
          <w:rPr>
            <w:webHidden/>
          </w:rPr>
          <w:fldChar w:fldCharType="begin"/>
        </w:r>
        <w:r w:rsidR="00DD79F7">
          <w:rPr>
            <w:webHidden/>
          </w:rPr>
          <w:instrText xml:space="preserve"> PAGEREF _Toc507054315 \h </w:instrText>
        </w:r>
        <w:r w:rsidR="00DD79F7">
          <w:rPr>
            <w:webHidden/>
          </w:rPr>
        </w:r>
        <w:r w:rsidR="00DD79F7">
          <w:rPr>
            <w:webHidden/>
          </w:rPr>
          <w:fldChar w:fldCharType="separate"/>
        </w:r>
        <w:r w:rsidR="00DD79F7">
          <w:rPr>
            <w:webHidden/>
          </w:rPr>
          <w:t>19</w:t>
        </w:r>
        <w:r w:rsidR="00DD79F7">
          <w:rPr>
            <w:webHidden/>
          </w:rPr>
          <w:fldChar w:fldCharType="end"/>
        </w:r>
      </w:hyperlink>
    </w:p>
    <w:p w14:paraId="088839D9" w14:textId="714EA77C" w:rsidR="00DD79F7" w:rsidRDefault="00AD53EB">
      <w:pPr>
        <w:pStyle w:val="TOC1"/>
        <w:rPr>
          <w:rFonts w:asciiTheme="minorHAnsi" w:eastAsiaTheme="minorEastAsia" w:hAnsiTheme="minorHAnsi" w:cstheme="minorBidi"/>
          <w:bCs w:val="0"/>
          <w:color w:val="auto"/>
          <w:kern w:val="0"/>
          <w:sz w:val="22"/>
          <w:szCs w:val="22"/>
        </w:rPr>
      </w:pPr>
      <w:hyperlink w:anchor="_Toc507054316" w:history="1">
        <w:r w:rsidR="00DD79F7" w:rsidRPr="007A731E">
          <w:rPr>
            <w:rStyle w:val="Hyperlink"/>
          </w:rPr>
          <w:t>Būvprojekts</w:t>
        </w:r>
        <w:r w:rsidR="00DD79F7">
          <w:rPr>
            <w:webHidden/>
          </w:rPr>
          <w:tab/>
        </w:r>
        <w:r w:rsidR="00DD79F7">
          <w:rPr>
            <w:webHidden/>
          </w:rPr>
          <w:fldChar w:fldCharType="begin"/>
        </w:r>
        <w:r w:rsidR="00DD79F7">
          <w:rPr>
            <w:webHidden/>
          </w:rPr>
          <w:instrText xml:space="preserve"> PAGEREF _Toc507054316 \h </w:instrText>
        </w:r>
        <w:r w:rsidR="00DD79F7">
          <w:rPr>
            <w:webHidden/>
          </w:rPr>
        </w:r>
        <w:r w:rsidR="00DD79F7">
          <w:rPr>
            <w:webHidden/>
          </w:rPr>
          <w:fldChar w:fldCharType="separate"/>
        </w:r>
        <w:r w:rsidR="00DD79F7">
          <w:rPr>
            <w:webHidden/>
          </w:rPr>
          <w:t>19</w:t>
        </w:r>
        <w:r w:rsidR="00DD79F7">
          <w:rPr>
            <w:webHidden/>
          </w:rPr>
          <w:fldChar w:fldCharType="end"/>
        </w:r>
      </w:hyperlink>
    </w:p>
    <w:p w14:paraId="6D1FE177" w14:textId="04F7E629" w:rsidR="00DD79F7" w:rsidRDefault="00AD53EB">
      <w:pPr>
        <w:pStyle w:val="TOC2"/>
        <w:rPr>
          <w:rFonts w:asciiTheme="minorHAnsi" w:eastAsiaTheme="minorEastAsia" w:hAnsiTheme="minorHAnsi" w:cstheme="minorBidi"/>
          <w:lang w:eastAsia="lv-LV"/>
        </w:rPr>
      </w:pPr>
      <w:hyperlink w:anchor="_Toc507054317" w:history="1">
        <w:r w:rsidR="00DD79F7" w:rsidRPr="007A731E">
          <w:rPr>
            <w:rStyle w:val="Hyperlink"/>
          </w:rPr>
          <w:t>2. pielikums</w:t>
        </w:r>
        <w:r w:rsidR="00DD79F7">
          <w:rPr>
            <w:webHidden/>
          </w:rPr>
          <w:tab/>
        </w:r>
        <w:r w:rsidR="00DD79F7">
          <w:rPr>
            <w:webHidden/>
          </w:rPr>
          <w:fldChar w:fldCharType="begin"/>
        </w:r>
        <w:r w:rsidR="00DD79F7">
          <w:rPr>
            <w:webHidden/>
          </w:rPr>
          <w:instrText xml:space="preserve"> PAGEREF _Toc507054317 \h </w:instrText>
        </w:r>
        <w:r w:rsidR="00DD79F7">
          <w:rPr>
            <w:webHidden/>
          </w:rPr>
        </w:r>
        <w:r w:rsidR="00DD79F7">
          <w:rPr>
            <w:webHidden/>
          </w:rPr>
          <w:fldChar w:fldCharType="separate"/>
        </w:r>
        <w:r w:rsidR="00DD79F7">
          <w:rPr>
            <w:webHidden/>
          </w:rPr>
          <w:t>20</w:t>
        </w:r>
        <w:r w:rsidR="00DD79F7">
          <w:rPr>
            <w:webHidden/>
          </w:rPr>
          <w:fldChar w:fldCharType="end"/>
        </w:r>
      </w:hyperlink>
    </w:p>
    <w:p w14:paraId="7B1995CD" w14:textId="3BC4D17B" w:rsidR="00DD79F7" w:rsidRDefault="00AD53EB">
      <w:pPr>
        <w:pStyle w:val="TOC1"/>
        <w:rPr>
          <w:rFonts w:asciiTheme="minorHAnsi" w:eastAsiaTheme="minorEastAsia" w:hAnsiTheme="minorHAnsi" w:cstheme="minorBidi"/>
          <w:bCs w:val="0"/>
          <w:color w:val="auto"/>
          <w:kern w:val="0"/>
          <w:sz w:val="22"/>
          <w:szCs w:val="22"/>
        </w:rPr>
      </w:pPr>
      <w:hyperlink w:anchor="_Toc507054318" w:history="1">
        <w:r w:rsidR="00DD79F7" w:rsidRPr="007A731E">
          <w:rPr>
            <w:rStyle w:val="Hyperlink"/>
            <w:b/>
            <w:kern w:val="32"/>
          </w:rPr>
          <w:t>Piedāvājuma nodrošinājuma forma</w:t>
        </w:r>
        <w:r w:rsidR="00DD79F7">
          <w:rPr>
            <w:webHidden/>
          </w:rPr>
          <w:tab/>
        </w:r>
        <w:r w:rsidR="00DD79F7">
          <w:rPr>
            <w:webHidden/>
          </w:rPr>
          <w:fldChar w:fldCharType="begin"/>
        </w:r>
        <w:r w:rsidR="00DD79F7">
          <w:rPr>
            <w:webHidden/>
          </w:rPr>
          <w:instrText xml:space="preserve"> PAGEREF _Toc507054318 \h </w:instrText>
        </w:r>
        <w:r w:rsidR="00DD79F7">
          <w:rPr>
            <w:webHidden/>
          </w:rPr>
        </w:r>
        <w:r w:rsidR="00DD79F7">
          <w:rPr>
            <w:webHidden/>
          </w:rPr>
          <w:fldChar w:fldCharType="separate"/>
        </w:r>
        <w:r w:rsidR="00DD79F7">
          <w:rPr>
            <w:webHidden/>
          </w:rPr>
          <w:t>20</w:t>
        </w:r>
        <w:r w:rsidR="00DD79F7">
          <w:rPr>
            <w:webHidden/>
          </w:rPr>
          <w:fldChar w:fldCharType="end"/>
        </w:r>
      </w:hyperlink>
    </w:p>
    <w:p w14:paraId="1F94D82E" w14:textId="0907540D" w:rsidR="00DD79F7" w:rsidRDefault="00AD53EB">
      <w:pPr>
        <w:pStyle w:val="TOC2"/>
        <w:rPr>
          <w:rFonts w:asciiTheme="minorHAnsi" w:eastAsiaTheme="minorEastAsia" w:hAnsiTheme="minorHAnsi" w:cstheme="minorBidi"/>
          <w:lang w:eastAsia="lv-LV"/>
        </w:rPr>
      </w:pPr>
      <w:hyperlink w:anchor="_Toc507054319" w:history="1">
        <w:r w:rsidR="00DD79F7" w:rsidRPr="007A731E">
          <w:rPr>
            <w:rStyle w:val="Hyperlink"/>
          </w:rPr>
          <w:t>3. pielikums</w:t>
        </w:r>
        <w:r w:rsidR="00DD79F7">
          <w:rPr>
            <w:webHidden/>
          </w:rPr>
          <w:tab/>
        </w:r>
        <w:r w:rsidR="00DD79F7">
          <w:rPr>
            <w:webHidden/>
          </w:rPr>
          <w:fldChar w:fldCharType="begin"/>
        </w:r>
        <w:r w:rsidR="00DD79F7">
          <w:rPr>
            <w:webHidden/>
          </w:rPr>
          <w:instrText xml:space="preserve"> PAGEREF _Toc507054319 \h </w:instrText>
        </w:r>
        <w:r w:rsidR="00DD79F7">
          <w:rPr>
            <w:webHidden/>
          </w:rPr>
        </w:r>
        <w:r w:rsidR="00DD79F7">
          <w:rPr>
            <w:webHidden/>
          </w:rPr>
          <w:fldChar w:fldCharType="separate"/>
        </w:r>
        <w:r w:rsidR="00DD79F7">
          <w:rPr>
            <w:webHidden/>
          </w:rPr>
          <w:t>21</w:t>
        </w:r>
        <w:r w:rsidR="00DD79F7">
          <w:rPr>
            <w:webHidden/>
          </w:rPr>
          <w:fldChar w:fldCharType="end"/>
        </w:r>
      </w:hyperlink>
    </w:p>
    <w:p w14:paraId="2C36162F" w14:textId="0FAFE1CB" w:rsidR="00DD79F7" w:rsidRDefault="00AD53EB">
      <w:pPr>
        <w:pStyle w:val="TOC1"/>
        <w:rPr>
          <w:rFonts w:asciiTheme="minorHAnsi" w:eastAsiaTheme="minorEastAsia" w:hAnsiTheme="minorHAnsi" w:cstheme="minorBidi"/>
          <w:bCs w:val="0"/>
          <w:color w:val="auto"/>
          <w:kern w:val="0"/>
          <w:sz w:val="22"/>
          <w:szCs w:val="22"/>
        </w:rPr>
      </w:pPr>
      <w:hyperlink w:anchor="_Toc507054320" w:history="1">
        <w:r w:rsidR="00DD79F7" w:rsidRPr="007A731E">
          <w:rPr>
            <w:rStyle w:val="Hyperlink"/>
          </w:rPr>
          <w:t>Pretendenta pieteikums</w:t>
        </w:r>
        <w:r w:rsidR="00DD79F7">
          <w:rPr>
            <w:webHidden/>
          </w:rPr>
          <w:tab/>
        </w:r>
        <w:r w:rsidR="00DD79F7">
          <w:rPr>
            <w:webHidden/>
          </w:rPr>
          <w:fldChar w:fldCharType="begin"/>
        </w:r>
        <w:r w:rsidR="00DD79F7">
          <w:rPr>
            <w:webHidden/>
          </w:rPr>
          <w:instrText xml:space="preserve"> PAGEREF _Toc507054320 \h </w:instrText>
        </w:r>
        <w:r w:rsidR="00DD79F7">
          <w:rPr>
            <w:webHidden/>
          </w:rPr>
        </w:r>
        <w:r w:rsidR="00DD79F7">
          <w:rPr>
            <w:webHidden/>
          </w:rPr>
          <w:fldChar w:fldCharType="separate"/>
        </w:r>
        <w:r w:rsidR="00DD79F7">
          <w:rPr>
            <w:webHidden/>
          </w:rPr>
          <w:t>21</w:t>
        </w:r>
        <w:r w:rsidR="00DD79F7">
          <w:rPr>
            <w:webHidden/>
          </w:rPr>
          <w:fldChar w:fldCharType="end"/>
        </w:r>
      </w:hyperlink>
    </w:p>
    <w:p w14:paraId="31FDC8C4" w14:textId="2B181C2E" w:rsidR="00DD79F7" w:rsidRDefault="00AD53EB">
      <w:pPr>
        <w:pStyle w:val="TOC2"/>
        <w:rPr>
          <w:rFonts w:asciiTheme="minorHAnsi" w:eastAsiaTheme="minorEastAsia" w:hAnsiTheme="minorHAnsi" w:cstheme="minorBidi"/>
          <w:lang w:eastAsia="lv-LV"/>
        </w:rPr>
      </w:pPr>
      <w:hyperlink w:anchor="_Toc507054321" w:history="1">
        <w:r w:rsidR="00DD79F7" w:rsidRPr="007A731E">
          <w:rPr>
            <w:rStyle w:val="Hyperlink"/>
          </w:rPr>
          <w:t>3.1. pielikums</w:t>
        </w:r>
        <w:r w:rsidR="00DD79F7">
          <w:rPr>
            <w:webHidden/>
          </w:rPr>
          <w:tab/>
        </w:r>
        <w:r w:rsidR="00DD79F7">
          <w:rPr>
            <w:webHidden/>
          </w:rPr>
          <w:fldChar w:fldCharType="begin"/>
        </w:r>
        <w:r w:rsidR="00DD79F7">
          <w:rPr>
            <w:webHidden/>
          </w:rPr>
          <w:instrText xml:space="preserve"> PAGEREF _Toc507054321 \h </w:instrText>
        </w:r>
        <w:r w:rsidR="00DD79F7">
          <w:rPr>
            <w:webHidden/>
          </w:rPr>
        </w:r>
        <w:r w:rsidR="00DD79F7">
          <w:rPr>
            <w:webHidden/>
          </w:rPr>
          <w:fldChar w:fldCharType="separate"/>
        </w:r>
        <w:r w:rsidR="00DD79F7">
          <w:rPr>
            <w:webHidden/>
          </w:rPr>
          <w:t>23</w:t>
        </w:r>
        <w:r w:rsidR="00DD79F7">
          <w:rPr>
            <w:webHidden/>
          </w:rPr>
          <w:fldChar w:fldCharType="end"/>
        </w:r>
      </w:hyperlink>
    </w:p>
    <w:p w14:paraId="700BC9D0" w14:textId="2B0ED358" w:rsidR="00DD79F7" w:rsidRDefault="00AD53EB">
      <w:pPr>
        <w:pStyle w:val="TOC1"/>
        <w:rPr>
          <w:rFonts w:asciiTheme="minorHAnsi" w:eastAsiaTheme="minorEastAsia" w:hAnsiTheme="minorHAnsi" w:cstheme="minorBidi"/>
          <w:bCs w:val="0"/>
          <w:color w:val="auto"/>
          <w:kern w:val="0"/>
          <w:sz w:val="22"/>
          <w:szCs w:val="22"/>
        </w:rPr>
      </w:pPr>
      <w:hyperlink w:anchor="_Toc507054322" w:history="1">
        <w:r w:rsidR="00DD79F7" w:rsidRPr="007A731E">
          <w:rPr>
            <w:rStyle w:val="Hyperlink"/>
          </w:rPr>
          <w:t>Vispārējā informācija par Pretendentu</w:t>
        </w:r>
        <w:r w:rsidR="00DD79F7">
          <w:rPr>
            <w:webHidden/>
          </w:rPr>
          <w:tab/>
        </w:r>
        <w:r w:rsidR="00DD79F7">
          <w:rPr>
            <w:webHidden/>
          </w:rPr>
          <w:fldChar w:fldCharType="begin"/>
        </w:r>
        <w:r w:rsidR="00DD79F7">
          <w:rPr>
            <w:webHidden/>
          </w:rPr>
          <w:instrText xml:space="preserve"> PAGEREF _Toc507054322 \h </w:instrText>
        </w:r>
        <w:r w:rsidR="00DD79F7">
          <w:rPr>
            <w:webHidden/>
          </w:rPr>
        </w:r>
        <w:r w:rsidR="00DD79F7">
          <w:rPr>
            <w:webHidden/>
          </w:rPr>
          <w:fldChar w:fldCharType="separate"/>
        </w:r>
        <w:r w:rsidR="00DD79F7">
          <w:rPr>
            <w:webHidden/>
          </w:rPr>
          <w:t>23</w:t>
        </w:r>
        <w:r w:rsidR="00DD79F7">
          <w:rPr>
            <w:webHidden/>
          </w:rPr>
          <w:fldChar w:fldCharType="end"/>
        </w:r>
      </w:hyperlink>
    </w:p>
    <w:p w14:paraId="0F4A1CC3" w14:textId="24C87B84" w:rsidR="00DD79F7" w:rsidRDefault="00AD53EB">
      <w:pPr>
        <w:pStyle w:val="TOC2"/>
        <w:rPr>
          <w:rFonts w:asciiTheme="minorHAnsi" w:eastAsiaTheme="minorEastAsia" w:hAnsiTheme="minorHAnsi" w:cstheme="minorBidi"/>
          <w:lang w:eastAsia="lv-LV"/>
        </w:rPr>
      </w:pPr>
      <w:hyperlink w:anchor="_Toc507054323" w:history="1">
        <w:r w:rsidR="00DD79F7" w:rsidRPr="007A731E">
          <w:rPr>
            <w:rStyle w:val="Hyperlink"/>
          </w:rPr>
          <w:t>3.2. pielikums</w:t>
        </w:r>
        <w:r w:rsidR="00DD79F7">
          <w:rPr>
            <w:webHidden/>
          </w:rPr>
          <w:tab/>
        </w:r>
        <w:r w:rsidR="00DD79F7">
          <w:rPr>
            <w:webHidden/>
          </w:rPr>
          <w:fldChar w:fldCharType="begin"/>
        </w:r>
        <w:r w:rsidR="00DD79F7">
          <w:rPr>
            <w:webHidden/>
          </w:rPr>
          <w:instrText xml:space="preserve"> PAGEREF _Toc507054323 \h </w:instrText>
        </w:r>
        <w:r w:rsidR="00DD79F7">
          <w:rPr>
            <w:webHidden/>
          </w:rPr>
        </w:r>
        <w:r w:rsidR="00DD79F7">
          <w:rPr>
            <w:webHidden/>
          </w:rPr>
          <w:fldChar w:fldCharType="separate"/>
        </w:r>
        <w:r w:rsidR="00DD79F7">
          <w:rPr>
            <w:webHidden/>
          </w:rPr>
          <w:t>24</w:t>
        </w:r>
        <w:r w:rsidR="00DD79F7">
          <w:rPr>
            <w:webHidden/>
          </w:rPr>
          <w:fldChar w:fldCharType="end"/>
        </w:r>
      </w:hyperlink>
    </w:p>
    <w:p w14:paraId="293E2368" w14:textId="11C3A7EE" w:rsidR="00DD79F7" w:rsidRDefault="00AD53EB">
      <w:pPr>
        <w:pStyle w:val="TOC1"/>
        <w:rPr>
          <w:rFonts w:asciiTheme="minorHAnsi" w:eastAsiaTheme="minorEastAsia" w:hAnsiTheme="minorHAnsi" w:cstheme="minorBidi"/>
          <w:bCs w:val="0"/>
          <w:color w:val="auto"/>
          <w:kern w:val="0"/>
          <w:sz w:val="22"/>
          <w:szCs w:val="22"/>
        </w:rPr>
      </w:pPr>
      <w:hyperlink w:anchor="_Toc507054324" w:history="1">
        <w:r w:rsidR="00DD79F7" w:rsidRPr="007A731E">
          <w:rPr>
            <w:rStyle w:val="Hyperlink"/>
          </w:rPr>
          <w:t xml:space="preserve">Informācija par pretendenta personu </w:t>
        </w:r>
        <w:r w:rsidR="00DD79F7" w:rsidRPr="007A731E">
          <w:rPr>
            <w:rStyle w:val="Hyperlink"/>
            <w:lang w:val="en-US"/>
          </w:rPr>
          <w:t>apvienībā</w:t>
        </w:r>
        <w:r w:rsidR="00DD79F7" w:rsidRPr="007A731E">
          <w:rPr>
            <w:rStyle w:val="Hyperlink"/>
          </w:rPr>
          <w:t xml:space="preserve"> ietilpstošiem partneriem un pretendenta piesaistītajiem apakšuzņēmējiem</w:t>
        </w:r>
        <w:r w:rsidR="00DD79F7">
          <w:rPr>
            <w:webHidden/>
          </w:rPr>
          <w:tab/>
        </w:r>
        <w:r w:rsidR="00DD79F7">
          <w:rPr>
            <w:webHidden/>
          </w:rPr>
          <w:fldChar w:fldCharType="begin"/>
        </w:r>
        <w:r w:rsidR="00DD79F7">
          <w:rPr>
            <w:webHidden/>
          </w:rPr>
          <w:instrText xml:space="preserve"> PAGEREF _Toc507054324 \h </w:instrText>
        </w:r>
        <w:r w:rsidR="00DD79F7">
          <w:rPr>
            <w:webHidden/>
          </w:rPr>
        </w:r>
        <w:r w:rsidR="00DD79F7">
          <w:rPr>
            <w:webHidden/>
          </w:rPr>
          <w:fldChar w:fldCharType="separate"/>
        </w:r>
        <w:r w:rsidR="00DD79F7">
          <w:rPr>
            <w:webHidden/>
          </w:rPr>
          <w:t>24</w:t>
        </w:r>
        <w:r w:rsidR="00DD79F7">
          <w:rPr>
            <w:webHidden/>
          </w:rPr>
          <w:fldChar w:fldCharType="end"/>
        </w:r>
      </w:hyperlink>
    </w:p>
    <w:p w14:paraId="4FE119F5" w14:textId="5CBCE693" w:rsidR="00DD79F7" w:rsidRDefault="00AD53EB">
      <w:pPr>
        <w:pStyle w:val="TOC2"/>
        <w:rPr>
          <w:rFonts w:asciiTheme="minorHAnsi" w:eastAsiaTheme="minorEastAsia" w:hAnsiTheme="minorHAnsi" w:cstheme="minorBidi"/>
          <w:lang w:eastAsia="lv-LV"/>
        </w:rPr>
      </w:pPr>
      <w:hyperlink w:anchor="_Toc507054325" w:history="1">
        <w:r w:rsidR="00DD79F7" w:rsidRPr="007A731E">
          <w:rPr>
            <w:rStyle w:val="Hyperlink"/>
          </w:rPr>
          <w:t>4. pielikums</w:t>
        </w:r>
        <w:r w:rsidR="00DD79F7">
          <w:rPr>
            <w:webHidden/>
          </w:rPr>
          <w:tab/>
        </w:r>
        <w:r w:rsidR="00DD79F7">
          <w:rPr>
            <w:webHidden/>
          </w:rPr>
          <w:fldChar w:fldCharType="begin"/>
        </w:r>
        <w:r w:rsidR="00DD79F7">
          <w:rPr>
            <w:webHidden/>
          </w:rPr>
          <w:instrText xml:space="preserve"> PAGEREF _Toc507054325 \h </w:instrText>
        </w:r>
        <w:r w:rsidR="00DD79F7">
          <w:rPr>
            <w:webHidden/>
          </w:rPr>
        </w:r>
        <w:r w:rsidR="00DD79F7">
          <w:rPr>
            <w:webHidden/>
          </w:rPr>
          <w:fldChar w:fldCharType="separate"/>
        </w:r>
        <w:r w:rsidR="00DD79F7">
          <w:rPr>
            <w:webHidden/>
          </w:rPr>
          <w:t>25</w:t>
        </w:r>
        <w:r w:rsidR="00DD79F7">
          <w:rPr>
            <w:webHidden/>
          </w:rPr>
          <w:fldChar w:fldCharType="end"/>
        </w:r>
      </w:hyperlink>
    </w:p>
    <w:p w14:paraId="09ADA94B" w14:textId="20B523C1" w:rsidR="00DD79F7" w:rsidRDefault="00AD53EB">
      <w:pPr>
        <w:pStyle w:val="TOC1"/>
        <w:rPr>
          <w:rFonts w:asciiTheme="minorHAnsi" w:eastAsiaTheme="minorEastAsia" w:hAnsiTheme="minorHAnsi" w:cstheme="minorBidi"/>
          <w:bCs w:val="0"/>
          <w:color w:val="auto"/>
          <w:kern w:val="0"/>
          <w:sz w:val="22"/>
          <w:szCs w:val="22"/>
        </w:rPr>
      </w:pPr>
      <w:hyperlink w:anchor="_Toc507054326" w:history="1">
        <w:r w:rsidR="00DD79F7" w:rsidRPr="007A731E">
          <w:rPr>
            <w:rStyle w:val="Hyperlink"/>
          </w:rPr>
          <w:t xml:space="preserve">Informācija par Pretendenta finanšu </w:t>
        </w:r>
        <w:r w:rsidR="00DD79F7" w:rsidRPr="007A731E">
          <w:rPr>
            <w:rStyle w:val="Hyperlink"/>
            <w:lang w:val="en-US"/>
          </w:rPr>
          <w:t xml:space="preserve">apgrozījumu un </w:t>
        </w:r>
        <w:r w:rsidR="00DD79F7" w:rsidRPr="007A731E">
          <w:rPr>
            <w:rStyle w:val="Hyperlink"/>
          </w:rPr>
          <w:t>pieredzi</w:t>
        </w:r>
        <w:r w:rsidR="00DD79F7">
          <w:rPr>
            <w:webHidden/>
          </w:rPr>
          <w:tab/>
        </w:r>
        <w:r w:rsidR="00DD79F7">
          <w:rPr>
            <w:webHidden/>
          </w:rPr>
          <w:fldChar w:fldCharType="begin"/>
        </w:r>
        <w:r w:rsidR="00DD79F7">
          <w:rPr>
            <w:webHidden/>
          </w:rPr>
          <w:instrText xml:space="preserve"> PAGEREF _Toc507054326 \h </w:instrText>
        </w:r>
        <w:r w:rsidR="00DD79F7">
          <w:rPr>
            <w:webHidden/>
          </w:rPr>
        </w:r>
        <w:r w:rsidR="00DD79F7">
          <w:rPr>
            <w:webHidden/>
          </w:rPr>
          <w:fldChar w:fldCharType="separate"/>
        </w:r>
        <w:r w:rsidR="00DD79F7">
          <w:rPr>
            <w:webHidden/>
          </w:rPr>
          <w:t>25</w:t>
        </w:r>
        <w:r w:rsidR="00DD79F7">
          <w:rPr>
            <w:webHidden/>
          </w:rPr>
          <w:fldChar w:fldCharType="end"/>
        </w:r>
      </w:hyperlink>
    </w:p>
    <w:p w14:paraId="66445B31" w14:textId="4324AD86" w:rsidR="00DD79F7" w:rsidRDefault="00AD53EB">
      <w:pPr>
        <w:pStyle w:val="TOC2"/>
        <w:rPr>
          <w:rFonts w:asciiTheme="minorHAnsi" w:eastAsiaTheme="minorEastAsia" w:hAnsiTheme="minorHAnsi" w:cstheme="minorBidi"/>
          <w:lang w:eastAsia="lv-LV"/>
        </w:rPr>
      </w:pPr>
      <w:hyperlink w:anchor="_Toc507054327" w:history="1">
        <w:r w:rsidR="00DD79F7" w:rsidRPr="007A731E">
          <w:rPr>
            <w:rStyle w:val="Hyperlink"/>
          </w:rPr>
          <w:t>5. pielikums</w:t>
        </w:r>
        <w:r w:rsidR="00DD79F7">
          <w:rPr>
            <w:webHidden/>
          </w:rPr>
          <w:tab/>
        </w:r>
        <w:r w:rsidR="00DD79F7">
          <w:rPr>
            <w:webHidden/>
          </w:rPr>
          <w:fldChar w:fldCharType="begin"/>
        </w:r>
        <w:r w:rsidR="00DD79F7">
          <w:rPr>
            <w:webHidden/>
          </w:rPr>
          <w:instrText xml:space="preserve"> PAGEREF _Toc507054327 \h </w:instrText>
        </w:r>
        <w:r w:rsidR="00DD79F7">
          <w:rPr>
            <w:webHidden/>
          </w:rPr>
        </w:r>
        <w:r w:rsidR="00DD79F7">
          <w:rPr>
            <w:webHidden/>
          </w:rPr>
          <w:fldChar w:fldCharType="separate"/>
        </w:r>
        <w:r w:rsidR="00DD79F7">
          <w:rPr>
            <w:webHidden/>
          </w:rPr>
          <w:t>27</w:t>
        </w:r>
        <w:r w:rsidR="00DD79F7">
          <w:rPr>
            <w:webHidden/>
          </w:rPr>
          <w:fldChar w:fldCharType="end"/>
        </w:r>
      </w:hyperlink>
    </w:p>
    <w:p w14:paraId="676B4270" w14:textId="47C09D41" w:rsidR="00DD79F7" w:rsidRDefault="00AD53EB">
      <w:pPr>
        <w:pStyle w:val="TOC1"/>
        <w:rPr>
          <w:rFonts w:asciiTheme="minorHAnsi" w:eastAsiaTheme="minorEastAsia" w:hAnsiTheme="minorHAnsi" w:cstheme="minorBidi"/>
          <w:bCs w:val="0"/>
          <w:color w:val="auto"/>
          <w:kern w:val="0"/>
          <w:sz w:val="22"/>
          <w:szCs w:val="22"/>
        </w:rPr>
      </w:pPr>
      <w:hyperlink w:anchor="_Toc507054328" w:history="1">
        <w:r w:rsidR="00DD79F7" w:rsidRPr="007A731E">
          <w:rPr>
            <w:rStyle w:val="Hyperlink"/>
            <w:lang w:val="en-US"/>
          </w:rPr>
          <w:t xml:space="preserve">Informācija par </w:t>
        </w:r>
        <w:r w:rsidR="00DD79F7" w:rsidRPr="007A731E">
          <w:rPr>
            <w:rStyle w:val="Hyperlink"/>
          </w:rPr>
          <w:t>galvenajiem speciālisti</w:t>
        </w:r>
        <w:r w:rsidR="00DD79F7" w:rsidRPr="007A731E">
          <w:rPr>
            <w:rStyle w:val="Hyperlink"/>
            <w:lang w:val="en-US"/>
          </w:rPr>
          <w:t>em</w:t>
        </w:r>
        <w:r w:rsidR="00DD79F7">
          <w:rPr>
            <w:webHidden/>
          </w:rPr>
          <w:tab/>
        </w:r>
        <w:r w:rsidR="00DD79F7">
          <w:rPr>
            <w:webHidden/>
          </w:rPr>
          <w:fldChar w:fldCharType="begin"/>
        </w:r>
        <w:r w:rsidR="00DD79F7">
          <w:rPr>
            <w:webHidden/>
          </w:rPr>
          <w:instrText xml:space="preserve"> PAGEREF _Toc507054328 \h </w:instrText>
        </w:r>
        <w:r w:rsidR="00DD79F7">
          <w:rPr>
            <w:webHidden/>
          </w:rPr>
        </w:r>
        <w:r w:rsidR="00DD79F7">
          <w:rPr>
            <w:webHidden/>
          </w:rPr>
          <w:fldChar w:fldCharType="separate"/>
        </w:r>
        <w:r w:rsidR="00DD79F7">
          <w:rPr>
            <w:webHidden/>
          </w:rPr>
          <w:t>27</w:t>
        </w:r>
        <w:r w:rsidR="00DD79F7">
          <w:rPr>
            <w:webHidden/>
          </w:rPr>
          <w:fldChar w:fldCharType="end"/>
        </w:r>
      </w:hyperlink>
    </w:p>
    <w:p w14:paraId="18E0A226" w14:textId="683642FD" w:rsidR="00DD79F7" w:rsidRDefault="00AD53EB">
      <w:pPr>
        <w:pStyle w:val="TOC2"/>
        <w:rPr>
          <w:rFonts w:asciiTheme="minorHAnsi" w:eastAsiaTheme="minorEastAsia" w:hAnsiTheme="minorHAnsi" w:cstheme="minorBidi"/>
          <w:lang w:eastAsia="lv-LV"/>
        </w:rPr>
      </w:pPr>
      <w:hyperlink w:anchor="_Toc507054329" w:history="1">
        <w:r w:rsidR="00DD79F7" w:rsidRPr="007A731E">
          <w:rPr>
            <w:rStyle w:val="Hyperlink"/>
          </w:rPr>
          <w:t>6. pielikums</w:t>
        </w:r>
        <w:r w:rsidR="00DD79F7">
          <w:rPr>
            <w:webHidden/>
          </w:rPr>
          <w:tab/>
        </w:r>
        <w:r w:rsidR="00DD79F7">
          <w:rPr>
            <w:webHidden/>
          </w:rPr>
          <w:fldChar w:fldCharType="begin"/>
        </w:r>
        <w:r w:rsidR="00DD79F7">
          <w:rPr>
            <w:webHidden/>
          </w:rPr>
          <w:instrText xml:space="preserve"> PAGEREF _Toc507054329 \h </w:instrText>
        </w:r>
        <w:r w:rsidR="00DD79F7">
          <w:rPr>
            <w:webHidden/>
          </w:rPr>
        </w:r>
        <w:r w:rsidR="00DD79F7">
          <w:rPr>
            <w:webHidden/>
          </w:rPr>
          <w:fldChar w:fldCharType="separate"/>
        </w:r>
        <w:r w:rsidR="00DD79F7">
          <w:rPr>
            <w:webHidden/>
          </w:rPr>
          <w:t>29</w:t>
        </w:r>
        <w:r w:rsidR="00DD79F7">
          <w:rPr>
            <w:webHidden/>
          </w:rPr>
          <w:fldChar w:fldCharType="end"/>
        </w:r>
      </w:hyperlink>
    </w:p>
    <w:p w14:paraId="7CB94F03" w14:textId="2CADA2CF" w:rsidR="00DD79F7" w:rsidRDefault="00AD53EB">
      <w:pPr>
        <w:pStyle w:val="TOC1"/>
        <w:rPr>
          <w:rFonts w:asciiTheme="minorHAnsi" w:eastAsiaTheme="minorEastAsia" w:hAnsiTheme="minorHAnsi" w:cstheme="minorBidi"/>
          <w:bCs w:val="0"/>
          <w:color w:val="auto"/>
          <w:kern w:val="0"/>
          <w:sz w:val="22"/>
          <w:szCs w:val="22"/>
        </w:rPr>
      </w:pPr>
      <w:hyperlink w:anchor="_Toc507054330" w:history="1">
        <w:r w:rsidR="00DD79F7" w:rsidRPr="007A731E">
          <w:rPr>
            <w:rStyle w:val="Hyperlink"/>
          </w:rPr>
          <w:t>Tehniskais piedāvājums</w:t>
        </w:r>
        <w:r w:rsidR="00DD79F7">
          <w:rPr>
            <w:webHidden/>
          </w:rPr>
          <w:tab/>
        </w:r>
        <w:r w:rsidR="00DD79F7">
          <w:rPr>
            <w:webHidden/>
          </w:rPr>
          <w:fldChar w:fldCharType="begin"/>
        </w:r>
        <w:r w:rsidR="00DD79F7">
          <w:rPr>
            <w:webHidden/>
          </w:rPr>
          <w:instrText xml:space="preserve"> PAGEREF _Toc507054330 \h </w:instrText>
        </w:r>
        <w:r w:rsidR="00DD79F7">
          <w:rPr>
            <w:webHidden/>
          </w:rPr>
        </w:r>
        <w:r w:rsidR="00DD79F7">
          <w:rPr>
            <w:webHidden/>
          </w:rPr>
          <w:fldChar w:fldCharType="separate"/>
        </w:r>
        <w:r w:rsidR="00DD79F7">
          <w:rPr>
            <w:webHidden/>
          </w:rPr>
          <w:t>29</w:t>
        </w:r>
        <w:r w:rsidR="00DD79F7">
          <w:rPr>
            <w:webHidden/>
          </w:rPr>
          <w:fldChar w:fldCharType="end"/>
        </w:r>
      </w:hyperlink>
    </w:p>
    <w:p w14:paraId="6C1923AB" w14:textId="24106C9C" w:rsidR="00DD79F7" w:rsidRDefault="00AD53EB">
      <w:pPr>
        <w:pStyle w:val="TOC2"/>
        <w:rPr>
          <w:rFonts w:asciiTheme="minorHAnsi" w:eastAsiaTheme="minorEastAsia" w:hAnsiTheme="minorHAnsi" w:cstheme="minorBidi"/>
          <w:lang w:eastAsia="lv-LV"/>
        </w:rPr>
      </w:pPr>
      <w:hyperlink w:anchor="_Toc507054331" w:history="1">
        <w:r w:rsidR="00DD79F7" w:rsidRPr="007A731E">
          <w:rPr>
            <w:rStyle w:val="Hyperlink"/>
          </w:rPr>
          <w:t>7. pielikums</w:t>
        </w:r>
        <w:r w:rsidR="00DD79F7">
          <w:rPr>
            <w:webHidden/>
          </w:rPr>
          <w:tab/>
        </w:r>
        <w:r w:rsidR="00DD79F7">
          <w:rPr>
            <w:webHidden/>
          </w:rPr>
          <w:fldChar w:fldCharType="begin"/>
        </w:r>
        <w:r w:rsidR="00DD79F7">
          <w:rPr>
            <w:webHidden/>
          </w:rPr>
          <w:instrText xml:space="preserve"> PAGEREF _Toc507054331 \h </w:instrText>
        </w:r>
        <w:r w:rsidR="00DD79F7">
          <w:rPr>
            <w:webHidden/>
          </w:rPr>
        </w:r>
        <w:r w:rsidR="00DD79F7">
          <w:rPr>
            <w:webHidden/>
          </w:rPr>
          <w:fldChar w:fldCharType="separate"/>
        </w:r>
        <w:r w:rsidR="00DD79F7">
          <w:rPr>
            <w:webHidden/>
          </w:rPr>
          <w:t>37</w:t>
        </w:r>
        <w:r w:rsidR="00DD79F7">
          <w:rPr>
            <w:webHidden/>
          </w:rPr>
          <w:fldChar w:fldCharType="end"/>
        </w:r>
      </w:hyperlink>
    </w:p>
    <w:p w14:paraId="1B7A4172" w14:textId="0510597B" w:rsidR="00DD79F7" w:rsidRDefault="00AD53EB">
      <w:pPr>
        <w:pStyle w:val="TOC1"/>
        <w:rPr>
          <w:rFonts w:asciiTheme="minorHAnsi" w:eastAsiaTheme="minorEastAsia" w:hAnsiTheme="minorHAnsi" w:cstheme="minorBidi"/>
          <w:bCs w:val="0"/>
          <w:color w:val="auto"/>
          <w:kern w:val="0"/>
          <w:sz w:val="22"/>
          <w:szCs w:val="22"/>
        </w:rPr>
      </w:pPr>
      <w:hyperlink w:anchor="_Toc507054332" w:history="1">
        <w:r w:rsidR="00DD79F7" w:rsidRPr="007A731E">
          <w:rPr>
            <w:rStyle w:val="Hyperlink"/>
          </w:rPr>
          <w:t>Līguma projekts</w:t>
        </w:r>
        <w:r w:rsidR="00DD79F7">
          <w:rPr>
            <w:webHidden/>
          </w:rPr>
          <w:tab/>
        </w:r>
        <w:r w:rsidR="00DD79F7">
          <w:rPr>
            <w:webHidden/>
          </w:rPr>
          <w:fldChar w:fldCharType="begin"/>
        </w:r>
        <w:r w:rsidR="00DD79F7">
          <w:rPr>
            <w:webHidden/>
          </w:rPr>
          <w:instrText xml:space="preserve"> PAGEREF _Toc507054332 \h </w:instrText>
        </w:r>
        <w:r w:rsidR="00DD79F7">
          <w:rPr>
            <w:webHidden/>
          </w:rPr>
        </w:r>
        <w:r w:rsidR="00DD79F7">
          <w:rPr>
            <w:webHidden/>
          </w:rPr>
          <w:fldChar w:fldCharType="separate"/>
        </w:r>
        <w:r w:rsidR="00DD79F7">
          <w:rPr>
            <w:webHidden/>
          </w:rPr>
          <w:t>37</w:t>
        </w:r>
        <w:r w:rsidR="00DD79F7">
          <w:rPr>
            <w:webHidden/>
          </w:rPr>
          <w:fldChar w:fldCharType="end"/>
        </w:r>
      </w:hyperlink>
    </w:p>
    <w:p w14:paraId="45B1D792" w14:textId="77777777" w:rsidR="00451BDF" w:rsidRPr="00572B23" w:rsidRDefault="00BE6981" w:rsidP="00451BDF">
      <w:pPr>
        <w:jc w:val="center"/>
        <w:rPr>
          <w:noProof/>
        </w:rPr>
      </w:pPr>
      <w:r w:rsidRPr="00572B23">
        <w:rPr>
          <w:noProof/>
        </w:rPr>
        <w:fldChar w:fldCharType="end"/>
      </w:r>
    </w:p>
    <w:p w14:paraId="52A7C76B" w14:textId="77777777" w:rsidR="00451BDF" w:rsidRPr="009A4C45" w:rsidRDefault="00451BDF" w:rsidP="00451BDF">
      <w:pPr>
        <w:jc w:val="center"/>
        <w:rPr>
          <w:b/>
          <w:sz w:val="28"/>
        </w:rPr>
      </w:pPr>
      <w:r w:rsidRPr="009A4C45">
        <w:rPr>
          <w:b/>
          <w:sz w:val="28"/>
        </w:rPr>
        <w:t xml:space="preserve"> </w:t>
      </w:r>
    </w:p>
    <w:p w14:paraId="099A2360" w14:textId="77777777" w:rsidR="00860BFC" w:rsidRDefault="00860BFC" w:rsidP="00EE7AD3">
      <w:pPr>
        <w:rPr>
          <w:b/>
          <w:kern w:val="28"/>
          <w:lang w:eastAsia="lv-LV"/>
        </w:rPr>
      </w:pPr>
    </w:p>
    <w:p w14:paraId="794BC2A2" w14:textId="77777777" w:rsidR="00860BFC" w:rsidRDefault="00860BFC" w:rsidP="00EE7AD3">
      <w:pPr>
        <w:rPr>
          <w:b/>
          <w:kern w:val="28"/>
          <w:lang w:eastAsia="lv-LV"/>
        </w:rPr>
      </w:pPr>
    </w:p>
    <w:p w14:paraId="6A76B9DC" w14:textId="77777777" w:rsidR="00860BFC" w:rsidRDefault="00860BFC" w:rsidP="00EE7AD3">
      <w:pPr>
        <w:rPr>
          <w:b/>
          <w:kern w:val="28"/>
          <w:lang w:eastAsia="lv-LV"/>
        </w:rPr>
      </w:pPr>
    </w:p>
    <w:p w14:paraId="67C5143F" w14:textId="77777777" w:rsidR="00860BFC" w:rsidRDefault="00860BFC" w:rsidP="00EE7AD3">
      <w:pPr>
        <w:rPr>
          <w:b/>
          <w:kern w:val="28"/>
          <w:lang w:eastAsia="lv-LV"/>
        </w:rPr>
      </w:pPr>
    </w:p>
    <w:p w14:paraId="0EA6A13D" w14:textId="77777777" w:rsidR="00860BFC" w:rsidRDefault="00860BFC" w:rsidP="00EE7AD3">
      <w:pPr>
        <w:rPr>
          <w:b/>
          <w:kern w:val="28"/>
          <w:lang w:eastAsia="lv-LV"/>
        </w:rPr>
      </w:pPr>
    </w:p>
    <w:p w14:paraId="2984474D" w14:textId="77777777" w:rsidR="00860BFC" w:rsidRDefault="00860BFC" w:rsidP="00EE7AD3">
      <w:pPr>
        <w:rPr>
          <w:b/>
          <w:kern w:val="28"/>
          <w:lang w:eastAsia="lv-LV"/>
        </w:rPr>
      </w:pPr>
    </w:p>
    <w:p w14:paraId="52B019E8" w14:textId="77777777" w:rsidR="00860BFC" w:rsidRDefault="00860BFC" w:rsidP="00EE7AD3">
      <w:pPr>
        <w:rPr>
          <w:b/>
          <w:kern w:val="28"/>
          <w:lang w:eastAsia="lv-LV"/>
        </w:rPr>
      </w:pPr>
    </w:p>
    <w:p w14:paraId="48DEB751" w14:textId="77777777" w:rsidR="00860BFC" w:rsidRDefault="00860BFC" w:rsidP="00EE7AD3">
      <w:pPr>
        <w:rPr>
          <w:b/>
          <w:kern w:val="28"/>
          <w:lang w:eastAsia="lv-LV"/>
        </w:rPr>
      </w:pPr>
    </w:p>
    <w:p w14:paraId="232B76B2" w14:textId="77777777" w:rsidR="00860BFC" w:rsidRDefault="00860BFC" w:rsidP="00EE7AD3">
      <w:pPr>
        <w:rPr>
          <w:b/>
          <w:kern w:val="28"/>
          <w:lang w:eastAsia="lv-LV"/>
        </w:rPr>
      </w:pPr>
    </w:p>
    <w:p w14:paraId="55753D17" w14:textId="77777777" w:rsidR="00774FCA" w:rsidRDefault="00774FCA">
      <w:pPr>
        <w:rPr>
          <w:b/>
          <w:kern w:val="28"/>
          <w:lang w:eastAsia="lv-LV"/>
        </w:rPr>
      </w:pPr>
      <w:r>
        <w:rPr>
          <w:b/>
          <w:kern w:val="28"/>
          <w:lang w:eastAsia="lv-LV"/>
        </w:rPr>
        <w:br w:type="page"/>
      </w:r>
    </w:p>
    <w:p w14:paraId="0DB57E90" w14:textId="77777777" w:rsidR="00860BFC" w:rsidRDefault="00860BFC" w:rsidP="00EE7AD3">
      <w:pPr>
        <w:rPr>
          <w:b/>
          <w:kern w:val="28"/>
          <w:lang w:eastAsia="lv-LV"/>
        </w:rPr>
      </w:pPr>
    </w:p>
    <w:p w14:paraId="06C520AD" w14:textId="77777777"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507054301"/>
      <w:bookmarkStart w:id="4" w:name="_Ref252208868"/>
      <w:r>
        <w:rPr>
          <w:sz w:val="24"/>
          <w:lang w:eastAsia="lv-LV"/>
        </w:rPr>
        <w:t>VISPĀRĪGĀ INFORMĀCIJA</w:t>
      </w:r>
      <w:bookmarkEnd w:id="0"/>
      <w:bookmarkEnd w:id="1"/>
      <w:bookmarkEnd w:id="2"/>
      <w:bookmarkEnd w:id="3"/>
    </w:p>
    <w:p w14:paraId="53832F77" w14:textId="77777777"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47BAB">
        <w:rPr>
          <w:iCs/>
          <w:lang w:eastAsia="lv-LV"/>
        </w:rPr>
        <w:t>AS “Olaines ūdens un siltums”</w:t>
      </w:r>
      <w:r w:rsidR="00847BAB" w:rsidRPr="00960D9E">
        <w:rPr>
          <w:iCs/>
          <w:lang w:eastAsia="lv-LV"/>
        </w:rPr>
        <w:t xml:space="preserve"> (turpmāk – Pasūtītājs)</w:t>
      </w:r>
      <w:r w:rsidRPr="00960D9E">
        <w:rPr>
          <w:iCs/>
          <w:lang w:eastAsia="lv-LV"/>
        </w:rPr>
        <w:t>.</w:t>
      </w:r>
    </w:p>
    <w:p w14:paraId="6AC0BEEC" w14:textId="77777777"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14:paraId="7F6943A4" w14:textId="77777777" w:rsidR="00847BAB" w:rsidRDefault="00847BAB" w:rsidP="00847BAB">
      <w:pPr>
        <w:ind w:firstLine="567"/>
        <w:jc w:val="both"/>
        <w:rPr>
          <w:bCs/>
          <w:color w:val="000000"/>
        </w:rPr>
      </w:pPr>
      <w:r>
        <w:rPr>
          <w:iCs/>
          <w:lang w:eastAsia="lv-LV"/>
        </w:rPr>
        <w:t>AS “Olaines ūdens un siltums”</w:t>
      </w:r>
    </w:p>
    <w:p w14:paraId="0454D79A" w14:textId="77777777" w:rsidR="00847BAB" w:rsidRPr="00CF066A" w:rsidRDefault="00847BAB" w:rsidP="00847BAB">
      <w:pPr>
        <w:ind w:firstLine="567"/>
        <w:jc w:val="both"/>
        <w:rPr>
          <w:bCs/>
          <w:color w:val="000000"/>
        </w:rPr>
      </w:pPr>
      <w:r>
        <w:rPr>
          <w:bCs/>
          <w:color w:val="000000"/>
        </w:rPr>
        <w:t xml:space="preserve">Juridiskā un pasta adrese: Kūdras iela 27, Olaine, Olaines novads, LV - </w:t>
      </w:r>
      <w:r w:rsidRPr="00CF066A">
        <w:rPr>
          <w:bCs/>
          <w:color w:val="000000"/>
        </w:rPr>
        <w:t xml:space="preserve">2114, Latvija </w:t>
      </w:r>
    </w:p>
    <w:p w14:paraId="45DFED83" w14:textId="77777777" w:rsidR="00847BAB" w:rsidRPr="00CF066A" w:rsidRDefault="00847BAB" w:rsidP="00847BAB">
      <w:pPr>
        <w:ind w:firstLine="567"/>
        <w:jc w:val="both"/>
        <w:rPr>
          <w:bCs/>
          <w:color w:val="000000"/>
        </w:rPr>
      </w:pPr>
      <w:r w:rsidRPr="00CF066A">
        <w:rPr>
          <w:bCs/>
          <w:color w:val="000000"/>
        </w:rPr>
        <w:t>Reģ</w:t>
      </w:r>
      <w:r>
        <w:rPr>
          <w:bCs/>
          <w:color w:val="000000"/>
        </w:rPr>
        <w:t>istrācijas numurs:</w:t>
      </w:r>
      <w:r w:rsidRPr="00CF066A">
        <w:rPr>
          <w:bCs/>
          <w:color w:val="000000"/>
        </w:rPr>
        <w:t xml:space="preserve"> </w:t>
      </w:r>
      <w:r w:rsidRPr="00BC6215">
        <w:rPr>
          <w:bCs/>
          <w:color w:val="000000"/>
        </w:rPr>
        <w:t>50003182001</w:t>
      </w:r>
    </w:p>
    <w:p w14:paraId="3AA787C4" w14:textId="77777777"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r>
        <w:rPr>
          <w:bCs/>
          <w:color w:val="000000"/>
        </w:rPr>
        <w:t xml:space="preserve"> </w:t>
      </w:r>
      <w:hyperlink r:id="rId10" w:history="1">
        <w:r w:rsidRPr="00FA269B">
          <w:rPr>
            <w:rStyle w:val="Hyperlink"/>
          </w:rPr>
          <w:t>www.ous.lv</w:t>
        </w:r>
      </w:hyperlink>
    </w:p>
    <w:p w14:paraId="4810477D" w14:textId="77777777" w:rsidR="00067304" w:rsidRDefault="00067304" w:rsidP="00830ADF">
      <w:pPr>
        <w:ind w:firstLine="567"/>
        <w:jc w:val="both"/>
        <w:rPr>
          <w:bCs/>
          <w:color w:val="000000"/>
        </w:rPr>
      </w:pPr>
      <w:r>
        <w:rPr>
          <w:bCs/>
          <w:color w:val="000000"/>
        </w:rPr>
        <w:t>Norēķinu rekvizīti:</w:t>
      </w:r>
    </w:p>
    <w:p w14:paraId="339365B8" w14:textId="77777777" w:rsidR="00847BAB" w:rsidRDefault="00847BAB" w:rsidP="00830ADF">
      <w:pPr>
        <w:ind w:firstLine="567"/>
        <w:jc w:val="both"/>
        <w:rPr>
          <w:bCs/>
          <w:color w:val="000000"/>
        </w:rPr>
      </w:pPr>
      <w:r w:rsidRPr="00847BAB">
        <w:rPr>
          <w:bCs/>
          <w:color w:val="000000"/>
        </w:rPr>
        <w:t>AS “Citadele banka”</w:t>
      </w:r>
    </w:p>
    <w:p w14:paraId="38B21F7B" w14:textId="77777777" w:rsidR="00032EF9" w:rsidRDefault="00122866" w:rsidP="00830ADF">
      <w:pPr>
        <w:ind w:firstLine="567"/>
        <w:jc w:val="both"/>
        <w:rPr>
          <w:bCs/>
          <w:color w:val="000000"/>
        </w:rPr>
      </w:pPr>
      <w:r w:rsidRPr="00C0306D">
        <w:rPr>
          <w:bCs/>
          <w:color w:val="000000"/>
        </w:rPr>
        <w:t>Konts:</w:t>
      </w:r>
      <w:r w:rsidR="00032EF9">
        <w:rPr>
          <w:bCs/>
          <w:color w:val="000000"/>
        </w:rPr>
        <w:t xml:space="preserve"> </w:t>
      </w:r>
      <w:r w:rsidR="00847BAB" w:rsidRPr="00847BAB">
        <w:rPr>
          <w:bCs/>
          <w:color w:val="000000"/>
        </w:rPr>
        <w:t>LV15PARX0015699680001</w:t>
      </w:r>
    </w:p>
    <w:p w14:paraId="246E9125" w14:textId="77777777" w:rsidR="00067304" w:rsidRPr="00CF066A" w:rsidRDefault="00067304" w:rsidP="00830ADF">
      <w:pPr>
        <w:ind w:firstLine="567"/>
        <w:jc w:val="both"/>
        <w:rPr>
          <w:bCs/>
          <w:color w:val="000000"/>
        </w:rPr>
      </w:pPr>
    </w:p>
    <w:p w14:paraId="40C2FBA7" w14:textId="77777777"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w:t>
      </w:r>
      <w:r w:rsidR="00FB11D8">
        <w:rPr>
          <w:kern w:val="28"/>
          <w:lang w:eastAsia="lv-LV"/>
        </w:rPr>
        <w:t>iepa</w:t>
      </w:r>
      <w:r w:rsidR="00842110">
        <w:rPr>
          <w:kern w:val="28"/>
          <w:lang w:eastAsia="lv-LV"/>
        </w:rPr>
        <w:t xml:space="preserve"> </w:t>
      </w:r>
      <w:r w:rsidR="00BC6215">
        <w:rPr>
          <w:kern w:val="28"/>
          <w:lang w:eastAsia="lv-LV"/>
        </w:rPr>
        <w:t>–</w:t>
      </w:r>
      <w:r w:rsidR="00842110">
        <w:rPr>
          <w:kern w:val="28"/>
          <w:lang w:eastAsia="lv-LV"/>
        </w:rPr>
        <w:t xml:space="preserve"> </w:t>
      </w:r>
      <w:r w:rsidR="00847BAB" w:rsidRPr="00847BAB">
        <w:rPr>
          <w:kern w:val="28"/>
          <w:lang w:eastAsia="lv-LV"/>
        </w:rPr>
        <w:t>AS “Olaines ūdens un siltums” valdes loceklis, tālrunis:</w:t>
      </w:r>
      <w:r w:rsidR="00847BAB">
        <w:rPr>
          <w:kern w:val="28"/>
          <w:lang w:eastAsia="lv-LV"/>
        </w:rPr>
        <w:t xml:space="preserve"> </w:t>
      </w:r>
      <w:r w:rsidR="00FC21E2">
        <w:rPr>
          <w:kern w:val="28"/>
          <w:lang w:eastAsia="lv-LV"/>
        </w:rPr>
        <w:t>+ </w:t>
      </w:r>
      <w:r w:rsidR="00847BAB" w:rsidRPr="00847BAB">
        <w:rPr>
          <w:kern w:val="28"/>
          <w:lang w:eastAsia="lv-LV"/>
        </w:rPr>
        <w:t>371</w:t>
      </w:r>
      <w:r w:rsidR="00FC21E2">
        <w:rPr>
          <w:kern w:val="28"/>
          <w:lang w:eastAsia="lv-LV"/>
        </w:rPr>
        <w:t> </w:t>
      </w:r>
      <w:r w:rsidR="00847BAB" w:rsidRPr="00847BAB">
        <w:rPr>
          <w:kern w:val="28"/>
          <w:lang w:eastAsia="lv-LV"/>
        </w:rPr>
        <w:t>26411988, e-pasts: viesturs.liepa@ous.lv</w:t>
      </w:r>
      <w:r>
        <w:rPr>
          <w:kern w:val="28"/>
          <w:lang w:eastAsia="lv-LV"/>
        </w:rPr>
        <w:t>.</w:t>
      </w:r>
    </w:p>
    <w:p w14:paraId="133D0CE3" w14:textId="77777777"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14:paraId="2824246D" w14:textId="77777777"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8E09C0" w:rsidRPr="008E09C0">
        <w:rPr>
          <w:rFonts w:eastAsia="Calibri"/>
        </w:rPr>
        <w:t xml:space="preserve">AS “Olaines ūdens un siltums” valdes priekšsēdētāja Mārča </w:t>
      </w:r>
      <w:proofErr w:type="spellStart"/>
      <w:r w:rsidR="008E09C0" w:rsidRPr="008E09C0">
        <w:rPr>
          <w:rFonts w:eastAsia="Calibri"/>
        </w:rPr>
        <w:t>Mazura</w:t>
      </w:r>
      <w:proofErr w:type="spellEnd"/>
      <w:r w:rsidR="008E09C0" w:rsidRPr="008E09C0">
        <w:rPr>
          <w:rFonts w:eastAsia="Calibri"/>
        </w:rPr>
        <w:t xml:space="preserve"> 201</w:t>
      </w:r>
      <w:r w:rsidR="00E33806">
        <w:rPr>
          <w:rFonts w:eastAsia="Calibri"/>
        </w:rPr>
        <w:t>8</w:t>
      </w:r>
      <w:r w:rsidR="008E09C0" w:rsidRPr="008E09C0">
        <w:rPr>
          <w:rFonts w:eastAsia="Calibri"/>
        </w:rPr>
        <w:t>.</w:t>
      </w:r>
      <w:r w:rsidR="008E09C0" w:rsidRPr="00B27916">
        <w:rPr>
          <w:rFonts w:eastAsia="Calibri"/>
        </w:rPr>
        <w:t xml:space="preserve">gada </w:t>
      </w:r>
      <w:r w:rsidR="00E33806">
        <w:rPr>
          <w:rFonts w:eastAsia="Calibri"/>
        </w:rPr>
        <w:t>8.februāra</w:t>
      </w:r>
      <w:r w:rsidR="008E09C0" w:rsidRPr="00B27916">
        <w:rPr>
          <w:rFonts w:eastAsia="Calibri"/>
        </w:rPr>
        <w:t xml:space="preserve"> rīkojumu Nr.</w:t>
      </w:r>
      <w:r w:rsidR="00E33806">
        <w:rPr>
          <w:rFonts w:eastAsia="Calibri"/>
        </w:rPr>
        <w:t>41</w:t>
      </w:r>
      <w:r w:rsidR="008E09C0" w:rsidRPr="00B27916">
        <w:rPr>
          <w:rFonts w:eastAsia="Calibri"/>
        </w:rPr>
        <w:t xml:space="preserve"> </w:t>
      </w:r>
      <w:r w:rsidR="00BE3543" w:rsidRPr="00B27916">
        <w:rPr>
          <w:rFonts w:eastAsia="Calibri"/>
        </w:rPr>
        <w:t>(turpmāk</w:t>
      </w:r>
      <w:r w:rsidR="00BE3543" w:rsidRPr="00BE3543">
        <w:rPr>
          <w:rFonts w:eastAsia="Calibri"/>
        </w:rPr>
        <w:t xml:space="preserve"> - Komisija).</w:t>
      </w:r>
    </w:p>
    <w:bookmarkEnd w:id="4"/>
    <w:p w14:paraId="0D9639C6" w14:textId="77777777"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14:paraId="5733220B" w14:textId="77777777"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w:t>
      </w:r>
      <w:r w:rsidR="005632E3" w:rsidRPr="00B27916">
        <w:rPr>
          <w:kern w:val="28"/>
          <w:lang w:eastAsia="lv-LV"/>
        </w:rPr>
        <w:t>konkursam</w:t>
      </w:r>
      <w:r w:rsidRPr="00B27916">
        <w:rPr>
          <w:kern w:val="28"/>
          <w:lang w:eastAsia="lv-LV"/>
        </w:rPr>
        <w:t xml:space="preserve"> </w:t>
      </w:r>
      <w:r w:rsidR="00E33806">
        <w:rPr>
          <w:kern w:val="28"/>
          <w:lang w:eastAsia="lv-LV"/>
        </w:rPr>
        <w:t xml:space="preserve">AS OŪS 2018/4 </w:t>
      </w:r>
      <w:r w:rsidRPr="00B27916">
        <w:rPr>
          <w:kern w:val="28"/>
          <w:lang w:eastAsia="lv-LV"/>
        </w:rPr>
        <w:t>„</w:t>
      </w:r>
      <w:r w:rsidR="00BC6215" w:rsidRPr="00B27916">
        <w:rPr>
          <w:kern w:val="28"/>
          <w:lang w:eastAsia="lv-LV"/>
        </w:rPr>
        <w:t xml:space="preserve">Daudzdzīvokļu dzīvojamās </w:t>
      </w:r>
      <w:r w:rsidR="00917021" w:rsidRPr="00B27916">
        <w:rPr>
          <w:kern w:val="28"/>
          <w:lang w:eastAsia="lv-LV"/>
        </w:rPr>
        <w:t>mājas</w:t>
      </w:r>
      <w:r w:rsidR="00BC6215" w:rsidRPr="00B27916">
        <w:rPr>
          <w:kern w:val="28"/>
          <w:lang w:eastAsia="lv-LV"/>
        </w:rPr>
        <w:t xml:space="preserve"> </w:t>
      </w:r>
      <w:r w:rsidR="00E33806">
        <w:rPr>
          <w:kern w:val="28"/>
          <w:lang w:eastAsia="lv-LV"/>
        </w:rPr>
        <w:t>Stacijas iela 22</w:t>
      </w:r>
      <w:r w:rsidR="00BC6215" w:rsidRPr="00B27916">
        <w:rPr>
          <w:kern w:val="28"/>
          <w:lang w:eastAsia="lv-LV"/>
        </w:rPr>
        <w:t>,</w:t>
      </w:r>
      <w:r w:rsidR="00BC6215" w:rsidRPr="00BC6215">
        <w:rPr>
          <w:kern w:val="28"/>
          <w:lang w:eastAsia="lv-LV"/>
        </w:rPr>
        <w:t xml:space="preserve"> </w:t>
      </w:r>
      <w:r w:rsidR="005274CD">
        <w:rPr>
          <w:kern w:val="28"/>
          <w:lang w:eastAsia="lv-LV"/>
        </w:rPr>
        <w:t>Olaine</w:t>
      </w:r>
      <w:r w:rsidR="00215044">
        <w:rPr>
          <w:kern w:val="28"/>
          <w:lang w:eastAsia="lv-LV"/>
        </w:rPr>
        <w:t xml:space="preserve"> </w:t>
      </w:r>
      <w:r w:rsidR="00BC6215" w:rsidRPr="00BC6215">
        <w:rPr>
          <w:kern w:val="28"/>
          <w:lang w:eastAsia="lv-LV"/>
        </w:rPr>
        <w:t>energoefektivitātes paaugstināšana</w:t>
      </w:r>
      <w:r w:rsidR="00663944" w:rsidRPr="00B924CE">
        <w:rPr>
          <w:kern w:val="28"/>
          <w:lang w:eastAsia="lv-LV"/>
        </w:rPr>
        <w:t>”</w:t>
      </w:r>
      <w:r w:rsidR="005632E3" w:rsidRPr="00B924CE">
        <w:rPr>
          <w:kern w:val="28"/>
          <w:lang w:eastAsia="lv-LV"/>
        </w:rPr>
        <w:t>.</w:t>
      </w:r>
    </w:p>
    <w:p w14:paraId="5FADD3EA" w14:textId="77777777"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14:paraId="2AA7A2A2" w14:textId="77777777"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14:paraId="7C16E688" w14:textId="77777777"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14:paraId="1596ECC4" w14:textId="77777777"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14:paraId="5A05CA55" w14:textId="77777777"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14:paraId="2B300263" w14:textId="77777777"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w:t>
      </w:r>
      <w:r w:rsidRPr="004511D9">
        <w:rPr>
          <w:kern w:val="28"/>
          <w:lang w:eastAsia="lv-LV"/>
        </w:rPr>
        <w:lastRenderedPageBreak/>
        <w:t>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14:paraId="6BD84BD5" w14:textId="77777777"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14:paraId="63E2093C" w14:textId="77777777"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14:paraId="7189417F" w14:textId="77777777" w:rsidR="00C90CE6" w:rsidRPr="00B2791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 (</w:t>
      </w:r>
      <w:r>
        <w:rPr>
          <w:kern w:val="28"/>
          <w:lang w:eastAsia="lv-LV"/>
        </w:rPr>
        <w:t xml:space="preserve">projekta </w:t>
      </w:r>
      <w:r w:rsidRPr="00B27916">
        <w:rPr>
          <w:kern w:val="28"/>
          <w:lang w:eastAsia="lv-LV"/>
        </w:rPr>
        <w:t>DME</w:t>
      </w:r>
      <w:r w:rsidR="00F13C83">
        <w:rPr>
          <w:kern w:val="28"/>
          <w:lang w:eastAsia="lv-LV"/>
        </w:rPr>
        <w:t>0000</w:t>
      </w:r>
      <w:r w:rsidR="00E33806">
        <w:rPr>
          <w:kern w:val="28"/>
          <w:lang w:eastAsia="lv-LV"/>
        </w:rPr>
        <w:t>220</w:t>
      </w:r>
      <w:r w:rsidRPr="00B27916">
        <w:rPr>
          <w:kern w:val="28"/>
          <w:lang w:eastAsia="lv-LV"/>
        </w:rPr>
        <w:t xml:space="preserve">). </w:t>
      </w:r>
    </w:p>
    <w:p w14:paraId="39A2AB42" w14:textId="77777777" w:rsidR="0037664B" w:rsidRPr="00B27916" w:rsidRDefault="0037664B" w:rsidP="00AA1E16">
      <w:pPr>
        <w:numPr>
          <w:ilvl w:val="2"/>
          <w:numId w:val="3"/>
        </w:numPr>
        <w:spacing w:after="60"/>
        <w:jc w:val="both"/>
        <w:rPr>
          <w:kern w:val="28"/>
          <w:lang w:eastAsia="lv-LV"/>
        </w:rPr>
      </w:pPr>
      <w:r w:rsidRPr="00B27916">
        <w:rPr>
          <w:kern w:val="28"/>
          <w:lang w:eastAsia="lv-LV"/>
        </w:rPr>
        <w:t xml:space="preserve">Iepirkuma identifikācijas numurs: </w:t>
      </w:r>
      <w:r w:rsidR="00E33806">
        <w:rPr>
          <w:kern w:val="28"/>
          <w:lang w:eastAsia="lv-LV"/>
        </w:rPr>
        <w:t xml:space="preserve">AS OŪS 2018/4 </w:t>
      </w:r>
      <w:r w:rsidRPr="00B27916">
        <w:rPr>
          <w:kern w:val="28"/>
          <w:lang w:eastAsia="lv-LV"/>
        </w:rPr>
        <w:t>.</w:t>
      </w:r>
    </w:p>
    <w:p w14:paraId="3090E236" w14:textId="77777777" w:rsidR="0037664B" w:rsidRPr="00AE2C99" w:rsidRDefault="00C379ED" w:rsidP="00BC6215">
      <w:pPr>
        <w:numPr>
          <w:ilvl w:val="2"/>
          <w:numId w:val="3"/>
        </w:numPr>
        <w:spacing w:after="60"/>
        <w:jc w:val="both"/>
        <w:rPr>
          <w:kern w:val="28"/>
          <w:lang w:eastAsia="lv-LV"/>
        </w:rPr>
      </w:pPr>
      <w:r w:rsidRPr="00B27916">
        <w:rPr>
          <w:kern w:val="28"/>
          <w:u w:val="single"/>
          <w:lang w:eastAsia="lv-LV"/>
        </w:rPr>
        <w:t>Iepirkuma priekšmets</w:t>
      </w:r>
      <w:r w:rsidRPr="00B27916">
        <w:rPr>
          <w:kern w:val="28"/>
          <w:lang w:eastAsia="lv-LV"/>
        </w:rPr>
        <w:t xml:space="preserve"> ir</w:t>
      </w:r>
      <w:r w:rsidR="00845715" w:rsidRPr="00B27916">
        <w:rPr>
          <w:kern w:val="28"/>
          <w:lang w:eastAsia="lv-LV"/>
        </w:rPr>
        <w:t xml:space="preserve"> </w:t>
      </w:r>
      <w:r w:rsidR="00544F5E">
        <w:rPr>
          <w:kern w:val="28"/>
          <w:lang w:eastAsia="lv-LV"/>
        </w:rPr>
        <w:t>piecu</w:t>
      </w:r>
      <w:r w:rsidR="00EB37BF" w:rsidRPr="00B27916">
        <w:rPr>
          <w:kern w:val="28"/>
          <w:lang w:eastAsia="lv-LV"/>
        </w:rPr>
        <w:t xml:space="preserve"> </w:t>
      </w:r>
      <w:r w:rsidR="00E32816" w:rsidRPr="00B27916">
        <w:rPr>
          <w:kern w:val="28"/>
          <w:lang w:eastAsia="lv-LV"/>
        </w:rPr>
        <w:t xml:space="preserve">stāvu </w:t>
      </w:r>
      <w:r w:rsidR="00BC6215" w:rsidRPr="00B27916">
        <w:rPr>
          <w:kern w:val="28"/>
          <w:lang w:eastAsia="lv-LV"/>
        </w:rPr>
        <w:t xml:space="preserve">daudzdzīvokļu dzīvojamās </w:t>
      </w:r>
      <w:r w:rsidR="00E32816" w:rsidRPr="00B27916">
        <w:rPr>
          <w:kern w:val="28"/>
          <w:lang w:eastAsia="lv-LV"/>
        </w:rPr>
        <w:t>mājas</w:t>
      </w:r>
      <w:r w:rsidR="00BC6215" w:rsidRPr="00B27916">
        <w:rPr>
          <w:kern w:val="28"/>
          <w:lang w:eastAsia="lv-LV"/>
        </w:rPr>
        <w:t xml:space="preserve"> </w:t>
      </w:r>
      <w:r w:rsidR="00E33806">
        <w:rPr>
          <w:kern w:val="28"/>
          <w:lang w:eastAsia="lv-LV"/>
        </w:rPr>
        <w:t>Stacijas iela 22</w:t>
      </w:r>
      <w:r w:rsidR="00BC6215" w:rsidRPr="00B27916">
        <w:rPr>
          <w:kern w:val="28"/>
          <w:lang w:eastAsia="lv-LV"/>
        </w:rPr>
        <w:t xml:space="preserve">, </w:t>
      </w:r>
      <w:r w:rsidR="00241EAF" w:rsidRPr="00B27916">
        <w:rPr>
          <w:kern w:val="28"/>
          <w:lang w:eastAsia="lv-LV"/>
        </w:rPr>
        <w:t xml:space="preserve">Olaine </w:t>
      </w:r>
      <w:r w:rsidR="00BC6215" w:rsidRPr="00B27916">
        <w:rPr>
          <w:kern w:val="28"/>
          <w:lang w:eastAsia="lv-LV"/>
        </w:rPr>
        <w:t>energoefektivitātes paaugstināšana</w:t>
      </w:r>
      <w:r w:rsidR="00E32816" w:rsidRPr="00B27916">
        <w:rPr>
          <w:kern w:val="28"/>
          <w:lang w:eastAsia="lv-LV"/>
        </w:rPr>
        <w:t xml:space="preserve"> – Būv</w:t>
      </w:r>
      <w:r w:rsidR="00D152F2" w:rsidRPr="00B27916">
        <w:rPr>
          <w:kern w:val="28"/>
          <w:lang w:eastAsia="lv-LV"/>
        </w:rPr>
        <w:t>darb</w:t>
      </w:r>
      <w:r w:rsidR="00E32816" w:rsidRPr="00B27916">
        <w:rPr>
          <w:kern w:val="28"/>
          <w:lang w:eastAsia="lv-LV"/>
        </w:rPr>
        <w:t>i</w:t>
      </w:r>
      <w:r w:rsidR="00D152F2" w:rsidRPr="00B27916">
        <w:rPr>
          <w:kern w:val="28"/>
          <w:lang w:eastAsia="lv-LV"/>
        </w:rPr>
        <w:t>, saskaņā ar šo Nolikumu, Nolikuma 1.piel</w:t>
      </w:r>
      <w:r w:rsidR="00AE2C99" w:rsidRPr="00B27916">
        <w:rPr>
          <w:kern w:val="28"/>
          <w:lang w:eastAsia="lv-LV"/>
        </w:rPr>
        <w:t>ikumu</w:t>
      </w:r>
      <w:r w:rsidR="00AE2C99" w:rsidRPr="00AE2C99">
        <w:rPr>
          <w:kern w:val="28"/>
          <w:lang w:eastAsia="lv-LV"/>
        </w:rPr>
        <w:t xml:space="preserve">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14:paraId="41430649" w14:textId="77777777"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14:paraId="43550219" w14:textId="77777777"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14:paraId="2F3E6248" w14:textId="77777777"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14:paraId="074D3EE6" w14:textId="77777777"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14:paraId="3972AFC2" w14:textId="77777777"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696F23">
        <w:t>Pasūtītāja tīmekļvietnē</w:t>
      </w:r>
      <w:r w:rsidR="00B52AF3">
        <w:t xml:space="preserve"> </w:t>
      </w:r>
      <w:hyperlink r:id="rId11" w:history="1">
        <w:r w:rsidR="00B52AF3" w:rsidRPr="006976DD">
          <w:rPr>
            <w:rStyle w:val="Hyperlink"/>
          </w:rPr>
          <w:t>www.ous.lv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14:paraId="7FCD73C6" w14:textId="77777777"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C0306D">
        <w:t xml:space="preserve"> </w:t>
      </w:r>
      <w:hyperlink r:id="rId12" w:history="1">
        <w:r w:rsidR="00B52AF3">
          <w:rPr>
            <w:rStyle w:val="Hyperlink"/>
          </w:rPr>
          <w:t>www.ous.lv</w:t>
        </w:r>
      </w:hyperlink>
      <w:r w:rsidR="00CE5C02">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14:paraId="07DF6C04" w14:textId="77777777"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14:paraId="213F9D50" w14:textId="77777777"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14:paraId="2082C0F5" w14:textId="77777777"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t xml:space="preserve"> </w:t>
      </w:r>
      <w:r w:rsidR="00E33806">
        <w:rPr>
          <w:bCs/>
        </w:rPr>
        <w:t>Stacijas iela 22</w:t>
      </w:r>
      <w:r w:rsidRPr="00546847">
        <w:rPr>
          <w:bCs/>
        </w:rPr>
        <w:t>, Olaine</w:t>
      </w:r>
      <w:r>
        <w:t>, LV-</w:t>
      </w:r>
      <w:r w:rsidR="00D36418">
        <w:t>2114</w:t>
      </w:r>
      <w:r w:rsidR="00C7612F">
        <w:t>.</w:t>
      </w:r>
    </w:p>
    <w:p w14:paraId="53314800" w14:textId="77777777"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w:t>
      </w:r>
      <w:r w:rsidR="00676EE7" w:rsidRPr="00B27916">
        <w:t>termiņš</w:t>
      </w:r>
      <w:r w:rsidRPr="00B27916">
        <w:t xml:space="preserve">: </w:t>
      </w:r>
      <w:r w:rsidR="00D025C6" w:rsidRPr="00B27916">
        <w:rPr>
          <w:b/>
        </w:rPr>
        <w:t>9</w:t>
      </w:r>
      <w:r w:rsidR="00B27916">
        <w:rPr>
          <w:b/>
        </w:rPr>
        <w:t xml:space="preserve"> </w:t>
      </w:r>
      <w:r w:rsidRPr="00B27916">
        <w:rPr>
          <w:b/>
        </w:rPr>
        <w:t>(</w:t>
      </w:r>
      <w:r w:rsidR="00797779" w:rsidRPr="00B27916">
        <w:rPr>
          <w:b/>
        </w:rPr>
        <w:t>deviņi</w:t>
      </w:r>
      <w:r w:rsidRPr="00B27916">
        <w:rPr>
          <w:b/>
        </w:rPr>
        <w:t xml:space="preserve">) kalendārie </w:t>
      </w:r>
      <w:r w:rsidRPr="00B27916">
        <w:t>mēneši</w:t>
      </w:r>
      <w:r w:rsidR="00676EE7" w:rsidRPr="00676EE7">
        <w:t xml:space="preserve"> no līguma noslēgšanas dienas</w:t>
      </w:r>
      <w:r w:rsidR="00584480">
        <w:t>.</w:t>
      </w:r>
    </w:p>
    <w:p w14:paraId="24A40F67" w14:textId="77777777"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14:paraId="44EFAF5F" w14:textId="77777777"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ar nolikumā</w:t>
      </w:r>
      <w:r w:rsidR="0014266C">
        <w:rPr>
          <w:kern w:val="28"/>
          <w:lang w:eastAsia="lv-LV"/>
        </w:rPr>
        <w:t xml:space="preserve"> </w:t>
      </w:r>
      <w:r w:rsidR="00C81E1B">
        <w:rPr>
          <w:kern w:val="28"/>
          <w:lang w:eastAsia="lv-LV"/>
        </w:rPr>
        <w:t xml:space="preserve">1.1.2.punktā noteikto kontaktpersonu saskaņotā laikā. </w:t>
      </w:r>
    </w:p>
    <w:p w14:paraId="3A2797E5" w14:textId="77777777"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845715">
        <w:rPr>
          <w:b/>
          <w:bCs/>
        </w:rPr>
        <w:t>Piedāvājumu iesniegšanas vieta, datums, laiks un kārtība</w:t>
      </w:r>
      <w:bookmarkEnd w:id="9"/>
    </w:p>
    <w:p w14:paraId="1BFAF181" w14:textId="77777777"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14:paraId="050F9604" w14:textId="77777777"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14:paraId="41FADB1D" w14:textId="77777777"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14:paraId="4FB4C233" w14:textId="2A0A3573" w:rsidR="00732EFD" w:rsidRPr="00A100EC" w:rsidRDefault="00845715" w:rsidP="006710C7">
      <w:pPr>
        <w:numPr>
          <w:ilvl w:val="2"/>
          <w:numId w:val="3"/>
        </w:numPr>
        <w:spacing w:after="60"/>
        <w:jc w:val="both"/>
      </w:pPr>
      <w:bookmarkStart w:id="10" w:name="_Ref252208476"/>
      <w:r w:rsidRPr="00845715">
        <w:lastRenderedPageBreak/>
        <w:t xml:space="preserve">Pretendenti </w:t>
      </w:r>
      <w:r w:rsidRPr="00B27916">
        <w:t xml:space="preserve">piedāvājumus iesniedz </w:t>
      </w:r>
      <w:r w:rsidRPr="00653166">
        <w:t xml:space="preserve">līdz </w:t>
      </w:r>
      <w:r w:rsidR="008A778F" w:rsidRPr="00653166">
        <w:rPr>
          <w:b/>
        </w:rPr>
        <w:t>201</w:t>
      </w:r>
      <w:r w:rsidR="00E33806" w:rsidRPr="00653166">
        <w:rPr>
          <w:b/>
        </w:rPr>
        <w:t>8</w:t>
      </w:r>
      <w:r w:rsidRPr="00653166">
        <w:rPr>
          <w:b/>
        </w:rPr>
        <w:t>.gada</w:t>
      </w:r>
      <w:r w:rsidR="003B6E81" w:rsidRPr="00653166">
        <w:rPr>
          <w:b/>
        </w:rPr>
        <w:t xml:space="preserve"> </w:t>
      </w:r>
      <w:r w:rsidR="00653166" w:rsidRPr="00653166">
        <w:rPr>
          <w:b/>
        </w:rPr>
        <w:t xml:space="preserve">29.marta </w:t>
      </w:r>
      <w:r w:rsidR="00122866" w:rsidRPr="00653166">
        <w:rPr>
          <w:b/>
        </w:rPr>
        <w:t>plkst.</w:t>
      </w:r>
      <w:r w:rsidR="00DC70EA" w:rsidRPr="00653166">
        <w:rPr>
          <w:b/>
        </w:rPr>
        <w:t>11:00</w:t>
      </w:r>
      <w:r w:rsidR="00DC70EA" w:rsidRPr="00653166">
        <w:t xml:space="preserve"> </w:t>
      </w:r>
      <w:r w:rsidR="00D43454" w:rsidRPr="00653166">
        <w:t xml:space="preserve">AS “Olaines ūdens un siltums”  sekretariātā – Kūdras ielā  27, Olainē, LV – 2114, </w:t>
      </w:r>
      <w:r w:rsidR="00D43454" w:rsidRPr="00D43454">
        <w:t>trešajā stāvā, tālrunis 67963102</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End w:id="10"/>
      <w:r w:rsidRPr="00A100EC">
        <w:t xml:space="preserve"> </w:t>
      </w:r>
      <w:bookmarkStart w:id="11" w:name="_Ref251852336"/>
    </w:p>
    <w:p w14:paraId="648AF01F" w14:textId="77777777"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99143A">
        <w:t>8.2</w:t>
      </w:r>
      <w:r w:rsidR="004C3FAD">
        <w:t>.</w:t>
      </w:r>
      <w:r w:rsidR="0099143A" w:rsidRPr="00A100EC">
        <w:t>punktā no</w:t>
      </w:r>
      <w:r w:rsidR="0099143A">
        <w:t>teiktā termiņa:</w:t>
      </w:r>
    </w:p>
    <w:p w14:paraId="412ACE0C" w14:textId="77777777" w:rsidR="0099143A" w:rsidRDefault="0099143A" w:rsidP="0099143A">
      <w:pPr>
        <w:numPr>
          <w:ilvl w:val="3"/>
          <w:numId w:val="3"/>
        </w:numPr>
        <w:spacing w:after="60"/>
        <w:jc w:val="both"/>
      </w:pPr>
      <w:r>
        <w:t>netiek pieņemti, ja tos iesniedz personīgi;</w:t>
      </w:r>
    </w:p>
    <w:p w14:paraId="222F74B5" w14:textId="77777777"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14:paraId="119D0F23" w14:textId="77777777"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14:paraId="515A5ADA" w14:textId="77777777"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14:paraId="125C2C53" w14:textId="77777777"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14:paraId="751D186F" w14:textId="77777777"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12"/>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14:paraId="783F4193" w14:textId="77777777"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14:paraId="2DC389EE" w14:textId="77777777"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r w:rsidRPr="00A100EC">
        <w:rPr>
          <w:b/>
          <w:bCs/>
        </w:rPr>
        <w:t xml:space="preserve"> </w:t>
      </w:r>
    </w:p>
    <w:p w14:paraId="418F4E18" w14:textId="77777777" w:rsidR="00B759E0" w:rsidRPr="00065623" w:rsidRDefault="00845715" w:rsidP="006710C7">
      <w:pPr>
        <w:numPr>
          <w:ilvl w:val="2"/>
          <w:numId w:val="3"/>
        </w:numPr>
        <w:spacing w:after="60"/>
        <w:jc w:val="both"/>
      </w:pPr>
      <w:r w:rsidRPr="00A100EC">
        <w:t xml:space="preserve">Piedāvājumi tiek atvērti </w:t>
      </w:r>
      <w:r w:rsidR="00D43454" w:rsidRPr="00D43454">
        <w:t>AS “Olaines ūdens un siltums”  telpās - Kūdras iela  27, Olain</w:t>
      </w:r>
      <w:r w:rsidR="000467EE">
        <w:t>e, LV – </w:t>
      </w:r>
      <w:r w:rsidR="00D43454" w:rsidRPr="00D43454">
        <w:t>2114, trešajā stāvā</w:t>
      </w:r>
      <w:r w:rsidR="008B416D">
        <w:t>,</w:t>
      </w:r>
      <w:r w:rsidR="008B416D" w:rsidRPr="008B416D">
        <w:t xml:space="preserve"> </w:t>
      </w:r>
      <w:r w:rsidR="008B416D">
        <w:t>uzreiz pēc piedāvājumu iesniegšanas termiņa beigām</w:t>
      </w:r>
      <w:r w:rsidR="00B27916">
        <w:t>.</w:t>
      </w:r>
    </w:p>
    <w:p w14:paraId="31B3D85E" w14:textId="77777777" w:rsidR="00B759E0" w:rsidRDefault="00845715" w:rsidP="00AA1E16">
      <w:pPr>
        <w:numPr>
          <w:ilvl w:val="2"/>
          <w:numId w:val="3"/>
        </w:numPr>
        <w:tabs>
          <w:tab w:val="num" w:pos="567"/>
        </w:tabs>
        <w:spacing w:after="60"/>
        <w:ind w:left="567" w:hanging="567"/>
        <w:jc w:val="both"/>
      </w:pPr>
      <w:r w:rsidRPr="00845715">
        <w:t>Piedāvājumu atvēršana ir atklāta.</w:t>
      </w:r>
    </w:p>
    <w:p w14:paraId="5B806C55" w14:textId="77777777"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14:paraId="68C8DF14" w14:textId="77777777"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14:paraId="7D22F92C" w14:textId="77777777" w:rsidR="00845715" w:rsidRDefault="006E7E67" w:rsidP="00AA1E16">
      <w:pPr>
        <w:numPr>
          <w:ilvl w:val="0"/>
          <w:numId w:val="7"/>
        </w:numPr>
        <w:tabs>
          <w:tab w:val="clear" w:pos="1080"/>
          <w:tab w:val="num" w:pos="851"/>
        </w:tabs>
        <w:ind w:hanging="493"/>
        <w:jc w:val="both"/>
      </w:pPr>
      <w:r>
        <w:t>P</w:t>
      </w:r>
      <w:r w:rsidR="003C71C3">
        <w:t>retendentu;</w:t>
      </w:r>
    </w:p>
    <w:p w14:paraId="41BE174D" w14:textId="77777777"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14:paraId="3490CACD" w14:textId="77777777"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14:paraId="31C0EE8B" w14:textId="77777777"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14:paraId="518C1CB1" w14:textId="77777777"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14:paraId="0735961C" w14:textId="77777777"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14:paraId="2DCC618D" w14:textId="77777777"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14:paraId="14C72C9A" w14:textId="77777777"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14:paraId="3806C346" w14:textId="77777777"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001D0541">
        <w:rPr>
          <w:b/>
        </w:rPr>
        <w:t>EUR </w:t>
      </w:r>
      <w:r w:rsidR="000467EE" w:rsidRPr="00067CD3">
        <w:rPr>
          <w:b/>
        </w:rPr>
        <w:t>4</w:t>
      </w:r>
      <w:r w:rsidR="00A71654" w:rsidRPr="00067CD3">
        <w:rPr>
          <w:b/>
        </w:rPr>
        <w:t>000</w:t>
      </w:r>
      <w:r w:rsidR="00122866" w:rsidRPr="00067CD3">
        <w:rPr>
          <w:b/>
        </w:rPr>
        <w:t>,00</w:t>
      </w:r>
      <w:r w:rsidRPr="00067CD3">
        <w:t xml:space="preserve"> </w:t>
      </w:r>
      <w:r w:rsidR="001D0541" w:rsidRPr="00067CD3">
        <w:rPr>
          <w:b/>
        </w:rPr>
        <w:t>(</w:t>
      </w:r>
      <w:r w:rsidR="000467EE" w:rsidRPr="00067CD3">
        <w:rPr>
          <w:b/>
        </w:rPr>
        <w:t xml:space="preserve">četri </w:t>
      </w:r>
      <w:r w:rsidR="003818CA" w:rsidRPr="00067CD3">
        <w:rPr>
          <w:b/>
        </w:rPr>
        <w:t>tūkstoši</w:t>
      </w:r>
      <w:r w:rsidR="005D7E79" w:rsidRPr="00067CD3">
        <w:rPr>
          <w:b/>
        </w:rPr>
        <w:t xml:space="preserve"> </w:t>
      </w:r>
      <w:proofErr w:type="spellStart"/>
      <w:r w:rsidR="005D7E79" w:rsidRPr="00067CD3">
        <w:rPr>
          <w:b/>
        </w:rPr>
        <w:t>eu</w:t>
      </w:r>
      <w:r w:rsidR="0044703F" w:rsidRPr="00067CD3">
        <w:rPr>
          <w:b/>
        </w:rPr>
        <w:t>ro</w:t>
      </w:r>
      <w:proofErr w:type="spellEnd"/>
      <w:r w:rsidR="000A4B3D" w:rsidRPr="00067CD3">
        <w:rPr>
          <w:b/>
        </w:rPr>
        <w:t>)</w:t>
      </w:r>
      <w:r w:rsidRPr="00067CD3">
        <w:rPr>
          <w:color w:val="FF0000"/>
        </w:rPr>
        <w:t xml:space="preserve"> </w:t>
      </w:r>
      <w:r w:rsidRPr="00067CD3">
        <w:t xml:space="preserve">apmērā bankas </w:t>
      </w:r>
      <w:r w:rsidR="009A0533" w:rsidRPr="00067CD3">
        <w:t>garantijas</w:t>
      </w:r>
      <w:r w:rsidR="009D61F7" w:rsidRPr="00067CD3">
        <w:t xml:space="preserve"> vai</w:t>
      </w:r>
      <w:r w:rsidR="00BE0685" w:rsidRPr="00067CD3">
        <w:t xml:space="preserve"> </w:t>
      </w:r>
      <w:r w:rsidRPr="00067CD3">
        <w:t xml:space="preserve">apdrošināšanas sabiedrības </w:t>
      </w:r>
      <w:r w:rsidR="009A0533" w:rsidRPr="00067CD3">
        <w:t>polises</w:t>
      </w:r>
      <w:r w:rsidRPr="00067CD3">
        <w:t xml:space="preserve"> veidā, saskaņā ar piedāvājuma nodrošinājuma formu, kas dota Nolikuma 2.pielikumā</w:t>
      </w:r>
      <w:r w:rsidR="00BE0685" w:rsidRPr="00067CD3">
        <w:t>, vai iemaksā piedāvājuma nodrošinājuma summ</w:t>
      </w:r>
      <w:r w:rsidR="00604959" w:rsidRPr="00067CD3">
        <w:t>as</w:t>
      </w:r>
      <w:r w:rsidR="00BE0685" w:rsidRPr="00067CD3">
        <w:t xml:space="preserve"> depozītu</w:t>
      </w:r>
      <w:r w:rsidR="00BE0685" w:rsidRPr="00067CD3">
        <w:rPr>
          <w:b/>
        </w:rPr>
        <w:t xml:space="preserve"> EUR </w:t>
      </w:r>
      <w:r w:rsidR="000467EE" w:rsidRPr="00067CD3">
        <w:rPr>
          <w:b/>
          <w:color w:val="000000" w:themeColor="text1"/>
        </w:rPr>
        <w:t>4</w:t>
      </w:r>
      <w:r w:rsidR="00A71654" w:rsidRPr="00067CD3">
        <w:rPr>
          <w:b/>
          <w:color w:val="000000" w:themeColor="text1"/>
        </w:rPr>
        <w:t>000</w:t>
      </w:r>
      <w:r w:rsidR="00BE0685" w:rsidRPr="00067CD3">
        <w:rPr>
          <w:b/>
          <w:color w:val="000000" w:themeColor="text1"/>
        </w:rPr>
        <w:t>,00</w:t>
      </w:r>
      <w:r w:rsidR="00BE0685" w:rsidRPr="00067CD3">
        <w:rPr>
          <w:color w:val="000000" w:themeColor="text1"/>
        </w:rPr>
        <w:t xml:space="preserve"> </w:t>
      </w:r>
      <w:r w:rsidR="00BE0685" w:rsidRPr="00067CD3">
        <w:rPr>
          <w:b/>
          <w:color w:val="000000" w:themeColor="text1"/>
        </w:rPr>
        <w:t>(</w:t>
      </w:r>
      <w:r w:rsidR="000467EE" w:rsidRPr="00067CD3">
        <w:rPr>
          <w:b/>
          <w:color w:val="000000" w:themeColor="text1"/>
        </w:rPr>
        <w:t>četri</w:t>
      </w:r>
      <w:r w:rsidR="00DC70EA" w:rsidRPr="00067CD3">
        <w:rPr>
          <w:b/>
          <w:color w:val="000000" w:themeColor="text1"/>
        </w:rPr>
        <w:t xml:space="preserve"> </w:t>
      </w:r>
      <w:r w:rsidR="00CE5C02" w:rsidRPr="00067CD3">
        <w:rPr>
          <w:b/>
          <w:color w:val="000000" w:themeColor="text1"/>
        </w:rPr>
        <w:t>tūkstoši</w:t>
      </w:r>
      <w:r w:rsidR="00CE5C02" w:rsidRPr="00067CD3">
        <w:rPr>
          <w:b/>
          <w:color w:val="FF0000"/>
        </w:rPr>
        <w:t xml:space="preserve"> </w:t>
      </w:r>
      <w:proofErr w:type="spellStart"/>
      <w:r w:rsidR="00CE5C02" w:rsidRPr="00067CD3">
        <w:rPr>
          <w:b/>
        </w:rPr>
        <w:t>eu</w:t>
      </w:r>
      <w:r w:rsidR="00BE0685" w:rsidRPr="00067CD3">
        <w:rPr>
          <w:b/>
        </w:rPr>
        <w:t>ro</w:t>
      </w:r>
      <w:proofErr w:type="spellEnd"/>
      <w:r w:rsidR="00BE0685" w:rsidRPr="00067CD3">
        <w:rPr>
          <w:b/>
        </w:rPr>
        <w:t>)</w:t>
      </w:r>
      <w:r w:rsidR="001D0541">
        <w:t xml:space="preserve"> </w:t>
      </w:r>
      <w:r w:rsidR="00032EF9">
        <w:t xml:space="preserve">Pasūtītāja </w:t>
      </w:r>
      <w:r w:rsidR="00BE0685">
        <w:t xml:space="preserve">bankas norēķinu </w:t>
      </w:r>
      <w:r w:rsidR="00032EF9">
        <w:t>kontā, kas norādīts nolikuma 1.1.1.punktā.</w:t>
      </w:r>
    </w:p>
    <w:p w14:paraId="767E1829" w14:textId="77777777" w:rsidR="00032EF9" w:rsidRDefault="00CC0293" w:rsidP="00AA1E16">
      <w:pPr>
        <w:numPr>
          <w:ilvl w:val="2"/>
          <w:numId w:val="3"/>
        </w:numPr>
        <w:spacing w:after="60"/>
        <w:jc w:val="both"/>
      </w:pPr>
      <w:r w:rsidRPr="0025274A">
        <w:t>Gadījumā, ja</w:t>
      </w:r>
      <w:r w:rsidR="00032EF9">
        <w:t>:</w:t>
      </w:r>
    </w:p>
    <w:p w14:paraId="5E71E4E3" w14:textId="77777777" w:rsidR="0016577F" w:rsidRDefault="00032EF9" w:rsidP="00E64AED">
      <w:pPr>
        <w:spacing w:after="60"/>
        <w:ind w:left="862"/>
        <w:jc w:val="both"/>
      </w:pPr>
      <w:r>
        <w:lastRenderedPageBreak/>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14:paraId="5266CC61" w14:textId="77777777"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14:paraId="4CBB7F00" w14:textId="77777777"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A71654" w:rsidRPr="001D0541">
        <w:rPr>
          <w:b/>
        </w:rPr>
        <w:t xml:space="preserve">6 </w:t>
      </w:r>
      <w:r w:rsidRPr="001D0541">
        <w:rPr>
          <w:b/>
        </w:rPr>
        <w:t>(</w:t>
      </w:r>
      <w:r w:rsidR="00DC70EA" w:rsidRPr="001D0541">
        <w:rPr>
          <w:b/>
        </w:rPr>
        <w:t>seši</w:t>
      </w:r>
      <w:r w:rsidRPr="001D0541">
        <w:rPr>
          <w:b/>
        </w:rPr>
        <w:t xml:space="preserve">) </w:t>
      </w:r>
      <w:r w:rsidR="00AE2C99" w:rsidRPr="001D0541">
        <w:rPr>
          <w:b/>
        </w:rPr>
        <w:t xml:space="preserve">kalendārie </w:t>
      </w:r>
      <w:r w:rsidRPr="001D0541">
        <w:rPr>
          <w:b/>
        </w:rPr>
        <w:t>mēneši</w:t>
      </w:r>
      <w:r w:rsidRPr="001D0541">
        <w:t>, skaitot</w:t>
      </w:r>
      <w:r>
        <w:t xml:space="preserve"> no piedāvājumu atvēršanas dienas</w:t>
      </w:r>
      <w:bookmarkEnd w:id="30"/>
      <w:r w:rsidR="00AE2C99">
        <w:t>.</w:t>
      </w:r>
    </w:p>
    <w:p w14:paraId="50041411" w14:textId="77777777"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14:paraId="4782ADB0" w14:textId="77777777" w:rsidR="00CC0293" w:rsidRPr="00845715" w:rsidRDefault="00CC0293" w:rsidP="00AA1E16">
      <w:pPr>
        <w:numPr>
          <w:ilvl w:val="2"/>
          <w:numId w:val="3"/>
        </w:numPr>
        <w:spacing w:after="60"/>
        <w:jc w:val="both"/>
      </w:pPr>
      <w:r w:rsidRPr="00845715">
        <w:t>Piedāvājuma nodrošinājums ir spēkā līdz īsākajam no šādiem termiņiem:</w:t>
      </w:r>
    </w:p>
    <w:p w14:paraId="7B4E06C9" w14:textId="77777777" w:rsidR="00CC0293" w:rsidRDefault="00CC0293" w:rsidP="00AA1E16">
      <w:pPr>
        <w:numPr>
          <w:ilvl w:val="3"/>
          <w:numId w:val="3"/>
        </w:numPr>
        <w:tabs>
          <w:tab w:val="left" w:pos="851"/>
          <w:tab w:val="left" w:pos="1843"/>
        </w:tabs>
        <w:spacing w:after="60"/>
        <w:jc w:val="both"/>
      </w:pPr>
      <w:r>
        <w:t xml:space="preserve">līdz </w:t>
      </w:r>
      <w:r w:rsidR="00BE6981">
        <w:fldChar w:fldCharType="begin"/>
      </w:r>
      <w:r>
        <w:instrText xml:space="preserve"> REF _Ref381086834 \r \h </w:instrText>
      </w:r>
      <w:r w:rsidR="00BE6981">
        <w:fldChar w:fldCharType="separate"/>
      </w:r>
      <w:r w:rsidR="00306000">
        <w:t>1.10.3</w:t>
      </w:r>
      <w:r w:rsidR="00BE6981">
        <w:fldChar w:fldCharType="end"/>
      </w:r>
      <w:r w:rsidR="00987A21">
        <w:t>.punktā noteiktajam</w:t>
      </w:r>
      <w:r>
        <w:t xml:space="preserve"> piedāvājuma nodroši</w:t>
      </w:r>
      <w:r w:rsidR="00987A21">
        <w:t>nājuma spēkā esamības termiņam</w:t>
      </w:r>
      <w:r w:rsidRPr="00845715">
        <w:t>;</w:t>
      </w:r>
    </w:p>
    <w:p w14:paraId="7B6742A7" w14:textId="77777777"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14:paraId="437507C4" w14:textId="77777777"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14:paraId="7BB7B0DB" w14:textId="77777777"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14:paraId="5108CCC6" w14:textId="77777777"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14:paraId="59A4B4A6" w14:textId="77777777"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14:paraId="1EB333A7" w14:textId="77777777"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14:paraId="5BD13DFF" w14:textId="77777777" w:rsidR="00987A21" w:rsidRDefault="00987A21" w:rsidP="005E1D5A">
      <w:pPr>
        <w:numPr>
          <w:ilvl w:val="3"/>
          <w:numId w:val="3"/>
        </w:numPr>
        <w:tabs>
          <w:tab w:val="clear" w:pos="720"/>
          <w:tab w:val="num" w:pos="851"/>
        </w:tabs>
        <w:spacing w:after="60"/>
        <w:jc w:val="both"/>
      </w:pPr>
      <w:r w:rsidRPr="00987A21">
        <w:t>iepirkums tiek pārtraukts vai izbeigts bez rezultāta</w:t>
      </w:r>
      <w:r>
        <w:t>;</w:t>
      </w:r>
    </w:p>
    <w:p w14:paraId="05443F8D" w14:textId="77777777" w:rsidR="00987A21" w:rsidRDefault="00987A21" w:rsidP="005E1D5A">
      <w:pPr>
        <w:numPr>
          <w:ilvl w:val="3"/>
          <w:numId w:val="3"/>
        </w:numPr>
        <w:tabs>
          <w:tab w:val="clear" w:pos="720"/>
          <w:tab w:val="num" w:pos="851"/>
        </w:tabs>
        <w:spacing w:after="60"/>
        <w:jc w:val="both"/>
      </w:pPr>
      <w:r w:rsidRPr="00987A21">
        <w:t>pēc piedāvājuma nodrošinājuma derīguma termiņa beigām</w:t>
      </w:r>
      <w:r w:rsidR="00055CE6">
        <w:t>;</w:t>
      </w:r>
    </w:p>
    <w:p w14:paraId="2646A485" w14:textId="77777777" w:rsidR="00055CE6" w:rsidRPr="00A0483E" w:rsidRDefault="00987A21" w:rsidP="005E1D5A">
      <w:pPr>
        <w:numPr>
          <w:ilvl w:val="3"/>
          <w:numId w:val="3"/>
        </w:numPr>
        <w:tabs>
          <w:tab w:val="clear" w:pos="720"/>
          <w:tab w:val="num" w:pos="851"/>
        </w:tabs>
        <w:spacing w:after="60"/>
        <w:jc w:val="both"/>
      </w:pPr>
      <w:r w:rsidRPr="005D7CC2">
        <w:t>pēc līguma noslēgšanas ar uzvarējušo pretendentu</w:t>
      </w:r>
      <w:r w:rsidR="00055CE6">
        <w:t xml:space="preserve"> </w:t>
      </w:r>
      <w:r w:rsidR="00055CE6" w:rsidRPr="00A0483E">
        <w:t>un līguma izpildes nodrošinājuma saņemšanas.</w:t>
      </w:r>
    </w:p>
    <w:p w14:paraId="7F2240CE" w14:textId="77777777"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14:paraId="601D0B68" w14:textId="77777777"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14:paraId="554B7643" w14:textId="77777777" w:rsidR="0016577F" w:rsidRDefault="001D0DCF" w:rsidP="005E1D5A">
      <w:pPr>
        <w:numPr>
          <w:ilvl w:val="3"/>
          <w:numId w:val="3"/>
        </w:numPr>
        <w:tabs>
          <w:tab w:val="clear" w:pos="720"/>
          <w:tab w:val="num" w:pos="851"/>
        </w:tabs>
        <w:spacing w:after="120"/>
        <w:jc w:val="both"/>
      </w:pPr>
      <w:r w:rsidRPr="001D0DCF">
        <w:t>iepirkums tiek pārtraukts vai izbeigts bez rezultāta</w:t>
      </w:r>
      <w:r>
        <w:t>;</w:t>
      </w:r>
    </w:p>
    <w:p w14:paraId="4B04CE3E" w14:textId="77777777" w:rsidR="0016577F" w:rsidRDefault="001D0DCF" w:rsidP="005E1D5A">
      <w:pPr>
        <w:numPr>
          <w:ilvl w:val="3"/>
          <w:numId w:val="3"/>
        </w:numPr>
        <w:tabs>
          <w:tab w:val="clear" w:pos="720"/>
          <w:tab w:val="num" w:pos="851"/>
        </w:tabs>
        <w:spacing w:after="120"/>
        <w:jc w:val="both"/>
      </w:pPr>
      <w:r>
        <w:t>beidzies</w:t>
      </w:r>
      <w:r w:rsidRPr="001D0DCF">
        <w:t xml:space="preserve"> piedāvājuma </w:t>
      </w:r>
      <w:r>
        <w:t>derīguma termiņš;</w:t>
      </w:r>
    </w:p>
    <w:p w14:paraId="1268FB90" w14:textId="77777777" w:rsidR="0016577F" w:rsidRDefault="001D0DCF" w:rsidP="005E1D5A">
      <w:pPr>
        <w:numPr>
          <w:ilvl w:val="3"/>
          <w:numId w:val="3"/>
        </w:numPr>
        <w:tabs>
          <w:tab w:val="clear" w:pos="720"/>
          <w:tab w:val="num" w:pos="851"/>
        </w:tabs>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14:paraId="60879163" w14:textId="77777777"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14:paraId="4BE16725" w14:textId="77777777"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14:paraId="213ECAAA" w14:textId="77777777" w:rsidR="00CC0293" w:rsidRDefault="00CC0293" w:rsidP="00AA1E16">
      <w:pPr>
        <w:numPr>
          <w:ilvl w:val="0"/>
          <w:numId w:val="13"/>
        </w:numPr>
        <w:jc w:val="both"/>
      </w:pPr>
      <w:r>
        <w:t>P</w:t>
      </w:r>
      <w:r w:rsidR="00845715" w:rsidRPr="00845715">
        <w:t>asūtītāja nosaukums un juridiskā adrese;</w:t>
      </w:r>
    </w:p>
    <w:p w14:paraId="00F19588" w14:textId="77777777"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14:paraId="4F02379B" w14:textId="77777777" w:rsidR="00CC0293" w:rsidRPr="001D0541" w:rsidRDefault="00787FD3" w:rsidP="00AA1E16">
      <w:pPr>
        <w:numPr>
          <w:ilvl w:val="0"/>
          <w:numId w:val="13"/>
        </w:numPr>
        <w:jc w:val="both"/>
      </w:pPr>
      <w:r>
        <w:lastRenderedPageBreak/>
        <w:t>a</w:t>
      </w:r>
      <w:r w:rsidR="006E7E67">
        <w:t>tzīme</w:t>
      </w:r>
      <w:r>
        <w:t>:</w:t>
      </w:r>
      <w:r w:rsidR="006E7E67">
        <w:t xml:space="preserve"> „Piedāvājums atklāt</w:t>
      </w:r>
      <w:r w:rsidR="00C63D13">
        <w:t xml:space="preserve">am </w:t>
      </w:r>
      <w:r w:rsidR="00C63D13" w:rsidRPr="001D0541">
        <w:t xml:space="preserve">konkursam </w:t>
      </w:r>
      <w:r w:rsidR="00E33806">
        <w:t xml:space="preserve">AS OŪS 2018/4 </w:t>
      </w:r>
      <w:r w:rsidR="00845715" w:rsidRPr="001D0541">
        <w:t>„</w:t>
      </w:r>
      <w:r w:rsidR="00154661" w:rsidRPr="001D0541">
        <w:t xml:space="preserve">Daudzdzīvokļu dzīvojamās mājas </w:t>
      </w:r>
      <w:r w:rsidR="00E33806">
        <w:t>Stacijas iela 22</w:t>
      </w:r>
      <w:r w:rsidR="00154661" w:rsidRPr="001D0541">
        <w:t xml:space="preserve">, </w:t>
      </w:r>
      <w:r w:rsidR="00B07189" w:rsidRPr="001D0541">
        <w:t>Olaine</w:t>
      </w:r>
      <w:r w:rsidR="00383502" w:rsidRPr="001D0541">
        <w:t xml:space="preserve"> </w:t>
      </w:r>
      <w:r w:rsidR="00154661" w:rsidRPr="001D0541">
        <w:t>energoefektivitātes paaugst</w:t>
      </w:r>
      <w:r w:rsidR="00120816" w:rsidRPr="001D0541">
        <w:t>i</w:t>
      </w:r>
      <w:r w:rsidR="00154661" w:rsidRPr="001D0541">
        <w:t>nāšana</w:t>
      </w:r>
      <w:r w:rsidR="00852FD4" w:rsidRPr="001D0541">
        <w:t>”</w:t>
      </w:r>
      <w:r w:rsidR="00B924CE" w:rsidRPr="001D0541">
        <w:t>;</w:t>
      </w:r>
    </w:p>
    <w:p w14:paraId="231C0DCD" w14:textId="24F790BC" w:rsidR="00845715" w:rsidRPr="001D0541" w:rsidRDefault="00FF5223" w:rsidP="00AA1E16">
      <w:pPr>
        <w:numPr>
          <w:ilvl w:val="0"/>
          <w:numId w:val="13"/>
        </w:numPr>
        <w:spacing w:after="60"/>
        <w:ind w:left="1071" w:hanging="357"/>
        <w:jc w:val="both"/>
      </w:pPr>
      <w:r w:rsidRPr="001D0541">
        <w:t>atzīme</w:t>
      </w:r>
      <w:r w:rsidR="00787FD3" w:rsidRPr="001D0541">
        <w:t>:</w:t>
      </w:r>
      <w:r w:rsidRPr="001D0541">
        <w:t xml:space="preserve"> „Neatvērt </w:t>
      </w:r>
      <w:r w:rsidRPr="00653166">
        <w:t>līdz 201</w:t>
      </w:r>
      <w:r w:rsidR="00544F5E" w:rsidRPr="00653166">
        <w:t>8</w:t>
      </w:r>
      <w:r w:rsidR="00845715" w:rsidRPr="00653166">
        <w:t>.gada</w:t>
      </w:r>
      <w:r w:rsidR="002B24A2" w:rsidRPr="00653166">
        <w:t xml:space="preserve"> </w:t>
      </w:r>
      <w:r w:rsidR="00653166" w:rsidRPr="00653166">
        <w:t>29.marta</w:t>
      </w:r>
      <w:r w:rsidR="002B24A2" w:rsidRPr="00653166">
        <w:t xml:space="preserve"> </w:t>
      </w:r>
      <w:r w:rsidR="00DC70EA" w:rsidRPr="00653166">
        <w:t xml:space="preserve">plkst. </w:t>
      </w:r>
      <w:r w:rsidR="00653166">
        <w:t>1</w:t>
      </w:r>
      <w:r w:rsidR="00DC70EA" w:rsidRPr="002B24A2">
        <w:t>1:00</w:t>
      </w:r>
      <w:r w:rsidR="0086330B" w:rsidRPr="001D0541">
        <w:t>”</w:t>
      </w:r>
      <w:r w:rsidR="00845715" w:rsidRPr="001D0541">
        <w:t>.</w:t>
      </w:r>
    </w:p>
    <w:p w14:paraId="064A4446" w14:textId="77777777"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5921C1">
        <w:rPr>
          <w:b/>
        </w:rPr>
        <w:t>2</w:t>
      </w:r>
      <w:r w:rsidR="005921C1" w:rsidRPr="00E04D90">
        <w:rPr>
          <w:b/>
        </w:rPr>
        <w:t xml:space="preserve"> </w:t>
      </w:r>
      <w:r w:rsidR="00845715" w:rsidRPr="00E04D90">
        <w:rPr>
          <w:b/>
        </w:rPr>
        <w:t>(</w:t>
      </w:r>
      <w:r w:rsidR="005921C1">
        <w:rPr>
          <w:b/>
        </w:rPr>
        <w:t>divas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r w:rsidR="00411E56">
        <w:t xml:space="preserve"> </w:t>
      </w:r>
    </w:p>
    <w:p w14:paraId="6A29D9E4" w14:textId="77777777" w:rsidR="0059399F" w:rsidRDefault="00411E56" w:rsidP="005E1D5A">
      <w:pPr>
        <w:numPr>
          <w:ilvl w:val="3"/>
          <w:numId w:val="3"/>
        </w:numPr>
        <w:spacing w:after="60"/>
        <w:ind w:left="851" w:hanging="851"/>
        <w:jc w:val="both"/>
      </w:pPr>
      <w:r w:rsidRPr="00EB37BF">
        <w:t>Piedāvājums jāiesniedz arī PDF formātā elektroniskā datu nesējā CD matricā vai USB</w:t>
      </w:r>
      <w:r>
        <w:t xml:space="preserve"> </w:t>
      </w:r>
      <w:r w:rsidR="00EB37BF">
        <w:t xml:space="preserve">zibatmiņā </w:t>
      </w:r>
      <w:r>
        <w:t xml:space="preserve">un jāpievieno piedāvājumam. </w:t>
      </w:r>
    </w:p>
    <w:p w14:paraId="6298DCF6" w14:textId="77777777"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A166E1">
        <w:t xml:space="preserve"> vai </w:t>
      </w:r>
      <w:proofErr w:type="spellStart"/>
      <w:r w:rsidR="00A166E1">
        <w:t>cauršū</w:t>
      </w:r>
      <w:r w:rsidR="00E56139">
        <w:t>t</w:t>
      </w:r>
      <w:r w:rsidR="007876AE">
        <w:t>a</w:t>
      </w:r>
      <w:r w:rsidR="00787FD3">
        <w:t>m</w:t>
      </w:r>
      <w:proofErr w:type="spellEnd"/>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14:paraId="1D61C11B" w14:textId="77777777"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14:paraId="4A39E653" w14:textId="77777777"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14:paraId="2A45DCDD" w14:textId="77777777"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7876AE">
        <w:t xml:space="preserve">kas </w:t>
      </w:r>
      <w:proofErr w:type="spellStart"/>
      <w:r w:rsidR="007876AE">
        <w:t>caurš</w:t>
      </w:r>
      <w:r w:rsidR="00EB37BF">
        <w:t>ū</w:t>
      </w:r>
      <w:r w:rsidR="00441805">
        <w:t>ts</w:t>
      </w:r>
      <w:proofErr w:type="spellEnd"/>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14:paraId="5536D48A" w14:textId="77777777"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14:paraId="33848C33" w14:textId="77777777" w:rsidR="001565BE" w:rsidRPr="00620F3A" w:rsidRDefault="00325BD9" w:rsidP="005E1D5A">
      <w:pPr>
        <w:numPr>
          <w:ilvl w:val="3"/>
          <w:numId w:val="3"/>
        </w:numPr>
        <w:tabs>
          <w:tab w:val="clear" w:pos="720"/>
          <w:tab w:val="num" w:pos="993"/>
        </w:tabs>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14:paraId="7F0340BD" w14:textId="77777777" w:rsidR="00444626" w:rsidRPr="00620F3A" w:rsidRDefault="00620F3A" w:rsidP="005E1D5A">
      <w:pPr>
        <w:numPr>
          <w:ilvl w:val="3"/>
          <w:numId w:val="3"/>
        </w:numPr>
        <w:tabs>
          <w:tab w:val="clear" w:pos="720"/>
          <w:tab w:val="num" w:pos="993"/>
        </w:tabs>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14:paraId="3AD7860D" w14:textId="77777777"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14:paraId="793E7012" w14:textId="77777777"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Pr="009D6A44">
        <w:rPr>
          <w:b/>
          <w:bCs/>
        </w:rPr>
        <w:t xml:space="preserve"> </w:t>
      </w:r>
    </w:p>
    <w:p w14:paraId="6B5E4A16" w14:textId="77777777"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BE6981">
        <w:rPr>
          <w:kern w:val="28"/>
          <w:lang w:eastAsia="lv-LV"/>
        </w:rPr>
        <w:fldChar w:fldCharType="begin"/>
      </w:r>
      <w:r>
        <w:rPr>
          <w:kern w:val="28"/>
          <w:lang w:eastAsia="lv-LV"/>
        </w:rPr>
        <w:instrText xml:space="preserve"> REF _Ref381087240 \r \h </w:instrText>
      </w:r>
      <w:r w:rsidR="00BE6981">
        <w:rPr>
          <w:kern w:val="28"/>
          <w:lang w:eastAsia="lv-LV"/>
        </w:rPr>
      </w:r>
      <w:r w:rsidR="00BE6981">
        <w:rPr>
          <w:kern w:val="28"/>
          <w:lang w:eastAsia="lv-LV"/>
        </w:rPr>
        <w:fldChar w:fldCharType="separate"/>
      </w:r>
      <w:r w:rsidR="00306000">
        <w:rPr>
          <w:kern w:val="28"/>
          <w:lang w:eastAsia="lv-LV"/>
        </w:rPr>
        <w:t>1.12.2</w:t>
      </w:r>
      <w:r w:rsidR="00BE6981">
        <w:rPr>
          <w:kern w:val="28"/>
          <w:lang w:eastAsia="lv-LV"/>
        </w:rPr>
        <w:fldChar w:fldCharType="end"/>
      </w:r>
      <w:r>
        <w:rPr>
          <w:kern w:val="28"/>
          <w:lang w:eastAsia="lv-LV"/>
        </w:rPr>
        <w:t>.</w:t>
      </w:r>
      <w:r w:rsidRPr="00F744AC">
        <w:rPr>
          <w:kern w:val="28"/>
          <w:lang w:eastAsia="lv-LV"/>
        </w:rPr>
        <w:t xml:space="preserve">punktā norādītājā termiņā. </w:t>
      </w:r>
    </w:p>
    <w:p w14:paraId="1B4D2F65" w14:textId="77777777" w:rsidR="00CC0293" w:rsidRPr="004042AD" w:rsidRDefault="00CC0293" w:rsidP="00AA1E16">
      <w:pPr>
        <w:numPr>
          <w:ilvl w:val="2"/>
          <w:numId w:val="3"/>
        </w:numPr>
        <w:spacing w:after="60"/>
        <w:jc w:val="both"/>
        <w:rPr>
          <w:kern w:val="28"/>
          <w:lang w:eastAsia="lv-LV"/>
        </w:rPr>
      </w:pPr>
      <w:bookmarkStart w:id="53" w:name="_Ref381087240"/>
      <w:bookmarkStart w:id="54" w:name="_Ref251077426"/>
      <w:r>
        <w:rPr>
          <w:kern w:val="28"/>
          <w:lang w:eastAsia="lv-LV"/>
        </w:rPr>
        <w:t>Komisija sniedz papildu</w:t>
      </w:r>
      <w:r w:rsidRPr="00F744AC">
        <w:rPr>
          <w:kern w:val="28"/>
          <w:lang w:eastAsia="lv-LV"/>
        </w:rPr>
        <w:t xml:space="preserve"> informāciju </w:t>
      </w:r>
      <w:bookmarkEnd w:id="53"/>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4"/>
    </w:p>
    <w:p w14:paraId="7B2003D7" w14:textId="77777777"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14:paraId="16403A41" w14:textId="77777777" w:rsidR="00CC0293" w:rsidRPr="00F744AC" w:rsidRDefault="00F84207" w:rsidP="00AA1E16">
      <w:pPr>
        <w:numPr>
          <w:ilvl w:val="2"/>
          <w:numId w:val="3"/>
        </w:numPr>
        <w:spacing w:after="60"/>
        <w:jc w:val="both"/>
        <w:rPr>
          <w:kern w:val="28"/>
          <w:lang w:eastAsia="lv-LV"/>
        </w:rPr>
      </w:pPr>
      <w:r>
        <w:rPr>
          <w:kern w:val="28"/>
          <w:lang w:eastAsia="lv-LV"/>
        </w:rPr>
        <w:t xml:space="preserve">Papildus informāciju pasūtītājs </w:t>
      </w:r>
      <w:proofErr w:type="spellStart"/>
      <w:r>
        <w:rPr>
          <w:kern w:val="28"/>
          <w:lang w:eastAsia="lv-LV"/>
        </w:rPr>
        <w:t>nosūta</w:t>
      </w:r>
      <w:proofErr w:type="spellEnd"/>
      <w:r>
        <w:rPr>
          <w:kern w:val="28"/>
          <w:lang w:eastAsia="lv-LV"/>
        </w:rPr>
        <w:t xml:space="preserve">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14:paraId="39079FDD" w14:textId="77777777"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r w:rsidR="00845715" w:rsidRPr="00845715">
        <w:rPr>
          <w:b/>
          <w:bCs/>
        </w:rPr>
        <w:t xml:space="preserve"> </w:t>
      </w:r>
    </w:p>
    <w:p w14:paraId="748CA95D" w14:textId="77777777"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14:paraId="534A4AF2" w14:textId="77777777"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3"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14:paraId="642A10FC" w14:textId="77777777" w:rsidR="00845715" w:rsidRPr="00845715" w:rsidRDefault="00702952" w:rsidP="00AA1E16">
      <w:pPr>
        <w:numPr>
          <w:ilvl w:val="2"/>
          <w:numId w:val="3"/>
        </w:numPr>
        <w:spacing w:after="60"/>
        <w:jc w:val="both"/>
      </w:pPr>
      <w:r>
        <w:lastRenderedPageBreak/>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14:paraId="3CDA830A" w14:textId="77777777"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14:paraId="25E1FB43" w14:textId="77777777"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14:paraId="69711101" w14:textId="77777777"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14:paraId="31A64122" w14:textId="77777777"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14:paraId="521D9329" w14:textId="77777777"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14:paraId="53A3759E" w14:textId="77777777"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14:paraId="40E4138D" w14:textId="77777777" w:rsidR="00EA5C6D" w:rsidRPr="006573CE" w:rsidRDefault="00EA5C6D" w:rsidP="00EA5C6D">
      <w:pPr>
        <w:pStyle w:val="BodyText"/>
        <w:numPr>
          <w:ilvl w:val="2"/>
          <w:numId w:val="3"/>
        </w:numPr>
        <w:spacing w:after="60"/>
      </w:pPr>
      <w:r>
        <w:t>Eiropas vienotais iepirkuma procedūras dokuments</w:t>
      </w:r>
      <w:r w:rsidRPr="006573CE">
        <w:t xml:space="preserve">: </w:t>
      </w:r>
    </w:p>
    <w:p w14:paraId="08CEEA4F" w14:textId="77777777" w:rsidR="00EA5C6D" w:rsidRDefault="00EA5C6D" w:rsidP="003C4566">
      <w:pPr>
        <w:pStyle w:val="BodyText"/>
        <w:numPr>
          <w:ilvl w:val="3"/>
          <w:numId w:val="3"/>
        </w:numPr>
        <w:tabs>
          <w:tab w:val="clear" w:pos="720"/>
        </w:tabs>
        <w:spacing w:after="60"/>
        <w:ind w:left="851" w:hanging="851"/>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04FF8343" w14:textId="77777777" w:rsidR="00346FEA" w:rsidRPr="00845715" w:rsidRDefault="00EA5C6D" w:rsidP="005E1D5A">
      <w:pPr>
        <w:pStyle w:val="BodyText"/>
        <w:numPr>
          <w:ilvl w:val="3"/>
          <w:numId w:val="3"/>
        </w:numPr>
        <w:tabs>
          <w:tab w:val="clear" w:pos="720"/>
          <w:tab w:val="num" w:pos="851"/>
        </w:tabs>
        <w:spacing w:after="60"/>
      </w:pPr>
      <w:r>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4" w:history="1">
        <w:r w:rsidR="00D55DA5" w:rsidRPr="00D55DA5">
          <w:rPr>
            <w:rStyle w:val="Hyperlink"/>
          </w:rPr>
          <w:t>https://ec.europa.eu/tools/espd</w:t>
        </w:r>
      </w:hyperlink>
      <w:r w:rsidR="00D55DA5" w:rsidRPr="00D55DA5">
        <w:t>.</w:t>
      </w:r>
    </w:p>
    <w:p w14:paraId="595B5B68" w14:textId="77777777" w:rsidR="0094288C" w:rsidRDefault="0094288C" w:rsidP="00AA1E16">
      <w:pPr>
        <w:pStyle w:val="Heading1"/>
        <w:numPr>
          <w:ilvl w:val="0"/>
          <w:numId w:val="3"/>
        </w:numPr>
        <w:spacing w:after="120"/>
        <w:ind w:left="357" w:hanging="357"/>
        <w:rPr>
          <w:sz w:val="24"/>
          <w:lang w:eastAsia="lv-LV"/>
        </w:rPr>
      </w:pPr>
      <w:bookmarkStart w:id="57" w:name="_Toc415498413"/>
      <w:bookmarkStart w:id="58" w:name="_Toc507054302"/>
      <w:bookmarkStart w:id="59" w:name="_Ref289161131"/>
      <w:r>
        <w:rPr>
          <w:sz w:val="24"/>
          <w:lang w:eastAsia="lv-LV"/>
        </w:rPr>
        <w:t>PRETENDENTU ATLASES PRASĪBAS</w:t>
      </w:r>
      <w:bookmarkEnd w:id="57"/>
      <w:r w:rsidR="00703DB4">
        <w:rPr>
          <w:sz w:val="24"/>
          <w:lang w:eastAsia="lv-LV"/>
        </w:rPr>
        <w:t xml:space="preserve"> </w:t>
      </w:r>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4248"/>
      </w:tblGrid>
      <w:tr w:rsidR="00E93773" w14:paraId="45B7BD87" w14:textId="77777777" w:rsidTr="00E93773">
        <w:tc>
          <w:tcPr>
            <w:tcW w:w="5778" w:type="dxa"/>
            <w:shd w:val="clear" w:color="auto" w:fill="auto"/>
          </w:tcPr>
          <w:p w14:paraId="20CE9C38" w14:textId="77777777"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14:paraId="314BD85A" w14:textId="77777777" w:rsidR="00E93773" w:rsidRDefault="00184BA4" w:rsidP="00270B04">
            <w:pPr>
              <w:rPr>
                <w:lang w:eastAsia="lv-LV"/>
              </w:rPr>
            </w:pPr>
            <w:r>
              <w:rPr>
                <w:lang w:eastAsia="lv-LV"/>
              </w:rPr>
              <w:t xml:space="preserve">Atbilstību apliecinošie dokumenti </w:t>
            </w:r>
          </w:p>
        </w:tc>
      </w:tr>
      <w:tr w:rsidR="00270B04" w14:paraId="285C2091" w14:textId="77777777" w:rsidTr="009E13BE">
        <w:tc>
          <w:tcPr>
            <w:tcW w:w="5778" w:type="dxa"/>
            <w:shd w:val="clear" w:color="auto" w:fill="auto"/>
          </w:tcPr>
          <w:p w14:paraId="34EEACCD" w14:textId="77777777"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14:paraId="4367F643" w14:textId="77777777" w:rsidR="00270B04" w:rsidRPr="00574EB1" w:rsidRDefault="00270B04" w:rsidP="009E13BE">
            <w:pPr>
              <w:pStyle w:val="BodyText"/>
              <w:numPr>
                <w:ilvl w:val="3"/>
                <w:numId w:val="3"/>
              </w:numPr>
              <w:tabs>
                <w:tab w:val="clear" w:pos="720"/>
              </w:tabs>
              <w:spacing w:after="60"/>
              <w:rPr>
                <w:kern w:val="28"/>
                <w:lang w:eastAsia="lv-LV"/>
              </w:rPr>
            </w:pPr>
            <w:r w:rsidRPr="00574EB1">
              <w:t>Pretendenta reģist</w:t>
            </w:r>
            <w:r w:rsidR="004E604D">
              <w:t xml:space="preserve">rācijas faktu komisija pārbauda </w:t>
            </w:r>
            <w:r w:rsidR="004A75D3">
              <w:t>publiski pieejamās datu bāzēs.</w:t>
            </w:r>
          </w:p>
          <w:p w14:paraId="065F2E40" w14:textId="77777777"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14:paraId="0C7E12C9" w14:textId="77777777"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14:paraId="5BA37213" w14:textId="77777777"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 xml:space="preserve">Gadījumā, ja Pretendents piedāvājuma iesniegšanas brīdī </w:t>
            </w:r>
            <w:r w:rsidRPr="00491592">
              <w:rPr>
                <w:bCs/>
                <w:lang w:eastAsia="lv-LV"/>
              </w:rPr>
              <w:lastRenderedPageBreak/>
              <w:t>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14:paraId="573C35A7" w14:textId="77777777" w:rsidTr="00E93773">
        <w:trPr>
          <w:trHeight w:val="286"/>
        </w:trPr>
        <w:tc>
          <w:tcPr>
            <w:tcW w:w="5778" w:type="dxa"/>
            <w:shd w:val="clear" w:color="auto" w:fill="auto"/>
          </w:tcPr>
          <w:p w14:paraId="715A1019" w14:textId="77777777"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14:paraId="27287C7B" w14:textId="77777777" w:rsidR="00E93773" w:rsidRDefault="00184BA4" w:rsidP="006A4C35">
            <w:pPr>
              <w:rPr>
                <w:lang w:eastAsia="lv-LV"/>
              </w:rPr>
            </w:pPr>
            <w:r w:rsidRPr="00184BA4">
              <w:rPr>
                <w:lang w:eastAsia="lv-LV"/>
              </w:rPr>
              <w:t>Atbilstību apliecinošie dokumenti</w:t>
            </w:r>
          </w:p>
        </w:tc>
      </w:tr>
      <w:tr w:rsidR="006A4C35" w14:paraId="62C8EF9B" w14:textId="77777777" w:rsidTr="009E13BE">
        <w:tc>
          <w:tcPr>
            <w:tcW w:w="5778" w:type="dxa"/>
            <w:shd w:val="clear" w:color="auto" w:fill="auto"/>
          </w:tcPr>
          <w:p w14:paraId="3BE31FA2" w14:textId="77777777" w:rsidR="00986DD1" w:rsidRDefault="006A4C35" w:rsidP="00724021">
            <w:pPr>
              <w:pStyle w:val="BodyText"/>
              <w:numPr>
                <w:ilvl w:val="2"/>
                <w:numId w:val="3"/>
              </w:numPr>
              <w:spacing w:after="120"/>
              <w:ind w:left="567" w:hanging="567"/>
              <w:rPr>
                <w:color w:val="FF0000"/>
              </w:rPr>
            </w:pPr>
            <w:r w:rsidRPr="001D0541">
              <w:t>Pretendenta vidējais gada apgrozījums būvdarbos iepriekšējo 3 (trīs) finanšu gadu laikā (201</w:t>
            </w:r>
            <w:r w:rsidR="00544F5E">
              <w:t>7</w:t>
            </w:r>
            <w:r w:rsidRPr="001D0541">
              <w:t>., 201</w:t>
            </w:r>
            <w:r w:rsidR="00544F5E">
              <w:t>6</w:t>
            </w:r>
            <w:r w:rsidRPr="001D0541">
              <w:t>. un 201</w:t>
            </w:r>
            <w:r w:rsidR="00544F5E">
              <w:t>5</w:t>
            </w:r>
            <w:r w:rsidRPr="001D0541">
              <w:t>.gadā) ir lielāks par</w:t>
            </w:r>
            <w:r w:rsidR="00A24D1E" w:rsidRPr="001D0541">
              <w:t xml:space="preserve"> EUR </w:t>
            </w:r>
            <w:r w:rsidRPr="001D0541">
              <w:t xml:space="preserve"> </w:t>
            </w:r>
            <w:r w:rsidR="00383502" w:rsidRPr="001D0541">
              <w:t>300 </w:t>
            </w:r>
            <w:r w:rsidRPr="001D0541">
              <w:t>000,00 (</w:t>
            </w:r>
            <w:r w:rsidR="00DC70EA" w:rsidRPr="001D0541">
              <w:t xml:space="preserve">trīs simti </w:t>
            </w:r>
            <w:r w:rsidRPr="001D0541">
              <w:t xml:space="preserve">tūkstoši </w:t>
            </w:r>
            <w:proofErr w:type="spellStart"/>
            <w:r w:rsidRPr="001D0541">
              <w:t>euro</w:t>
            </w:r>
            <w:proofErr w:type="spellEnd"/>
            <w:r w:rsidRPr="001D0541">
              <w:t>) bez PVN.</w:t>
            </w:r>
            <w:r w:rsidR="005401AC" w:rsidRPr="001D0541">
              <w:t xml:space="preserve"> Gadījumā, ja pretendents ir dibināts vēlāk</w:t>
            </w:r>
            <w:r w:rsidR="005401AC" w:rsidRPr="00EB37BF">
              <w:t>, tā finanšu apgrozījum</w:t>
            </w:r>
            <w:r w:rsidR="00E11C30">
              <w:t>s</w:t>
            </w:r>
            <w:r w:rsidR="005401AC" w:rsidRPr="00EB37BF">
              <w:t xml:space="preserve"> ir ne mazāks kā šajā punktā noteikts</w:t>
            </w:r>
            <w:r w:rsidR="005401AC" w:rsidRPr="001D0541">
              <w:t xml:space="preserve"> attiecīgi īsākā laika periodā (kopš dibināšanas brīža).</w:t>
            </w:r>
          </w:p>
        </w:tc>
        <w:tc>
          <w:tcPr>
            <w:tcW w:w="4359" w:type="dxa"/>
            <w:shd w:val="clear" w:color="auto" w:fill="auto"/>
          </w:tcPr>
          <w:p w14:paraId="13416D22" w14:textId="77777777"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14:paraId="50047EAD" w14:textId="77777777"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14:paraId="577C9E12" w14:textId="77777777" w:rsidR="006A4C35" w:rsidRPr="00E93773" w:rsidRDefault="006A4C35" w:rsidP="00047FB8">
            <w:pPr>
              <w:pStyle w:val="BodyText"/>
              <w:spacing w:after="60"/>
              <w:ind w:left="720"/>
            </w:pPr>
          </w:p>
        </w:tc>
      </w:tr>
      <w:tr w:rsidR="00E93773" w14:paraId="196127FF" w14:textId="77777777" w:rsidTr="00E93773">
        <w:tc>
          <w:tcPr>
            <w:tcW w:w="5778" w:type="dxa"/>
            <w:shd w:val="clear" w:color="auto" w:fill="auto"/>
          </w:tcPr>
          <w:p w14:paraId="519CE9B2" w14:textId="77777777"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14:paraId="0BBE2A15" w14:textId="77777777" w:rsidR="00E93773" w:rsidRDefault="00184BA4" w:rsidP="006A4C35">
            <w:pPr>
              <w:rPr>
                <w:lang w:eastAsia="lv-LV"/>
              </w:rPr>
            </w:pPr>
            <w:r w:rsidRPr="001D0541">
              <w:rPr>
                <w:lang w:eastAsia="lv-LV"/>
              </w:rPr>
              <w:t>Atbilstību apliecinošie dokumenti</w:t>
            </w:r>
          </w:p>
        </w:tc>
      </w:tr>
      <w:tr w:rsidR="006A2C35" w14:paraId="62C8FDA1" w14:textId="77777777" w:rsidTr="009E13BE">
        <w:tc>
          <w:tcPr>
            <w:tcW w:w="5778" w:type="dxa"/>
            <w:shd w:val="clear" w:color="auto" w:fill="auto"/>
          </w:tcPr>
          <w:p w14:paraId="3F48163D" w14:textId="129DB962" w:rsidR="006A2C35" w:rsidRPr="00825DFF" w:rsidRDefault="006A2C35" w:rsidP="002F64B2">
            <w:pPr>
              <w:numPr>
                <w:ilvl w:val="2"/>
                <w:numId w:val="3"/>
              </w:numPr>
              <w:spacing w:after="60"/>
              <w:jc w:val="both"/>
              <w:rPr>
                <w:kern w:val="28"/>
                <w:lang w:eastAsia="lv-LV"/>
              </w:rPr>
            </w:pPr>
            <w:r w:rsidRPr="00825DFF">
              <w:t>Pretendentam ir pieredze līdzvērtīga apjoma būvdarbu veikšanā pēdējo 5 (piecu)</w:t>
            </w:r>
            <w:r w:rsidR="002F64B2">
              <w:t xml:space="preserve"> </w:t>
            </w:r>
            <w:r w:rsidR="002F64B2" w:rsidRPr="002F64B2">
              <w:t>(2013., 2014., 2015., 2016., 2017. gadā, 2018.gadā līdz piedāvājuma iesniegšanas brīdim)</w:t>
            </w:r>
            <w:r w:rsidR="002F64B2">
              <w:t xml:space="preserve"> </w:t>
            </w:r>
            <w:r w:rsidRPr="00825DFF">
              <w:t xml:space="preserve">kalendāro gadu laikā (līdz piedāvājuma iesniegšanas brīdim). Tiks uzskatīts, ka Pretendentam ir šim punktam atbilstoša pieredze, ja izpildās visi zemāk uzskaitītie </w:t>
            </w:r>
            <w:r w:rsidRPr="00825DFF">
              <w:rPr>
                <w:kern w:val="28"/>
                <w:lang w:eastAsia="lv-LV"/>
              </w:rPr>
              <w:t>nosacījumi:</w:t>
            </w:r>
          </w:p>
          <w:p w14:paraId="4B89E944" w14:textId="77777777"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130E">
              <w:rPr>
                <w:kern w:val="28"/>
                <w:lang w:eastAsia="lv-LV"/>
              </w:rPr>
              <w:t>150</w:t>
            </w:r>
            <w:r w:rsidR="0016577F" w:rsidRPr="00251519">
              <w:rPr>
                <w:kern w:val="28"/>
                <w:lang w:eastAsia="lv-LV"/>
              </w:rPr>
              <w:t> </w:t>
            </w:r>
            <w:r w:rsidR="00A61415" w:rsidRPr="00251519">
              <w:rPr>
                <w:kern w:val="28"/>
                <w:lang w:eastAsia="lv-LV"/>
              </w:rPr>
              <w:t>000,-</w:t>
            </w:r>
            <w:r w:rsidR="00C90D74">
              <w:rPr>
                <w:kern w:val="28"/>
                <w:lang w:eastAsia="lv-LV"/>
              </w:rPr>
              <w:t xml:space="preserve"> (</w:t>
            </w:r>
            <w:r w:rsidR="00E530C6">
              <w:rPr>
                <w:kern w:val="28"/>
                <w:lang w:eastAsia="lv-LV"/>
              </w:rPr>
              <w:t>viens simts piecdesmit</w:t>
            </w:r>
            <w:r w:rsidR="00C90D74">
              <w:rPr>
                <w:kern w:val="28"/>
                <w:lang w:eastAsia="lv-LV"/>
              </w:rPr>
              <w:t xml:space="preserve"> tūkstoši</w:t>
            </w:r>
            <w:r w:rsidR="008E48A1" w:rsidRPr="00251519">
              <w:rPr>
                <w:kern w:val="28"/>
                <w:lang w:eastAsia="lv-LV"/>
              </w:rPr>
              <w:t xml:space="preserve"> </w:t>
            </w:r>
            <w:proofErr w:type="spellStart"/>
            <w:r w:rsidR="008E48A1" w:rsidRPr="00251519">
              <w:rPr>
                <w:kern w:val="28"/>
                <w:lang w:eastAsia="lv-LV"/>
              </w:rPr>
              <w:t>euro</w:t>
            </w:r>
            <w:proofErr w:type="spellEnd"/>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D03E92">
              <w:rPr>
                <w:kern w:val="28"/>
                <w:lang w:eastAsia="lv-LV"/>
              </w:rPr>
              <w:t>pasūtītājam</w:t>
            </w:r>
            <w:r w:rsidR="00A61415" w:rsidRPr="00251519">
              <w:rPr>
                <w:kern w:val="28"/>
                <w:lang w:eastAsia="lv-LV"/>
              </w:rPr>
              <w:t>;</w:t>
            </w:r>
          </w:p>
          <w:p w14:paraId="04C6BE02" w14:textId="77777777" w:rsidR="00D4635D" w:rsidRPr="009E13BE" w:rsidRDefault="006A2C35" w:rsidP="00D03E92">
            <w:pPr>
              <w:numPr>
                <w:ilvl w:val="0"/>
                <w:numId w:val="17"/>
              </w:numPr>
              <w:spacing w:after="60"/>
              <w:jc w:val="both"/>
              <w:rPr>
                <w:kern w:val="28"/>
                <w:lang w:eastAsia="lv-LV"/>
              </w:rPr>
            </w:pPr>
            <w:r w:rsidRPr="009E13BE">
              <w:rPr>
                <w:kern w:val="28"/>
                <w:lang w:eastAsia="lv-LV"/>
              </w:rPr>
              <w:t xml:space="preserve">Pretendents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3925B2">
              <w:t xml:space="preserve">izmatots </w:t>
            </w:r>
            <w:r w:rsidR="0012095E" w:rsidRPr="00B22A4B">
              <w:t>apmetum</w:t>
            </w:r>
            <w:r w:rsidR="00D25820">
              <w:t>s,</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w:t>
            </w:r>
            <w:r w:rsidR="00D03E92" w:rsidRPr="00D03E92">
              <w:rPr>
                <w:kern w:val="28"/>
                <w:lang w:eastAsia="lv-LV"/>
              </w:rPr>
              <w:t>pasūtītājam</w:t>
            </w:r>
            <w:r w:rsidRPr="00251519">
              <w:rPr>
                <w:kern w:val="28"/>
                <w:lang w:eastAsia="lv-LV"/>
              </w:rPr>
              <w:t>;</w:t>
            </w:r>
          </w:p>
          <w:p w14:paraId="57740035" w14:textId="77777777" w:rsidR="00830F02" w:rsidRPr="00F87371" w:rsidRDefault="006A2C35" w:rsidP="00D03E92">
            <w:pPr>
              <w:numPr>
                <w:ilvl w:val="0"/>
                <w:numId w:val="17"/>
              </w:numPr>
              <w:spacing w:after="60"/>
              <w:jc w:val="both"/>
              <w:rPr>
                <w:kern w:val="28"/>
                <w:lang w:eastAsia="lv-LV"/>
              </w:rPr>
            </w:pPr>
            <w:r w:rsidRPr="00830F02">
              <w:rPr>
                <w:kern w:val="28"/>
                <w:lang w:eastAsia="lv-LV"/>
              </w:rPr>
              <w:t xml:space="preserve">Pretendents ir veicis vismaz 1 (vienas) </w:t>
            </w:r>
            <w:r w:rsidR="000936AE" w:rsidRPr="00830F02">
              <w:rPr>
                <w:kern w:val="28"/>
                <w:lang w:eastAsia="lv-LV"/>
              </w:rPr>
              <w:t>ekspluatācijā esoš</w:t>
            </w:r>
            <w:r w:rsidR="00C90D74" w:rsidRPr="00830F02">
              <w:rPr>
                <w:kern w:val="28"/>
                <w:lang w:eastAsia="lv-LV"/>
              </w:rPr>
              <w:t>a</w:t>
            </w:r>
            <w:r w:rsidR="000936AE" w:rsidRPr="00830F02">
              <w:rPr>
                <w:kern w:val="28"/>
                <w:lang w:eastAsia="lv-LV"/>
              </w:rPr>
              <w:t xml:space="preserve">s  </w:t>
            </w:r>
            <w:r w:rsidRPr="00830F02">
              <w:rPr>
                <w:kern w:val="28"/>
                <w:lang w:eastAsia="lv-LV"/>
              </w:rPr>
              <w:t>daudzstāvu</w:t>
            </w:r>
            <w:r w:rsidR="00A24D1E" w:rsidRPr="00830F02">
              <w:rPr>
                <w:kern w:val="28"/>
                <w:lang w:eastAsia="lv-LV"/>
              </w:rPr>
              <w:t xml:space="preserve">  ( trīs </w:t>
            </w:r>
            <w:r w:rsidR="00810FA6" w:rsidRPr="00830F02">
              <w:rPr>
                <w:kern w:val="28"/>
                <w:lang w:eastAsia="lv-LV"/>
              </w:rPr>
              <w:t xml:space="preserve"> un </w:t>
            </w:r>
            <w:r w:rsidR="00A24D1E" w:rsidRPr="00830F02">
              <w:rPr>
                <w:kern w:val="28"/>
                <w:lang w:eastAsia="lv-LV"/>
              </w:rPr>
              <w:t xml:space="preserve">  vai vairāk stāv</w:t>
            </w:r>
            <w:r w:rsidR="00810FA6" w:rsidRPr="00830F02">
              <w:rPr>
                <w:kern w:val="28"/>
                <w:lang w:eastAsia="lv-LV"/>
              </w:rPr>
              <w:t>i</w:t>
            </w:r>
            <w:r w:rsidR="00A24D1E" w:rsidRPr="00830F02">
              <w:rPr>
                <w:kern w:val="28"/>
                <w:lang w:eastAsia="lv-LV"/>
              </w:rPr>
              <w:t>)</w:t>
            </w:r>
            <w:r w:rsidRPr="00830F02">
              <w:rPr>
                <w:kern w:val="28"/>
                <w:lang w:eastAsia="lv-LV"/>
              </w:rPr>
              <w:t xml:space="preserve"> </w:t>
            </w:r>
            <w:r w:rsidR="0016577F" w:rsidRPr="00830F02">
              <w:rPr>
                <w:kern w:val="28"/>
                <w:lang w:eastAsia="lv-LV"/>
              </w:rPr>
              <w:t xml:space="preserve"> ēkas </w:t>
            </w:r>
            <w:r w:rsidRPr="00830F02">
              <w:rPr>
                <w:kern w:val="28"/>
                <w:lang w:eastAsia="lv-LV"/>
              </w:rPr>
              <w:t xml:space="preserve"> apkures sistēmas rekonstrukcijas darbu</w:t>
            </w:r>
            <w:r w:rsidR="0016345E" w:rsidRPr="00830F02">
              <w:rPr>
                <w:kern w:val="28"/>
                <w:lang w:eastAsia="lv-LV"/>
              </w:rPr>
              <w:t>s</w:t>
            </w:r>
            <w:r w:rsidR="00810FA6" w:rsidRPr="00830F02">
              <w:rPr>
                <w:kern w:val="28"/>
                <w:lang w:eastAsia="lv-LV"/>
              </w:rPr>
              <w:t xml:space="preserve"> – apkures stāvvadu, </w:t>
            </w:r>
            <w:proofErr w:type="spellStart"/>
            <w:r w:rsidR="00810FA6" w:rsidRPr="00830F02">
              <w:rPr>
                <w:kern w:val="28"/>
                <w:lang w:eastAsia="lv-LV"/>
              </w:rPr>
              <w:t>guļvadu</w:t>
            </w:r>
            <w:proofErr w:type="spellEnd"/>
            <w:r w:rsidR="00810FA6" w:rsidRPr="00830F02">
              <w:rPr>
                <w:kern w:val="28"/>
                <w:lang w:eastAsia="lv-LV"/>
              </w:rPr>
              <w:t xml:space="preserve">  un radiatoru nomaiņu visai ēkai</w:t>
            </w:r>
            <w:r w:rsidR="00CD1375" w:rsidRPr="00830F02">
              <w:rPr>
                <w:kern w:val="28"/>
                <w:lang w:eastAsia="lv-LV"/>
              </w:rPr>
              <w:t>. Darbi objektos pabeigti</w:t>
            </w:r>
            <w:r w:rsidR="0016577F" w:rsidRPr="00830F02">
              <w:rPr>
                <w:kern w:val="28"/>
                <w:lang w:eastAsia="lv-LV"/>
              </w:rPr>
              <w:t xml:space="preserve"> un nodoti </w:t>
            </w:r>
            <w:r w:rsidR="00D03E92" w:rsidRPr="00D03E92">
              <w:rPr>
                <w:kern w:val="28"/>
                <w:lang w:eastAsia="lv-LV"/>
              </w:rPr>
              <w:t>pasūtītājam</w:t>
            </w:r>
            <w:r w:rsidR="00383502" w:rsidRPr="00830F02">
              <w:rPr>
                <w:kern w:val="28"/>
                <w:lang w:eastAsia="lv-LV"/>
              </w:rPr>
              <w:t>.</w:t>
            </w:r>
          </w:p>
        </w:tc>
        <w:tc>
          <w:tcPr>
            <w:tcW w:w="4359" w:type="dxa"/>
            <w:shd w:val="clear" w:color="auto" w:fill="auto"/>
          </w:tcPr>
          <w:p w14:paraId="1838D4E9" w14:textId="77777777" w:rsidR="008F0921" w:rsidRDefault="008F0921" w:rsidP="009E13BE">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14:paraId="574CB873" w14:textId="77777777"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tad nolikuma 4.4.</w:t>
            </w:r>
            <w:r w:rsidR="004B6DC7">
              <w:t>3</w:t>
            </w:r>
            <w:r w:rsidR="00960BF6">
              <w:t xml:space="preserve">.punktā </w:t>
            </w:r>
            <w:r w:rsidR="008F0921">
              <w:t>noteikt</w:t>
            </w:r>
            <w:r w:rsidR="008F2720">
              <w:t>ās</w:t>
            </w:r>
            <w:r w:rsidR="00960BF6">
              <w:t xml:space="preserve"> form</w:t>
            </w:r>
            <w:r w:rsidR="008F2720">
              <w:t>as 2.punktā</w:t>
            </w:r>
            <w:r w:rsidR="00960BF6">
              <w:t xml:space="preserve"> </w:t>
            </w:r>
            <w:r w:rsidRPr="009E13BE">
              <w:t>sniedzama</w:t>
            </w:r>
            <w:r w:rsidR="00960BF6">
              <w:t>s ziņas</w:t>
            </w:r>
            <w:r w:rsidRPr="009E13BE">
              <w:t xml:space="preserve"> </w:t>
            </w:r>
            <w:r w:rsidR="00C72A48">
              <w:t xml:space="preserve">arī </w:t>
            </w:r>
            <w:r w:rsidRPr="009E13BE">
              <w:t xml:space="preserve">par attiecīgo </w:t>
            </w:r>
            <w:r w:rsidR="00251519">
              <w:t>personu</w:t>
            </w:r>
            <w:r w:rsidRPr="009E13BE">
              <w:t xml:space="preserve">, uz kura iespējām pretendents balstās. </w:t>
            </w:r>
          </w:p>
          <w:p w14:paraId="354CEA65" w14:textId="77777777"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14:paraId="7525BD5D" w14:textId="77777777" w:rsidTr="009E13BE">
        <w:tc>
          <w:tcPr>
            <w:tcW w:w="5778" w:type="dxa"/>
            <w:shd w:val="clear" w:color="auto" w:fill="auto"/>
          </w:tcPr>
          <w:p w14:paraId="53B6FAA1" w14:textId="77777777"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14:paraId="2DB9D6F8" w14:textId="60D3DEFE" w:rsidR="00C2262B" w:rsidRDefault="00A8267D" w:rsidP="002F64B2">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5401AC" w:rsidRPr="005401AC">
              <w:t xml:space="preserve">pēdējo 5 (piecu) </w:t>
            </w:r>
            <w:r w:rsidR="002F64B2" w:rsidRPr="002F64B2">
              <w:t xml:space="preserve">(2013., 2014., 2015., 2016., 2017. gadā, 2018.gadā līdz piedāvājuma iesniegšanas brīdim) </w:t>
            </w:r>
            <w:r w:rsidR="005401AC" w:rsidRPr="005401AC">
              <w:t>kalendāro gadu laikā (līdz piedāvājuma iesniegšanas brīdim)</w:t>
            </w:r>
            <w:r w:rsidR="005401AC">
              <w:t xml:space="preserve"> </w:t>
            </w:r>
            <w:r>
              <w:t>vadījis</w:t>
            </w:r>
            <w:r w:rsidR="00C2262B">
              <w:t>:</w:t>
            </w:r>
          </w:p>
          <w:p w14:paraId="4D78B1D3" w14:textId="77777777" w:rsidR="00C2262B" w:rsidRDefault="00A8267D" w:rsidP="00D03E92">
            <w:pPr>
              <w:pStyle w:val="BodyText"/>
              <w:numPr>
                <w:ilvl w:val="0"/>
                <w:numId w:val="40"/>
              </w:numPr>
              <w:spacing w:after="60"/>
            </w:pPr>
            <w:r>
              <w:t xml:space="preserve">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rsidR="003925B2">
              <w:t xml:space="preserve">izmatots </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rsidR="00724021">
              <w:t xml:space="preserve"> pabeigti un </w:t>
            </w:r>
            <w:r>
              <w:t>nodoti</w:t>
            </w:r>
            <w:r w:rsidRPr="009E13BE">
              <w:t xml:space="preserve"> </w:t>
            </w:r>
            <w:r w:rsidR="00D03E92" w:rsidRPr="00D03E92">
              <w:t>pasūtītājam</w:t>
            </w:r>
            <w:r w:rsidR="00EB3209">
              <w:t>;</w:t>
            </w:r>
          </w:p>
          <w:p w14:paraId="2A4ABB4E" w14:textId="77777777" w:rsidR="00D4635D" w:rsidRDefault="00263130" w:rsidP="00D03E92">
            <w:pPr>
              <w:pStyle w:val="BodyText"/>
              <w:numPr>
                <w:ilvl w:val="0"/>
                <w:numId w:val="40"/>
              </w:numPr>
              <w:spacing w:after="60"/>
            </w:pPr>
            <w:r>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w:t>
            </w:r>
            <w:proofErr w:type="spellStart"/>
            <w:r w:rsidR="00810FA6">
              <w:rPr>
                <w:kern w:val="28"/>
                <w:lang w:eastAsia="lv-LV"/>
              </w:rPr>
              <w:t>guļvadu</w:t>
            </w:r>
            <w:proofErr w:type="spellEnd"/>
            <w:r w:rsidR="00810FA6">
              <w:rPr>
                <w:kern w:val="28"/>
                <w:lang w:eastAsia="lv-LV"/>
              </w:rPr>
              <w:t xml:space="preserve">  un radiatoru nomaiņu visai ēkai</w:t>
            </w:r>
            <w:r w:rsidR="00FD504E">
              <w:rPr>
                <w:kern w:val="28"/>
                <w:lang w:eastAsia="lv-LV"/>
              </w:rPr>
              <w:t xml:space="preserve">. </w:t>
            </w:r>
            <w:r w:rsidR="000936AE">
              <w:rPr>
                <w:kern w:val="28"/>
                <w:lang w:eastAsia="lv-LV"/>
              </w:rPr>
              <w:t>Darbi</w:t>
            </w:r>
            <w:r w:rsidR="00724021">
              <w:rPr>
                <w:kern w:val="28"/>
                <w:lang w:eastAsia="lv-LV"/>
              </w:rPr>
              <w:t xml:space="preserve"> pabeigti un </w:t>
            </w:r>
            <w:r w:rsidR="000936AE">
              <w:rPr>
                <w:kern w:val="28"/>
                <w:lang w:eastAsia="lv-LV"/>
              </w:rPr>
              <w:t xml:space="preserve"> </w:t>
            </w:r>
            <w:r w:rsidR="00FD504E">
              <w:rPr>
                <w:kern w:val="28"/>
                <w:lang w:eastAsia="lv-LV"/>
              </w:rPr>
              <w:t xml:space="preserve">nodoti </w:t>
            </w:r>
            <w:r w:rsidR="00D03E92" w:rsidRPr="00D03E92">
              <w:rPr>
                <w:kern w:val="28"/>
                <w:lang w:eastAsia="lv-LV"/>
              </w:rPr>
              <w:t>pasūtītājam</w:t>
            </w:r>
            <w:r w:rsidR="00E11C30">
              <w:t>.</w:t>
            </w:r>
          </w:p>
          <w:p w14:paraId="10005609" w14:textId="77777777" w:rsidR="006A2C35" w:rsidRPr="009E13BE" w:rsidRDefault="00C2262B" w:rsidP="00F87371">
            <w:pPr>
              <w:pStyle w:val="BodyText"/>
              <w:spacing w:after="60"/>
              <w:ind w:left="1080"/>
            </w:pPr>
            <w:r>
              <w:t xml:space="preserve">2. </w:t>
            </w:r>
            <w:r w:rsidR="00617AAB">
              <w:t xml:space="preserve">Atbilstošas kvalifikācijas </w:t>
            </w:r>
            <w:r w:rsidR="006A2C35" w:rsidRPr="009E13BE">
              <w:t>darba aizsardzības speciālists</w:t>
            </w:r>
            <w:r w:rsidR="004E5C4C">
              <w:t>.</w:t>
            </w:r>
          </w:p>
          <w:p w14:paraId="77F161AC" w14:textId="77777777" w:rsidR="006A2C35" w:rsidRPr="009E13BE" w:rsidRDefault="006A2C35" w:rsidP="00263130">
            <w:pPr>
              <w:spacing w:after="60"/>
              <w:jc w:val="both"/>
              <w:rPr>
                <w:kern w:val="28"/>
                <w:lang w:eastAsia="lv-LV"/>
              </w:rPr>
            </w:pPr>
          </w:p>
        </w:tc>
        <w:tc>
          <w:tcPr>
            <w:tcW w:w="4359" w:type="dxa"/>
            <w:shd w:val="clear" w:color="auto" w:fill="auto"/>
          </w:tcPr>
          <w:p w14:paraId="023CEB7D" w14:textId="77777777" w:rsidR="006A2C35" w:rsidRPr="00574EB1" w:rsidRDefault="00574EB1" w:rsidP="00574EB1">
            <w:pPr>
              <w:pStyle w:val="BodyText"/>
              <w:numPr>
                <w:ilvl w:val="3"/>
                <w:numId w:val="3"/>
              </w:numPr>
              <w:spacing w:after="60"/>
            </w:pPr>
            <w:r>
              <w:rPr>
                <w:kern w:val="28"/>
                <w:lang w:eastAsia="lv-LV"/>
              </w:rPr>
              <w:t>Pārbaudi veic pēc</w:t>
            </w:r>
            <w:r w:rsidRPr="009E13BE">
              <w:rPr>
                <w:kern w:val="28"/>
                <w:lang w:eastAsia="lv-LV"/>
              </w:rPr>
              <w:t xml:space="preserve"> </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14:paraId="7622D261" w14:textId="77777777"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5" w:history="1">
              <w:r w:rsidR="00FF599D" w:rsidRPr="009E13BE">
                <w:rPr>
                  <w:rStyle w:val="Hyperlink"/>
                </w:rPr>
                <w:t>http://bis.gov.lv</w:t>
              </w:r>
            </w:hyperlink>
            <w:r w:rsidR="00FF599D" w:rsidRPr="009E13BE">
              <w:t>;</w:t>
            </w:r>
          </w:p>
          <w:p w14:paraId="30EDC761" w14:textId="77777777"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6"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14:paraId="2D06B3A0" w14:textId="77777777"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14:paraId="43DE9A7C" w14:textId="77777777" w:rsidR="00270B04" w:rsidRDefault="00270B04" w:rsidP="00270B04">
      <w:pPr>
        <w:rPr>
          <w:lang w:eastAsia="lv-LV"/>
        </w:rPr>
      </w:pPr>
    </w:p>
    <w:p w14:paraId="4DD97112" w14:textId="77777777" w:rsidR="007F7470" w:rsidRPr="00F744AC" w:rsidRDefault="007F7470" w:rsidP="007F7470">
      <w:pPr>
        <w:pStyle w:val="Heading1"/>
        <w:numPr>
          <w:ilvl w:val="0"/>
          <w:numId w:val="3"/>
        </w:numPr>
        <w:spacing w:before="0" w:after="120"/>
        <w:ind w:left="357" w:hanging="357"/>
        <w:rPr>
          <w:sz w:val="24"/>
          <w:lang w:eastAsia="lv-LV"/>
        </w:rPr>
      </w:pPr>
      <w:bookmarkStart w:id="61" w:name="_Toc507054303"/>
      <w:bookmarkStart w:id="62" w:name="_Toc59334731"/>
      <w:bookmarkStart w:id="63" w:name="_Toc61422140"/>
      <w:bookmarkStart w:id="64" w:name="OLE_LINK3"/>
      <w:bookmarkEnd w:id="59"/>
      <w:r w:rsidRPr="007F7470">
        <w:rPr>
          <w:sz w:val="24"/>
          <w:lang w:eastAsia="lv-LV"/>
        </w:rPr>
        <w:t>PRETENDENTU IZSLĒGŠANAS NOSACĪJUMI</w:t>
      </w:r>
      <w:bookmarkEnd w:id="61"/>
    </w:p>
    <w:p w14:paraId="29D39A34" w14:textId="77777777"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14:paraId="35CF8E7D" w14:textId="77777777"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14:paraId="769A23D4" w14:textId="77777777"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7"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5615C">
        <w:t>personālvadības</w:t>
      </w:r>
      <w:proofErr w:type="spellEnd"/>
      <w:r w:rsidRPr="00C5615C">
        <w:t xml:space="preserve">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14:paraId="125D74BA" w14:textId="77777777"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507054304"/>
      <w:r>
        <w:rPr>
          <w:sz w:val="24"/>
          <w:lang w:eastAsia="lv-LV"/>
        </w:rPr>
        <w:t>IESNIEDZAMIE DOKUMENTI</w:t>
      </w:r>
      <w:bookmarkEnd w:id="65"/>
      <w:bookmarkEnd w:id="66"/>
    </w:p>
    <w:p w14:paraId="2653CF06" w14:textId="77777777"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14:paraId="7839EFA5" w14:textId="77777777" w:rsidR="0025266F" w:rsidRPr="0025266F" w:rsidRDefault="0025266F" w:rsidP="00F240A4">
      <w:pPr>
        <w:pStyle w:val="BodyText"/>
        <w:numPr>
          <w:ilvl w:val="1"/>
          <w:numId w:val="3"/>
        </w:numPr>
        <w:tabs>
          <w:tab w:val="clear" w:pos="360"/>
          <w:tab w:val="num" w:pos="567"/>
        </w:tabs>
        <w:spacing w:before="120" w:after="120"/>
        <w:ind w:left="567" w:hanging="567"/>
      </w:pPr>
      <w:r>
        <w:lastRenderedPageBreak/>
        <w:t>Piedāvājuma dokumenti jāsakārto šādā secībā:</w:t>
      </w:r>
    </w:p>
    <w:p w14:paraId="61AB7E4E" w14:textId="77777777" w:rsidR="0025266F" w:rsidRPr="0025266F" w:rsidRDefault="0025266F" w:rsidP="0025266F">
      <w:pPr>
        <w:pStyle w:val="BodyText"/>
        <w:numPr>
          <w:ilvl w:val="2"/>
          <w:numId w:val="3"/>
        </w:numPr>
        <w:spacing w:before="120" w:after="120"/>
      </w:pPr>
      <w:r>
        <w:t>Pretendenta pieteikums un tam pievienojamie dokumenti, saskaņā ar nolikuma 4.3.punktu;</w:t>
      </w:r>
    </w:p>
    <w:p w14:paraId="0B196FCC" w14:textId="77777777"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14:paraId="69E2A971" w14:textId="77777777"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14:paraId="378B4711" w14:textId="77777777"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14:paraId="75322A0B" w14:textId="77777777"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14:paraId="2083E428" w14:textId="77777777"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14:paraId="7ED48541" w14:textId="77777777"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14:paraId="3A090DB1" w14:textId="77777777"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14:paraId="085F1B8B" w14:textId="77777777"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proofErr w:type="spellStart"/>
      <w:r w:rsidR="00CC7CD2" w:rsidRPr="005654E8">
        <w:rPr>
          <w:i/>
        </w:rPr>
        <w:t>euro</w:t>
      </w:r>
      <w:proofErr w:type="spellEnd"/>
      <w:r w:rsidR="00CC7CD2" w:rsidRPr="005654E8">
        <w:t xml:space="preserve"> bez PVN no kopējās līgumcenas)</w:t>
      </w:r>
      <w:r w:rsidRPr="005654E8">
        <w:t>;</w:t>
      </w:r>
    </w:p>
    <w:p w14:paraId="43B0479D" w14:textId="77777777" w:rsidR="00A97211" w:rsidRDefault="00CB7B04" w:rsidP="004E604D">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w:t>
      </w:r>
      <w:r w:rsidR="00A20824">
        <w:t xml:space="preserve">neatkarīgi no to savstarpējo attiecību tiesiskā rakstura, </w:t>
      </w:r>
      <w:r w:rsidR="00A97211">
        <w:t xml:space="preserve">vienošanās tekstā par sadarbību konkrētā līguma izpildē jāiekļauj apliecinājums par </w:t>
      </w:r>
      <w:r w:rsidR="00A97211" w:rsidRPr="00A97211">
        <w:t>solidāru atbildību līguma izpildē</w:t>
      </w:r>
      <w:r w:rsidR="008F445F">
        <w:t>;</w:t>
      </w:r>
    </w:p>
    <w:p w14:paraId="5CB81AA4" w14:textId="77777777" w:rsidR="00A97211" w:rsidRPr="005654E8" w:rsidRDefault="00355988" w:rsidP="004E604D">
      <w:pPr>
        <w:pStyle w:val="BodyText"/>
        <w:tabs>
          <w:tab w:val="num" w:pos="720"/>
        </w:tabs>
        <w:spacing w:after="60"/>
        <w:ind w:left="709" w:hanging="709"/>
      </w:pPr>
      <w:r>
        <w:t xml:space="preserve">4.3.5. </w:t>
      </w:r>
      <w:r w:rsidR="004E604D">
        <w:tab/>
      </w:r>
      <w:r w:rsidR="008F445F" w:rsidRPr="008F445F">
        <w:t xml:space="preserve">Ja pretendents Konkursa nolikuma </w:t>
      </w:r>
      <w:r w:rsidR="00A97211">
        <w:t xml:space="preserve">tehnisko un profesionālo spēju (nolikuma 2.3.1.punkts) </w:t>
      </w:r>
      <w:r w:rsidR="008F445F" w:rsidRPr="008F445F">
        <w:t xml:space="preserve">prasību izpildei balstās uz citu personu iespējām, </w:t>
      </w:r>
      <w:r w:rsidR="00A20824" w:rsidRPr="00A20824">
        <w:t xml:space="preserve">neatkarīgi no to savstarpējo attiecību tiesiskā rakstura, </w:t>
      </w:r>
      <w:r w:rsidR="008F445F" w:rsidRPr="008F445F">
        <w:t xml:space="preserve">vienošanās tekstā par sadarbību konkrētā līguma izpildē jāiekļauj apliecinājums par </w:t>
      </w:r>
      <w:r w:rsidR="008F445F">
        <w:t>nepieciešamo resursu nodošanu pretendenta rīcībā</w:t>
      </w:r>
      <w:r>
        <w:t>.</w:t>
      </w:r>
    </w:p>
    <w:p w14:paraId="1DE2DFCB" w14:textId="77777777" w:rsidR="00F63707" w:rsidRPr="00F63707" w:rsidRDefault="00F63707" w:rsidP="00F63707">
      <w:pPr>
        <w:pStyle w:val="BodyText"/>
        <w:numPr>
          <w:ilvl w:val="1"/>
          <w:numId w:val="3"/>
        </w:numPr>
        <w:spacing w:after="60"/>
        <w:rPr>
          <w:b/>
        </w:rPr>
      </w:pPr>
      <w:r w:rsidRPr="00F63707">
        <w:rPr>
          <w:b/>
        </w:rPr>
        <w:t>Atlases dokumenti šādā secībā:</w:t>
      </w:r>
    </w:p>
    <w:p w14:paraId="23B03CE6" w14:textId="77777777"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14:paraId="3B1D0857" w14:textId="77777777"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14:paraId="63D5C1B4" w14:textId="77777777"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14:paraId="1A74F6E7" w14:textId="77777777"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proofErr w:type="spellStart"/>
      <w:r w:rsidR="00A10C50">
        <w:rPr>
          <w:b/>
          <w:lang w:val="en-US"/>
        </w:rPr>
        <w:t>apgrozījumu</w:t>
      </w:r>
      <w:proofErr w:type="spellEnd"/>
      <w:r w:rsidR="00A10C50">
        <w:rPr>
          <w:b/>
          <w:lang w:val="en-US"/>
        </w:rPr>
        <w:t xml:space="preserve">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14:paraId="1430AD99" w14:textId="77777777" w:rsidR="00FA587E" w:rsidRDefault="00122866" w:rsidP="00FA587E">
      <w:pPr>
        <w:pStyle w:val="BodyText"/>
        <w:numPr>
          <w:ilvl w:val="3"/>
          <w:numId w:val="3"/>
        </w:numPr>
        <w:spacing w:after="60"/>
      </w:pPr>
      <w:r w:rsidRPr="00602D99">
        <w:t>Atsauksmes</w:t>
      </w:r>
      <w:r w:rsidR="00246AC3" w:rsidRPr="00602D99">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14:paraId="2A808A78" w14:textId="77777777" w:rsidR="00076B9D" w:rsidRPr="00602D99" w:rsidRDefault="00076B9D" w:rsidP="00FA587E">
      <w:pPr>
        <w:pStyle w:val="BodyText"/>
        <w:numPr>
          <w:ilvl w:val="3"/>
          <w:numId w:val="3"/>
        </w:numPr>
        <w:spacing w:after="60"/>
      </w:pPr>
      <w:bookmarkStart w:id="69" w:name="_Hlk496617302"/>
      <w:r w:rsidRPr="00602D99">
        <w:lastRenderedPageBreak/>
        <w:t xml:space="preserve">Akti par Nolikuma 4.pielikumā (nolikuma 4.4.3.punkts) pretendenta norādīto būvdarbu (būves) pieņemšanu vai līdzvērtīgi dokumenti, kas apliecina, ka </w:t>
      </w:r>
      <w:r w:rsidR="00403A55" w:rsidRPr="00602D99">
        <w:t xml:space="preserve">darbi objektā ir pabeigti </w:t>
      </w:r>
      <w:r w:rsidRPr="00602D99">
        <w:t xml:space="preserve"> un ļauj pārliecināties par Pretendenta piedalīšanos norādīto būvdarbu veikšanā. </w:t>
      </w:r>
      <w:bookmarkEnd w:id="69"/>
    </w:p>
    <w:p w14:paraId="204CE6CD" w14:textId="77777777" w:rsidR="000967B7" w:rsidRPr="00F1174A" w:rsidRDefault="000967B7" w:rsidP="00DA436D">
      <w:pPr>
        <w:pStyle w:val="BodyText"/>
        <w:numPr>
          <w:ilvl w:val="2"/>
          <w:numId w:val="3"/>
        </w:numPr>
        <w:spacing w:after="60"/>
      </w:pPr>
      <w:proofErr w:type="spellStart"/>
      <w:r w:rsidRPr="000967B7">
        <w:rPr>
          <w:b/>
          <w:kern w:val="28"/>
          <w:lang w:val="en-US" w:eastAsia="lv-LV"/>
        </w:rPr>
        <w:t>Informācija</w:t>
      </w:r>
      <w:proofErr w:type="spellEnd"/>
      <w:r w:rsidRPr="000967B7">
        <w:rPr>
          <w:b/>
          <w:kern w:val="28"/>
          <w:lang w:val="en-US" w:eastAsia="lv-LV"/>
        </w:rPr>
        <w:t xml:space="preserve"> par</w:t>
      </w:r>
      <w:r w:rsidRPr="000967B7">
        <w:rPr>
          <w:b/>
          <w:kern w:val="28"/>
          <w:lang w:eastAsia="lv-LV"/>
        </w:rPr>
        <w:t xml:space="preserve"> galvenajiem speciālistiem</w:t>
      </w:r>
      <w:r w:rsidR="00A079A8" w:rsidRPr="000967B7">
        <w:rPr>
          <w:b/>
          <w:kern w:val="28"/>
          <w:lang w:eastAsia="lv-LV"/>
        </w:rPr>
        <w:t xml:space="preserve"> </w:t>
      </w:r>
      <w:bookmarkEnd w:id="68"/>
      <w:r w:rsidR="00A079A8" w:rsidRPr="000967B7">
        <w:rPr>
          <w:kern w:val="28"/>
          <w:lang w:eastAsia="lv-LV"/>
        </w:rPr>
        <w:t>(</w:t>
      </w:r>
      <w:r w:rsidR="009C0312" w:rsidRPr="000967B7">
        <w:rPr>
          <w:kern w:val="28"/>
          <w:lang w:eastAsia="lv-LV"/>
        </w:rPr>
        <w:t xml:space="preserve">saskaņā ar Nolikuma </w:t>
      </w:r>
      <w:proofErr w:type="gramStart"/>
      <w:r w:rsidR="009C0312" w:rsidRPr="000967B7">
        <w:rPr>
          <w:kern w:val="28"/>
          <w:lang w:eastAsia="lv-LV"/>
        </w:rPr>
        <w:t>5.pielikumā</w:t>
      </w:r>
      <w:proofErr w:type="gramEnd"/>
      <w:r w:rsidR="009C0312" w:rsidRPr="000967B7">
        <w:rPr>
          <w:kern w:val="28"/>
          <w:lang w:eastAsia="lv-LV"/>
        </w:rPr>
        <w:t xml:space="preserve">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14:paraId="413F0BB5" w14:textId="77777777" w:rsidR="00895268" w:rsidRPr="00F1174A" w:rsidRDefault="00895268" w:rsidP="00F1174A">
      <w:pPr>
        <w:pStyle w:val="BodyText"/>
        <w:numPr>
          <w:ilvl w:val="3"/>
          <w:numId w:val="3"/>
        </w:numPr>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14:paraId="2AB0F24D" w14:textId="77777777" w:rsidR="00895268"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14:paraId="614C3BC1" w14:textId="77777777" w:rsidR="00963592" w:rsidRPr="00006C6A" w:rsidRDefault="00963592" w:rsidP="00F1174A">
      <w:pPr>
        <w:pStyle w:val="BodyText"/>
        <w:numPr>
          <w:ilvl w:val="3"/>
          <w:numId w:val="3"/>
        </w:numPr>
        <w:spacing w:after="60"/>
      </w:pPr>
      <w:bookmarkStart w:id="70" w:name="_Hlk496617959"/>
      <w:r w:rsidRPr="00006C6A">
        <w:t>Akti par Nolikuma 5.pielikumā (nolikuma 4.4.4.punkts) pretendenta norādīto  speciālistu pieredzi apliecinošo būvdarbu pieņemšanu vai līdzvērtīgi dokumenti</w:t>
      </w:r>
      <w:r w:rsidR="00DA790E">
        <w:t xml:space="preserve"> (būvdarbu pasūtītāju atsauksmes vai  apliecinājumi)</w:t>
      </w:r>
      <w:r w:rsidRPr="00006C6A">
        <w:t xml:space="preserve">, kas apliecina, ka </w:t>
      </w:r>
      <w:r w:rsidR="00403A55" w:rsidRPr="00006C6A">
        <w:t xml:space="preserve"> darbi objektā ir pab</w:t>
      </w:r>
      <w:r w:rsidR="0082195C" w:rsidRPr="00006C6A">
        <w:t>e</w:t>
      </w:r>
      <w:r w:rsidR="00403A55" w:rsidRPr="00006C6A">
        <w:t>igti</w:t>
      </w:r>
      <w:r w:rsidRPr="00006C6A">
        <w:t xml:space="preserve"> un </w:t>
      </w:r>
      <w:r w:rsidRPr="00DD79F7">
        <w:rPr>
          <w:u w:val="single"/>
        </w:rPr>
        <w:t>ļauj pārliecināties par piedāvātā speciālista  piedalīšanos norādīto būvdarbu veikšanā</w:t>
      </w:r>
      <w:bookmarkEnd w:id="70"/>
      <w:r w:rsidRPr="00006C6A">
        <w:t xml:space="preserve">. </w:t>
      </w:r>
    </w:p>
    <w:p w14:paraId="449D3567" w14:textId="77777777"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14:paraId="5E168589" w14:textId="77777777" w:rsidR="00E92320" w:rsidRPr="0086330B" w:rsidRDefault="002A2A4E" w:rsidP="0086330B">
      <w:pPr>
        <w:pStyle w:val="BodyText"/>
        <w:numPr>
          <w:ilvl w:val="2"/>
          <w:numId w:val="3"/>
        </w:numPr>
        <w:spacing w:after="60"/>
      </w:pPr>
      <w:r>
        <w:t>Tehniskā piedāvājuma formas</w:t>
      </w:r>
      <w:r w:rsidR="00003FF3">
        <w:t xml:space="preserve"> </w:t>
      </w:r>
      <w:r>
        <w:t xml:space="preserve">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r w:rsidR="00A20824">
        <w:t xml:space="preserve">Pretendenta pienākums ir pierādīt, ka tā piedāvātie izstrādājumi ir ekvivalenti </w:t>
      </w:r>
      <w:r w:rsidR="00403A55">
        <w:t xml:space="preserve"> un atbilst </w:t>
      </w:r>
      <w:r w:rsidR="00A20824">
        <w:t>Pasūtītāja prasībām.</w:t>
      </w:r>
    </w:p>
    <w:p w14:paraId="210DBFCC" w14:textId="30ECE0D4"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w:t>
      </w:r>
      <w:r w:rsidR="00CC60BB">
        <w:t>7</w:t>
      </w:r>
      <w:r w:rsidR="00EC5E80" w:rsidRPr="001B6A2B">
        <w:t xml:space="preserve"> „</w:t>
      </w:r>
      <w:proofErr w:type="spellStart"/>
      <w:r w:rsidR="00EC5E80" w:rsidRPr="001B6A2B">
        <w:t>Būvizmaksu</w:t>
      </w:r>
      <w:proofErr w:type="spellEnd"/>
      <w:r w:rsidR="00EC5E80" w:rsidRPr="001B6A2B">
        <w:t xml:space="preserve">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r w:rsidR="00F63707">
        <w:t xml:space="preserve"> </w:t>
      </w:r>
    </w:p>
    <w:p w14:paraId="2783C596" w14:textId="77777777" w:rsidR="00D87FA2" w:rsidRPr="00116A79" w:rsidRDefault="00D87FA2" w:rsidP="00AA1E16">
      <w:pPr>
        <w:pStyle w:val="BodyText"/>
        <w:numPr>
          <w:ilvl w:val="2"/>
          <w:numId w:val="3"/>
        </w:numPr>
        <w:spacing w:after="60"/>
      </w:pPr>
      <w:r w:rsidRPr="002B5CD7">
        <w:t xml:space="preserve">Finanšu </w:t>
      </w:r>
      <w:r w:rsidRPr="00E11C30">
        <w:t>piedāvājum</w:t>
      </w:r>
      <w:r w:rsidR="00902608" w:rsidRPr="00E11C30">
        <w:t>u</w:t>
      </w:r>
      <w:r w:rsidRPr="00E11C30">
        <w:t xml:space="preserve"> sagatavo</w:t>
      </w:r>
      <w:r w:rsidR="00E11C30">
        <w:t>,</w:t>
      </w:r>
      <w:r w:rsidR="00132EF6" w:rsidRPr="00E11C30">
        <w:t xml:space="preserve"> </w:t>
      </w:r>
      <w:r w:rsidR="00902608" w:rsidRPr="00E11C30">
        <w:t>aizpildot</w:t>
      </w:r>
      <w:r w:rsidR="00116A79" w:rsidRPr="00E11C30">
        <w:t xml:space="preserve"> </w:t>
      </w:r>
      <w:r w:rsidR="00902608" w:rsidRPr="00E11C30">
        <w:t>izdevumu</w:t>
      </w:r>
      <w:r w:rsidR="00902608">
        <w:t xml:space="preserve">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14:paraId="053FC21E" w14:textId="77777777"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71" w:name="_Hlk482274460"/>
      <w:r w:rsidRPr="001B47AB">
        <w:t>minētās tirdzniecības markas var tikt aizstātas ar ekvivalentiem izstrādā</w:t>
      </w:r>
      <w:r w:rsidR="00BB0F41" w:rsidRPr="00881E3F">
        <w:t>jumiem</w:t>
      </w:r>
      <w:bookmarkEnd w:id="71"/>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14:paraId="7A06BC55" w14:textId="77777777"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14:paraId="6F73F4FF" w14:textId="77777777"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2136A9" w:rsidRPr="00613D10">
        <w:t xml:space="preserve"> </w:t>
      </w:r>
      <w:r w:rsidRPr="00613D10">
        <w:t>Ja kādā pozīcijā cenas nav norādītas, piedāvājums tiek uzskatīts par neatbilstošu un tālāk netiek vērtēts.</w:t>
      </w:r>
    </w:p>
    <w:p w14:paraId="4E8ADF09" w14:textId="77777777"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w:t>
      </w:r>
      <w:r w:rsidR="00972BF9">
        <w:t>u</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2" w:name="_Ref294081315"/>
      <w:r w:rsidR="002576CF">
        <w:t>tīšanas paredzētajās pozīcijās,</w:t>
      </w:r>
      <w:bookmarkEnd w:id="72"/>
      <w:r w:rsidR="00122866" w:rsidRPr="00510156">
        <w:t xml:space="preserve"> lai tās atbilstu līgumā (Līguma projekts nolikuma 7.pielikums) noteikto saistību kvalitatīvai un savlaicīgai izpildei pilnā apjomā.</w:t>
      </w:r>
    </w:p>
    <w:p w14:paraId="409B349C" w14:textId="77777777" w:rsidR="00A079A8" w:rsidRDefault="00B67866" w:rsidP="00AA1E16">
      <w:pPr>
        <w:pStyle w:val="BodyText"/>
        <w:numPr>
          <w:ilvl w:val="2"/>
          <w:numId w:val="3"/>
        </w:numPr>
        <w:spacing w:after="60"/>
      </w:pPr>
      <w:r w:rsidRPr="004A2AE2">
        <w:t>Finanšu piedāvājumā vienības cen</w:t>
      </w:r>
      <w:r w:rsidR="001A43F3">
        <w:t>as</w:t>
      </w:r>
      <w:r w:rsidRPr="004A2AE2">
        <w:t xml:space="preserve"> norāda </w:t>
      </w:r>
      <w:r w:rsidR="001A43F3">
        <w:t xml:space="preserve">un veic tālākos aprēķinus </w:t>
      </w:r>
      <w:r w:rsidR="00A079A8">
        <w:t>EUR</w:t>
      </w:r>
      <w:r w:rsidRPr="004A2AE2">
        <w:t xml:space="preserve"> ar diviem cipariem aiz komata.</w:t>
      </w:r>
      <w:r w:rsidR="00A8267D">
        <w:t xml:space="preserve"> </w:t>
      </w:r>
    </w:p>
    <w:p w14:paraId="1D3E246F" w14:textId="77777777"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w:t>
      </w:r>
      <w:r w:rsidRPr="00491592">
        <w:t xml:space="preserve">gadījumos. </w:t>
      </w:r>
    </w:p>
    <w:p w14:paraId="74086F0B" w14:textId="77777777" w:rsidR="00BE5F83" w:rsidRPr="00491592" w:rsidRDefault="004A7F80" w:rsidP="00AA1E16">
      <w:pPr>
        <w:pStyle w:val="BodyText"/>
        <w:numPr>
          <w:ilvl w:val="2"/>
          <w:numId w:val="3"/>
        </w:numPr>
        <w:spacing w:after="60"/>
      </w:pPr>
      <w:r w:rsidRPr="00491592">
        <w:lastRenderedPageBreak/>
        <w:t>Finanšu piedāvājums, papildus papīra formātam,</w:t>
      </w:r>
      <w:r w:rsidR="00BE5F83" w:rsidRPr="00491592">
        <w:t xml:space="preserve"> jāiesniedz </w:t>
      </w:r>
      <w:r w:rsidRPr="00491592">
        <w:t xml:space="preserve">arī </w:t>
      </w:r>
      <w:bookmarkStart w:id="73" w:name="_Hlk480464166"/>
      <w:r w:rsidRPr="00491592">
        <w:t>elektroniskā datu nesējā</w:t>
      </w:r>
      <w:r w:rsidR="00BE5F83" w:rsidRPr="00491592">
        <w:t xml:space="preserve"> CD matricā vai USB</w:t>
      </w:r>
      <w:bookmarkEnd w:id="73"/>
      <w:r w:rsidR="00D03E92">
        <w:t xml:space="preserve"> zibatmiņ</w:t>
      </w:r>
      <w:r w:rsidR="00524AB8">
        <w:t>ā</w:t>
      </w:r>
      <w:r w:rsidR="00BE5F83" w:rsidRPr="00491592">
        <w:t>, ar MS Office Excel rīkiem lasāmā formātā un jāpievieno piedāvājumam</w:t>
      </w:r>
      <w:r w:rsidR="00EA454D" w:rsidRPr="00491592">
        <w:t>.</w:t>
      </w:r>
    </w:p>
    <w:p w14:paraId="0298E619" w14:textId="77777777"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4" w:name="_Toc422380943"/>
      <w:bookmarkStart w:id="75" w:name="_Toc422380630"/>
      <w:bookmarkStart w:id="76" w:name="_Toc296088756"/>
      <w:bookmarkStart w:id="77" w:name="_Toc243709724"/>
      <w:bookmarkStart w:id="78" w:name="_Toc243284113"/>
      <w:bookmarkStart w:id="79" w:name="_Toc507054305"/>
      <w:bookmarkEnd w:id="64"/>
      <w:r w:rsidRPr="00CC7CD2">
        <w:rPr>
          <w:b/>
          <w:bCs/>
          <w:kern w:val="28"/>
          <w:lang w:eastAsia="lv-LV"/>
        </w:rPr>
        <w:t>PIEDĀVĀJUMU VĒRTĒŠANAS UN IZVĒLES KRITĒRIJI</w:t>
      </w:r>
      <w:bookmarkEnd w:id="74"/>
      <w:bookmarkEnd w:id="75"/>
      <w:bookmarkEnd w:id="76"/>
      <w:bookmarkEnd w:id="77"/>
      <w:bookmarkEnd w:id="78"/>
      <w:bookmarkEnd w:id="79"/>
    </w:p>
    <w:p w14:paraId="3EBFEC2D" w14:textId="77777777"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14:paraId="63D462CC" w14:textId="77777777"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14:paraId="65DF24E4" w14:textId="77777777"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14:paraId="3C97378A" w14:textId="77777777"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14:paraId="103A7484" w14:textId="77777777"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14:paraId="2D949517" w14:textId="77777777"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14:paraId="3828627B" w14:textId="77777777"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14:paraId="0056DB55" w14:textId="77777777"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14:paraId="1F290CC5" w14:textId="77777777"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14:paraId="04DBA096" w14:textId="77777777"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w:t>
      </w:r>
      <w:r w:rsidR="00524AB8">
        <w:rPr>
          <w:rFonts w:eastAsia="Calibri"/>
          <w:kern w:val="28"/>
          <w:lang w:eastAsia="lv-LV"/>
        </w:rPr>
        <w:t xml:space="preserve"> </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14:paraId="78AC5323" w14:textId="77777777"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w:t>
      </w:r>
      <w:r w:rsidR="00524AB8">
        <w:rPr>
          <w:rFonts w:eastAsia="Calibri"/>
          <w:kern w:val="28"/>
          <w:lang w:eastAsia="lv-LV"/>
        </w:rPr>
        <w:t xml:space="preserve"> </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14:paraId="05FE4BD9" w14:textId="77777777"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14:paraId="07B06721" w14:textId="77777777"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14:paraId="1570FF4F" w14:textId="77777777"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14:paraId="2AFF3485" w14:textId="77777777" w:rsidR="00CC7CD2" w:rsidRPr="00CC7CD2" w:rsidRDefault="00703104" w:rsidP="00AA1E16">
      <w:pPr>
        <w:numPr>
          <w:ilvl w:val="1"/>
          <w:numId w:val="3"/>
        </w:numPr>
        <w:tabs>
          <w:tab w:val="num" w:pos="737"/>
        </w:tabs>
        <w:spacing w:after="60"/>
        <w:jc w:val="both"/>
        <w:rPr>
          <w:rFonts w:eastAsia="Calibri"/>
          <w:b/>
          <w:iCs/>
          <w:lang w:eastAsia="lv-LV"/>
        </w:rPr>
      </w:pPr>
      <w:bookmarkStart w:id="80" w:name="_Toc381090342"/>
      <w:bookmarkStart w:id="81" w:name="_Toc381090153"/>
      <w:bookmarkStart w:id="82" w:name="_Toc295148052"/>
      <w:bookmarkStart w:id="83" w:name="_Toc290565639"/>
      <w:bookmarkStart w:id="84" w:name="_Ref253673332"/>
      <w:r>
        <w:rPr>
          <w:rFonts w:eastAsia="Calibri"/>
          <w:b/>
          <w:iCs/>
          <w:lang w:eastAsia="lv-LV"/>
        </w:rPr>
        <w:t xml:space="preserve">      </w:t>
      </w:r>
      <w:r w:rsidR="00CC7CD2" w:rsidRPr="00CC7CD2">
        <w:rPr>
          <w:rFonts w:eastAsia="Calibri"/>
          <w:b/>
          <w:iCs/>
          <w:lang w:eastAsia="lv-LV"/>
        </w:rPr>
        <w:t>Finanšu piedāvājumu izvērtēšana</w:t>
      </w:r>
      <w:bookmarkEnd w:id="80"/>
      <w:bookmarkEnd w:id="81"/>
      <w:bookmarkEnd w:id="82"/>
      <w:bookmarkEnd w:id="83"/>
    </w:p>
    <w:p w14:paraId="1B8E9C59" w14:textId="77777777"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14:paraId="4910C77E" w14:textId="77777777"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14:paraId="23C1F95A" w14:textId="77777777"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14:paraId="6387BD99" w14:textId="77777777"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14:paraId="6981707E" w14:textId="77777777"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 xml:space="preserve">misija </w:t>
      </w:r>
      <w:r w:rsidR="00133091">
        <w:rPr>
          <w:rFonts w:eastAsia="Calibri"/>
        </w:rPr>
        <w:t>lemj</w:t>
      </w:r>
      <w:r w:rsidR="005E4FDF">
        <w:rPr>
          <w:rFonts w:eastAsia="Calibri"/>
        </w:rPr>
        <w:t>, vai piedāvājums, nav nepamatoti lēts</w:t>
      </w:r>
      <w:r w:rsidR="00133091">
        <w:rPr>
          <w:rFonts w:eastAsia="Calibri"/>
        </w:rPr>
        <w:t>.</w:t>
      </w:r>
      <w:r>
        <w:rPr>
          <w:rFonts w:eastAsia="Calibri"/>
        </w:rPr>
        <w:t xml:space="preserve"> </w:t>
      </w:r>
      <w:r w:rsidR="00133091">
        <w:rPr>
          <w:rFonts w:eastAsia="Calibri"/>
        </w:rPr>
        <w:t>Ja piedāvājums šķiet nepamatoti lēts, Konkursa komisija rīkojas</w:t>
      </w:r>
      <w:r>
        <w:rPr>
          <w:rFonts w:eastAsia="Calibri"/>
        </w:rPr>
        <w:t xml:space="preserve"> Publisko iepirkumu likuma </w:t>
      </w:r>
      <w:r w:rsidR="00FB628B">
        <w:rPr>
          <w:rFonts w:eastAsia="Calibri"/>
        </w:rPr>
        <w:t>53</w:t>
      </w:r>
      <w:r>
        <w:rPr>
          <w:rFonts w:eastAsia="Calibri"/>
        </w:rPr>
        <w:t>.pantā noteikt</w:t>
      </w:r>
      <w:r w:rsidR="00133091">
        <w:rPr>
          <w:rFonts w:eastAsia="Calibri"/>
        </w:rPr>
        <w:t>ajā</w:t>
      </w:r>
      <w:r>
        <w:rPr>
          <w:rFonts w:eastAsia="Calibri"/>
        </w:rPr>
        <w:t xml:space="preserve"> kārtīb</w:t>
      </w:r>
      <w:r w:rsidR="00133091">
        <w:rPr>
          <w:rFonts w:eastAsia="Calibri"/>
        </w:rPr>
        <w:t>ā</w:t>
      </w:r>
      <w:r w:rsidR="00CC7CD2" w:rsidRPr="00CC7CD2">
        <w:rPr>
          <w:rFonts w:eastAsia="Calibri"/>
        </w:rPr>
        <w:t xml:space="preserve">. </w:t>
      </w:r>
    </w:p>
    <w:p w14:paraId="25C590C7" w14:textId="77777777"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14:paraId="274FF790" w14:textId="77777777" w:rsidR="00CC7CD2" w:rsidRDefault="00001DA7" w:rsidP="00510156">
      <w:pPr>
        <w:numPr>
          <w:ilvl w:val="1"/>
          <w:numId w:val="3"/>
        </w:numPr>
        <w:tabs>
          <w:tab w:val="clear" w:pos="360"/>
        </w:tabs>
        <w:spacing w:after="60"/>
        <w:ind w:left="709" w:hanging="709"/>
        <w:jc w:val="both"/>
        <w:rPr>
          <w:rFonts w:eastAsia="Calibri"/>
          <w:b/>
          <w:iCs/>
          <w:lang w:eastAsia="lv-LV"/>
        </w:rPr>
      </w:pPr>
      <w:bookmarkStart w:id="85" w:name="_Toc290565641"/>
      <w:bookmarkStart w:id="86" w:name="_Toc287866581"/>
      <w:bookmarkEnd w:id="84"/>
      <w:r>
        <w:rPr>
          <w:rFonts w:eastAsia="Calibri"/>
          <w:b/>
          <w:iCs/>
          <w:lang w:eastAsia="lv-LV"/>
        </w:rPr>
        <w:t xml:space="preserve">Piedāvājuma izvēle </w:t>
      </w:r>
    </w:p>
    <w:p w14:paraId="41D91DEA" w14:textId="77777777"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14:paraId="415D623D" w14:textId="77777777"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14:paraId="368E9BE5" w14:textId="77777777"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lastRenderedPageBreak/>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14:paraId="17FF82F3" w14:textId="77777777"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14:paraId="404F6730" w14:textId="77777777"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14:paraId="41367E25" w14:textId="77777777"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7" w:name="_Toc381090343"/>
      <w:bookmarkStart w:id="88"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14:paraId="629225E2" w14:textId="77777777" w:rsidR="00EF1FDB" w:rsidRDefault="00F23785" w:rsidP="00C5615C">
      <w:pPr>
        <w:numPr>
          <w:ilvl w:val="2"/>
          <w:numId w:val="3"/>
        </w:numPr>
        <w:spacing w:after="60"/>
        <w:jc w:val="both"/>
        <w:rPr>
          <w:rFonts w:eastAsia="Calibri"/>
          <w:iCs/>
          <w:lang w:eastAsia="lv-LV"/>
        </w:rPr>
      </w:pPr>
      <w:r>
        <w:rPr>
          <w:rFonts w:eastAsia="Calibri"/>
          <w:iCs/>
          <w:lang w:eastAsia="lv-LV"/>
        </w:rPr>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14:paraId="1BC44424" w14:textId="77777777"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14:paraId="5376E847" w14:textId="77777777"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14:paraId="13B9C569" w14:textId="77777777"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7"/>
      <w:bookmarkEnd w:id="88"/>
    </w:p>
    <w:p w14:paraId="58D709E9" w14:textId="77777777"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 xml:space="preserve">viszemāko </w:t>
      </w:r>
      <w:r w:rsidR="006E149D">
        <w:rPr>
          <w:rFonts w:eastAsia="Calibri"/>
          <w:iCs/>
          <w:lang w:eastAsia="lv-LV"/>
        </w:rPr>
        <w:t>līgum</w:t>
      </w:r>
      <w:r w:rsidRPr="00524649">
        <w:rPr>
          <w:rFonts w:eastAsia="Calibri"/>
          <w:iCs/>
          <w:lang w:eastAsia="lv-LV"/>
        </w:rPr>
        <w:t>cenu</w:t>
      </w:r>
      <w:r>
        <w:rPr>
          <w:rFonts w:eastAsia="Calibri"/>
          <w:iCs/>
          <w:lang w:eastAsia="lv-LV"/>
        </w:rPr>
        <w:t xml:space="preserve"> un uz kuru neattiecas nolikuma 3.punktā noteiktie izslēgšanas nosacījumi. </w:t>
      </w:r>
    </w:p>
    <w:p w14:paraId="4CA41566" w14:textId="77777777" w:rsidR="00651729" w:rsidRPr="002B24A2" w:rsidRDefault="00651729" w:rsidP="00651729">
      <w:pPr>
        <w:numPr>
          <w:ilvl w:val="2"/>
          <w:numId w:val="3"/>
        </w:numPr>
        <w:spacing w:after="60"/>
        <w:jc w:val="both"/>
        <w:rPr>
          <w:rFonts w:eastAsia="Calibri"/>
          <w:iCs/>
          <w:lang w:eastAsia="lv-LV"/>
        </w:rPr>
      </w:pPr>
      <w:r w:rsidRPr="002B24A2">
        <w:rPr>
          <w:rFonts w:eastAsia="Calibri"/>
          <w:iCs/>
          <w:lang w:eastAsia="lv-LV"/>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paredzētos darbu apjomus samazināšana tiek veikta no nolikuma 1.1.pielikuma “Darbu daudzumu saraksts” izslēdzot darbu apjomus visas lokālās tāmes ietvaros, šādā prioritārā secībā:</w:t>
      </w:r>
    </w:p>
    <w:p w14:paraId="4DD5B728" w14:textId="677A63B6" w:rsidR="00651729" w:rsidRPr="002B24A2" w:rsidRDefault="00651729" w:rsidP="00651729">
      <w:pPr>
        <w:spacing w:after="60"/>
        <w:ind w:left="720"/>
        <w:jc w:val="both"/>
        <w:rPr>
          <w:rFonts w:eastAsia="Calibri"/>
          <w:iCs/>
          <w:lang w:eastAsia="lv-LV"/>
        </w:rPr>
      </w:pPr>
      <w:r w:rsidRPr="002B24A2">
        <w:rPr>
          <w:rFonts w:eastAsia="Calibri"/>
          <w:iCs/>
          <w:lang w:eastAsia="lv-LV"/>
        </w:rPr>
        <w:t>1) Lokālā tāme Nr.</w:t>
      </w:r>
      <w:r w:rsidR="00AD53EB">
        <w:rPr>
          <w:rFonts w:eastAsia="Calibri"/>
          <w:iCs/>
          <w:lang w:eastAsia="lv-LV"/>
        </w:rPr>
        <w:t>9</w:t>
      </w:r>
      <w:r w:rsidRPr="002B24A2">
        <w:rPr>
          <w:rFonts w:eastAsia="Calibri"/>
          <w:iCs/>
          <w:lang w:eastAsia="lv-LV"/>
        </w:rPr>
        <w:t xml:space="preserve"> “</w:t>
      </w:r>
      <w:r w:rsidR="00AD53EB" w:rsidRPr="00AD53EB">
        <w:rPr>
          <w:rFonts w:eastAsia="Calibri"/>
          <w:iCs/>
          <w:lang w:eastAsia="lv-LV"/>
        </w:rPr>
        <w:t>Zibens aizsardzības sistēma</w:t>
      </w:r>
      <w:r w:rsidRPr="002B24A2">
        <w:rPr>
          <w:rFonts w:eastAsia="Calibri"/>
          <w:iCs/>
          <w:lang w:eastAsia="lv-LV"/>
        </w:rPr>
        <w:t>”;</w:t>
      </w:r>
    </w:p>
    <w:p w14:paraId="1AE04FDA" w14:textId="0E61C987" w:rsidR="00651729" w:rsidRPr="002B24A2" w:rsidRDefault="00651729" w:rsidP="00651729">
      <w:pPr>
        <w:spacing w:after="60"/>
        <w:ind w:left="720"/>
        <w:jc w:val="both"/>
        <w:rPr>
          <w:rFonts w:eastAsia="Calibri"/>
          <w:iCs/>
          <w:lang w:eastAsia="lv-LV"/>
        </w:rPr>
      </w:pPr>
      <w:r w:rsidRPr="002B24A2">
        <w:rPr>
          <w:rFonts w:eastAsia="Calibri"/>
          <w:iCs/>
          <w:lang w:eastAsia="lv-LV"/>
        </w:rPr>
        <w:t>2) Lokālā tāme Nr.</w:t>
      </w:r>
      <w:r w:rsidR="00AD53EB">
        <w:rPr>
          <w:rFonts w:eastAsia="Calibri"/>
          <w:iCs/>
          <w:lang w:eastAsia="lv-LV"/>
        </w:rPr>
        <w:t>8</w:t>
      </w:r>
      <w:r w:rsidRPr="002B24A2">
        <w:rPr>
          <w:rFonts w:eastAsia="Calibri"/>
          <w:iCs/>
          <w:lang w:eastAsia="lv-LV"/>
        </w:rPr>
        <w:t xml:space="preserve"> “</w:t>
      </w:r>
      <w:r w:rsidR="00AD53EB" w:rsidRPr="00AD53EB">
        <w:rPr>
          <w:rFonts w:eastAsia="Calibri"/>
          <w:iCs/>
          <w:lang w:eastAsia="lv-LV"/>
        </w:rPr>
        <w:t>Apkures sistēma</w:t>
      </w:r>
      <w:r w:rsidRPr="002B24A2">
        <w:rPr>
          <w:rFonts w:eastAsia="Calibri"/>
          <w:iCs/>
          <w:lang w:eastAsia="lv-LV"/>
        </w:rPr>
        <w:t>”.</w:t>
      </w:r>
    </w:p>
    <w:p w14:paraId="2A641B43" w14:textId="77777777" w:rsidR="00651729" w:rsidRPr="002B24A2" w:rsidRDefault="00651729" w:rsidP="00651729">
      <w:pPr>
        <w:numPr>
          <w:ilvl w:val="2"/>
          <w:numId w:val="3"/>
        </w:numPr>
        <w:spacing w:after="60"/>
        <w:jc w:val="both"/>
        <w:rPr>
          <w:rFonts w:eastAsia="Calibri"/>
          <w:iCs/>
          <w:lang w:eastAsia="lv-LV"/>
        </w:rPr>
      </w:pPr>
      <w:r w:rsidRPr="002B24A2">
        <w:rPr>
          <w:rFonts w:eastAsia="Calibri"/>
          <w:iCs/>
          <w:lang w:eastAsia="lv-LV"/>
        </w:rPr>
        <w:t>Ja iestājas nolikuma 5.8.2.punktā noteiktie apstākļi un Komisija izmanto tajā noteiktās tiesības samazināt darbu apjomus, Komisija veic attiecīgus aritmētiskos aprēķinus pretendentu, kuri nav noraidīti piedāvājumu vērtēšanas 5.2.-5</w:t>
      </w:r>
      <w:bookmarkStart w:id="89" w:name="_GoBack"/>
      <w:bookmarkEnd w:id="89"/>
      <w:r w:rsidRPr="002B24A2">
        <w:rPr>
          <w:rFonts w:eastAsia="Calibri"/>
          <w:iCs/>
          <w:lang w:eastAsia="lv-LV"/>
        </w:rPr>
        <w:t>.4.punktos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5D76B49A" w14:textId="77777777" w:rsidR="00651729" w:rsidRPr="002B24A2" w:rsidRDefault="00651729" w:rsidP="00651729">
      <w:pPr>
        <w:numPr>
          <w:ilvl w:val="2"/>
          <w:numId w:val="3"/>
        </w:numPr>
        <w:tabs>
          <w:tab w:val="num" w:pos="1021"/>
        </w:tabs>
        <w:spacing w:after="60"/>
        <w:ind w:left="709" w:hanging="709"/>
        <w:jc w:val="both"/>
        <w:rPr>
          <w:rFonts w:eastAsia="Calibri"/>
          <w:iCs/>
          <w:lang w:eastAsia="lv-LV"/>
        </w:rPr>
      </w:pPr>
      <w:r w:rsidRPr="002B24A2">
        <w:rPr>
          <w:rFonts w:eastAsia="Calibri"/>
          <w:iCs/>
          <w:lang w:eastAsia="lv-LV"/>
        </w:rPr>
        <w:t>Pēc nolikuma 5.8.3.punktā noteiktajā kārtībā veiktajiem aprēķiniem, Komisija nolikuma 5.5.1.punktā noteiktajā kārtībā izvēlas piedāvājumu ar viszemāko piedāvāto līgumcenu (kas neietver samazinātos darbu apjomus), vērtē to saskaņā ar nolikuma 5.6. un 5.7.punktu. Ja starp samazinātajiem darba apjomiem ir Lokālā tāme Nr.1-2 “Apkure”, veicot pretendentu atlasi (nolikuma 5.6.punkts), netiek vērtēta pretendenta kvalifikācijas atbilstība nolikuma 2.3.1.punkta 3.apakšpunkta un 2.3.2.punkta 1.apakšpunkta otrās daļas prasībām.</w:t>
      </w:r>
    </w:p>
    <w:p w14:paraId="2DFB5AED" w14:textId="77777777" w:rsidR="00D34C04" w:rsidRPr="002B24A2" w:rsidRDefault="00D34C04" w:rsidP="00D34C04">
      <w:pPr>
        <w:tabs>
          <w:tab w:val="num" w:pos="1021"/>
        </w:tabs>
        <w:spacing w:after="60"/>
        <w:ind w:left="709"/>
        <w:jc w:val="both"/>
        <w:rPr>
          <w:rFonts w:eastAsia="Calibri"/>
          <w:iCs/>
          <w:lang w:eastAsia="lv-LV"/>
        </w:rPr>
      </w:pPr>
    </w:p>
    <w:p w14:paraId="1EDC0DEA" w14:textId="77777777" w:rsidR="004E320A" w:rsidRDefault="004E320A" w:rsidP="00AA1E16">
      <w:pPr>
        <w:pStyle w:val="Heading1"/>
        <w:numPr>
          <w:ilvl w:val="0"/>
          <w:numId w:val="3"/>
        </w:numPr>
        <w:spacing w:before="0" w:after="120"/>
        <w:ind w:left="357" w:hanging="357"/>
        <w:rPr>
          <w:sz w:val="24"/>
          <w:lang w:eastAsia="lv-LV"/>
        </w:rPr>
      </w:pPr>
      <w:bookmarkStart w:id="90" w:name="_Toc381090155"/>
      <w:bookmarkStart w:id="91" w:name="_Toc381090344"/>
      <w:bookmarkStart w:id="92" w:name="_Toc415498417"/>
      <w:bookmarkStart w:id="93" w:name="_Toc507054306"/>
      <w:bookmarkEnd w:id="85"/>
      <w:bookmarkEnd w:id="86"/>
      <w:r>
        <w:rPr>
          <w:sz w:val="24"/>
          <w:lang w:eastAsia="lv-LV"/>
        </w:rPr>
        <w:t>PAZIŅOJUMS PAR LĒMUMA PIEŅEMŠANU</w:t>
      </w:r>
      <w:bookmarkStart w:id="94" w:name="_Ref381089374"/>
      <w:bookmarkStart w:id="95" w:name="_Toc381090156"/>
      <w:bookmarkStart w:id="96" w:name="_Toc381090345"/>
      <w:bookmarkEnd w:id="90"/>
      <w:bookmarkEnd w:id="91"/>
      <w:bookmarkEnd w:id="92"/>
      <w:bookmarkEnd w:id="93"/>
    </w:p>
    <w:p w14:paraId="7B0E9F59" w14:textId="77777777"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7" w:name="_Toc415498418"/>
      <w:bookmarkStart w:id="98"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4"/>
      <w:bookmarkEnd w:id="95"/>
      <w:bookmarkEnd w:id="96"/>
      <w:bookmarkEnd w:id="97"/>
      <w:bookmarkEnd w:id="98"/>
      <w:r w:rsidR="00CA208C">
        <w:rPr>
          <w:kern w:val="28"/>
          <w:lang w:eastAsia="lv-LV"/>
        </w:rPr>
        <w:t>, izmantojot drošu elektronisko parakstu.</w:t>
      </w:r>
    </w:p>
    <w:p w14:paraId="7B041543" w14:textId="77777777"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lastRenderedPageBreak/>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14:paraId="66B095F6" w14:textId="77777777" w:rsidR="00A45F2D" w:rsidRPr="00A45F2D" w:rsidRDefault="00A45F2D" w:rsidP="00A45F2D">
      <w:bookmarkStart w:id="99" w:name="_Toc381090158"/>
      <w:bookmarkStart w:id="100" w:name="_Toc381090347"/>
    </w:p>
    <w:p w14:paraId="1F75EA7E" w14:textId="77777777" w:rsidR="004E320A" w:rsidRPr="00543CD7" w:rsidRDefault="004E320A" w:rsidP="000E0E68">
      <w:pPr>
        <w:pStyle w:val="Heading1"/>
        <w:numPr>
          <w:ilvl w:val="0"/>
          <w:numId w:val="3"/>
        </w:numPr>
        <w:spacing w:before="0" w:after="120"/>
        <w:ind w:left="357" w:hanging="357"/>
        <w:rPr>
          <w:color w:val="auto"/>
          <w:sz w:val="24"/>
          <w:lang w:eastAsia="lv-LV"/>
        </w:rPr>
      </w:pPr>
      <w:bookmarkStart w:id="101" w:name="_Toc415498420"/>
      <w:bookmarkStart w:id="102" w:name="_Toc507054307"/>
      <w:r w:rsidRPr="00543CD7">
        <w:rPr>
          <w:color w:val="auto"/>
          <w:sz w:val="24"/>
          <w:lang w:eastAsia="lv-LV"/>
        </w:rPr>
        <w:t>LĪGUMS</w:t>
      </w:r>
      <w:bookmarkStart w:id="103" w:name="_Ref300046945"/>
      <w:bookmarkEnd w:id="99"/>
      <w:bookmarkEnd w:id="100"/>
      <w:bookmarkEnd w:id="101"/>
      <w:bookmarkEnd w:id="102"/>
    </w:p>
    <w:p w14:paraId="09B19B60" w14:textId="77777777"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4" w:name="_Toc415498422"/>
      <w:bookmarkStart w:id="105" w:name="_Toc456278375"/>
      <w:bookmarkEnd w:id="103"/>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w:t>
      </w:r>
      <w:r w:rsidR="00096195" w:rsidRPr="00F87371">
        <w:rPr>
          <w:kern w:val="28"/>
          <w:lang w:eastAsia="lv-LV"/>
        </w:rPr>
        <w:t xml:space="preserve">pēc ēkas </w:t>
      </w:r>
      <w:r w:rsidR="00E33806">
        <w:rPr>
          <w:kern w:val="28"/>
          <w:lang w:eastAsia="lv-LV"/>
        </w:rPr>
        <w:t>Stacijas iela 22</w:t>
      </w:r>
      <w:r w:rsidR="00096195" w:rsidRPr="00F87371">
        <w:rPr>
          <w:kern w:val="28"/>
          <w:lang w:eastAsia="lv-LV"/>
        </w:rPr>
        <w:t xml:space="preserve">, </w:t>
      </w:r>
      <w:r w:rsidR="003A64FB" w:rsidRPr="00F87371">
        <w:rPr>
          <w:kern w:val="28"/>
          <w:lang w:eastAsia="lv-LV"/>
        </w:rPr>
        <w:t xml:space="preserve">Olaine </w:t>
      </w:r>
      <w:r w:rsidR="00096195" w:rsidRPr="00F87371">
        <w:rPr>
          <w:kern w:val="28"/>
          <w:lang w:eastAsia="lv-LV"/>
        </w:rPr>
        <w:t xml:space="preserve">dzīvokļu īpašnieku </w:t>
      </w:r>
      <w:r w:rsidR="00E906D2" w:rsidRPr="00F87371">
        <w:rPr>
          <w:kern w:val="28"/>
          <w:lang w:eastAsia="lv-LV"/>
        </w:rPr>
        <w:t xml:space="preserve">kopības </w:t>
      </w:r>
      <w:r w:rsidR="00096195" w:rsidRPr="00F87371">
        <w:rPr>
          <w:kern w:val="28"/>
          <w:lang w:eastAsia="lv-LV"/>
        </w:rPr>
        <w:t xml:space="preserve">atbilstoši normatīvajiem aktiem pieņemtā lēmuma </w:t>
      </w:r>
      <w:r w:rsidR="00962C6A" w:rsidRPr="00F87371">
        <w:rPr>
          <w:kern w:val="28"/>
          <w:lang w:eastAsia="lv-LV"/>
        </w:rPr>
        <w:t>par da</w:t>
      </w:r>
      <w:r w:rsidR="00866091" w:rsidRPr="00F87371">
        <w:rPr>
          <w:kern w:val="28"/>
          <w:lang w:eastAsia="lv-LV"/>
        </w:rPr>
        <w:t>r</w:t>
      </w:r>
      <w:r w:rsidR="00962C6A" w:rsidRPr="00F87371">
        <w:rPr>
          <w:kern w:val="28"/>
          <w:lang w:eastAsia="lv-LV"/>
        </w:rPr>
        <w:t>bu</w:t>
      </w:r>
      <w:r w:rsidR="00962C6A">
        <w:rPr>
          <w:kern w:val="28"/>
          <w:lang w:eastAsia="lv-LV"/>
        </w:rPr>
        <w:t xml:space="preserve">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14:paraId="7DA25CCE" w14:textId="77777777"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w:t>
      </w:r>
      <w:r w:rsidR="006E149D">
        <w:rPr>
          <w:kern w:val="28"/>
          <w:lang w:eastAsia="lv-LV"/>
        </w:rPr>
        <w:t>cenu</w:t>
      </w:r>
      <w:r w:rsidR="001579EA">
        <w:rPr>
          <w:kern w:val="28"/>
          <w:lang w:eastAsia="lv-LV"/>
        </w:rPr>
        <w:t>.</w:t>
      </w:r>
    </w:p>
    <w:p w14:paraId="58CF4E1C" w14:textId="77777777"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104"/>
      <w:bookmarkEnd w:id="105"/>
    </w:p>
    <w:p w14:paraId="23F46B01" w14:textId="77777777"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6" w:name="_Toc415498425"/>
      <w:bookmarkStart w:id="107" w:name="_Toc456278377"/>
    </w:p>
    <w:p w14:paraId="72B9CF3D" w14:textId="77777777"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6"/>
      <w:bookmarkEnd w:id="107"/>
    </w:p>
    <w:p w14:paraId="5D505B1B" w14:textId="77777777"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14:paraId="6EC41610" w14:textId="77777777" w:rsidR="00A45F2D" w:rsidRPr="00A45F2D" w:rsidRDefault="00A45F2D" w:rsidP="00A45F2D">
      <w:pPr>
        <w:rPr>
          <w:highlight w:val="green"/>
          <w:lang w:eastAsia="lv-LV"/>
        </w:rPr>
      </w:pPr>
    </w:p>
    <w:p w14:paraId="738F5C4B"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08" w:name="_Toc381090160"/>
      <w:bookmarkStart w:id="109" w:name="_Toc381090349"/>
      <w:bookmarkStart w:id="110" w:name="_Toc415498430"/>
      <w:bookmarkStart w:id="111" w:name="_Toc507054308"/>
      <w:bookmarkStart w:id="112" w:name="_Toc72748375"/>
      <w:bookmarkStart w:id="113" w:name="_Toc97629412"/>
      <w:bookmarkStart w:id="114" w:name="_Toc101594552"/>
      <w:bookmarkStart w:id="115" w:name="_Toc110927942"/>
      <w:bookmarkStart w:id="116" w:name="_Toc111543296"/>
      <w:bookmarkStart w:id="117" w:name="_Toc111615593"/>
      <w:bookmarkStart w:id="118" w:name="_Toc143073741"/>
      <w:bookmarkStart w:id="119" w:name="_Toc166999251"/>
      <w:bookmarkStart w:id="120" w:name="_Toc251161787"/>
      <w:r w:rsidRPr="00B931AA">
        <w:rPr>
          <w:color w:val="auto"/>
          <w:sz w:val="24"/>
          <w:lang w:eastAsia="lv-LV"/>
        </w:rPr>
        <w:t>IEPIRKUMU KOMISIJAS TIESĪBAS UN PIENĀKUMI</w:t>
      </w:r>
      <w:bookmarkStart w:id="121" w:name="_Toc59334739"/>
      <w:bookmarkStart w:id="122" w:name="_Toc61422149"/>
      <w:bookmarkStart w:id="123" w:name="_Toc200444100"/>
      <w:bookmarkStart w:id="124" w:name="_Toc290565645"/>
      <w:bookmarkStart w:id="125" w:name="_Toc295148058"/>
      <w:bookmarkEnd w:id="108"/>
      <w:bookmarkEnd w:id="109"/>
      <w:bookmarkEnd w:id="110"/>
      <w:bookmarkEnd w:id="111"/>
    </w:p>
    <w:p w14:paraId="5DD4AC72" w14:textId="77777777"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6" w:name="_Toc415498431"/>
      <w:bookmarkStart w:id="127" w:name="_Toc456278383"/>
      <w:r w:rsidRPr="003072D5">
        <w:rPr>
          <w:b/>
          <w:kern w:val="28"/>
          <w:lang w:eastAsia="lv-LV"/>
        </w:rPr>
        <w:t>Komisijas tiesības</w:t>
      </w:r>
      <w:bookmarkStart w:id="128" w:name="_Toc415498432"/>
      <w:bookmarkStart w:id="129" w:name="_Toc456278384"/>
      <w:bookmarkEnd w:id="121"/>
      <w:bookmarkEnd w:id="122"/>
      <w:bookmarkEnd w:id="123"/>
      <w:bookmarkEnd w:id="124"/>
      <w:bookmarkEnd w:id="125"/>
      <w:bookmarkEnd w:id="126"/>
      <w:bookmarkEnd w:id="127"/>
    </w:p>
    <w:p w14:paraId="42E86D5A" w14:textId="77777777"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14:paraId="69B7EAA9" w14:textId="77777777"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8"/>
      <w:bookmarkEnd w:id="129"/>
      <w:r w:rsidR="00BD7F65" w:rsidRPr="003072D5">
        <w:rPr>
          <w:rFonts w:eastAsia="Calibri"/>
          <w:iCs/>
          <w:lang w:eastAsia="lv-LV"/>
        </w:rPr>
        <w:t xml:space="preserve"> </w:t>
      </w:r>
    </w:p>
    <w:p w14:paraId="4FB254D9" w14:textId="77777777"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14:paraId="076DE18D" w14:textId="77777777"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30" w:name="_Toc415498433"/>
      <w:bookmarkStart w:id="131" w:name="_Toc456278385"/>
      <w:r w:rsidRPr="003072D5">
        <w:rPr>
          <w:rFonts w:eastAsia="Calibri"/>
          <w:iCs/>
          <w:lang w:eastAsia="lv-LV"/>
        </w:rPr>
        <w:t>Pieprasīt pretendentam iesniegt vai uzrādīt dokumentu oriģinālus, ja komisijai rodas šaubas pa iesniegtās dokumentu kopijas autentiskumu.</w:t>
      </w:r>
    </w:p>
    <w:p w14:paraId="1D729419"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w:t>
      </w:r>
      <w:r w:rsidRPr="002B24A2">
        <w:rPr>
          <w:rFonts w:eastAsia="Calibri"/>
          <w:iCs/>
          <w:lang w:eastAsia="lv-LV"/>
        </w:rPr>
        <w:t>to Pretendentu.</w:t>
      </w:r>
      <w:bookmarkEnd w:id="130"/>
      <w:bookmarkEnd w:id="131"/>
    </w:p>
    <w:p w14:paraId="4FA84D8F" w14:textId="77777777" w:rsidR="00501E19" w:rsidRPr="002B24A2" w:rsidRDefault="00501E19" w:rsidP="00501E19">
      <w:pPr>
        <w:numPr>
          <w:ilvl w:val="2"/>
          <w:numId w:val="3"/>
        </w:numPr>
        <w:tabs>
          <w:tab w:val="num" w:pos="1021"/>
        </w:tabs>
        <w:spacing w:after="60"/>
        <w:ind w:left="709" w:hanging="709"/>
        <w:jc w:val="both"/>
        <w:rPr>
          <w:rFonts w:eastAsia="Calibri"/>
          <w:iCs/>
          <w:lang w:eastAsia="lv-LV"/>
        </w:rPr>
      </w:pPr>
      <w:r w:rsidRPr="002B24A2">
        <w:rPr>
          <w:rFonts w:eastAsia="Calibri"/>
          <w:iCs/>
          <w:lang w:eastAsia="lv-LV"/>
        </w:rPr>
        <w:t>Iepirkuma nolikuma punktā 5.8. noteiktajos gadījumos un kārtībā samazināt līgumā paredzētos darbu apjomus, un veikt atbilstoši  līgumcenu pārrēķinu.</w:t>
      </w:r>
    </w:p>
    <w:p w14:paraId="06B455EC"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bookmarkStart w:id="132" w:name="_Toc415498434"/>
      <w:bookmarkStart w:id="133" w:name="_Toc456278386"/>
      <w:r w:rsidRPr="002B24A2">
        <w:rPr>
          <w:rFonts w:eastAsia="Calibri"/>
          <w:iCs/>
          <w:lang w:eastAsia="lv-LV"/>
        </w:rPr>
        <w:t>Noraidīt nepamatoti lētu piedāvājumu.</w:t>
      </w:r>
      <w:bookmarkEnd w:id="132"/>
      <w:bookmarkEnd w:id="133"/>
      <w:r w:rsidRPr="002B24A2">
        <w:rPr>
          <w:rFonts w:eastAsia="Calibri"/>
          <w:iCs/>
          <w:lang w:eastAsia="lv-LV"/>
        </w:rPr>
        <w:t xml:space="preserve"> </w:t>
      </w:r>
    </w:p>
    <w:p w14:paraId="4F50F296" w14:textId="77777777" w:rsidR="004E320A" w:rsidRPr="002B24A2" w:rsidRDefault="004E320A" w:rsidP="003072D5">
      <w:pPr>
        <w:numPr>
          <w:ilvl w:val="2"/>
          <w:numId w:val="3"/>
        </w:numPr>
        <w:tabs>
          <w:tab w:val="num" w:pos="1021"/>
        </w:tabs>
        <w:spacing w:after="60"/>
        <w:ind w:left="709" w:hanging="709"/>
        <w:jc w:val="both"/>
        <w:rPr>
          <w:rFonts w:eastAsia="Calibri"/>
          <w:iCs/>
          <w:lang w:eastAsia="lv-LV"/>
        </w:rPr>
      </w:pPr>
      <w:bookmarkStart w:id="134" w:name="_Toc415498435"/>
      <w:bookmarkStart w:id="135" w:name="_Toc456278387"/>
      <w:r w:rsidRPr="002B24A2">
        <w:rPr>
          <w:rFonts w:eastAsia="Calibri"/>
          <w:iCs/>
          <w:lang w:eastAsia="lv-LV"/>
        </w:rPr>
        <w:t>Pieaicināt ekspertu Pretendentu un piedāvājumu atbilstības pārbaudē un vērtēšanā.</w:t>
      </w:r>
      <w:bookmarkEnd w:id="134"/>
      <w:bookmarkEnd w:id="135"/>
    </w:p>
    <w:p w14:paraId="6F7732A4" w14:textId="77777777" w:rsidR="00CF3CB9" w:rsidRDefault="00542D63" w:rsidP="00D34C04">
      <w:pPr>
        <w:numPr>
          <w:ilvl w:val="2"/>
          <w:numId w:val="3"/>
        </w:numPr>
        <w:tabs>
          <w:tab w:val="num" w:pos="1021"/>
        </w:tabs>
        <w:spacing w:after="60"/>
        <w:ind w:left="709" w:hanging="709"/>
        <w:jc w:val="both"/>
        <w:rPr>
          <w:rFonts w:eastAsia="Calibri"/>
          <w:iCs/>
          <w:lang w:eastAsia="lv-LV"/>
        </w:rPr>
      </w:pPr>
      <w:bookmarkStart w:id="136" w:name="_Toc415498436"/>
      <w:bookmarkStart w:id="137" w:name="_Toc456278388"/>
      <w:r w:rsidRPr="002B24A2">
        <w:rPr>
          <w:rFonts w:eastAsia="Calibri"/>
          <w:iCs/>
          <w:lang w:eastAsia="lv-LV"/>
        </w:rPr>
        <w:t>I</w:t>
      </w:r>
      <w:r w:rsidR="009A03E4" w:rsidRPr="002B24A2">
        <w:rPr>
          <w:rFonts w:eastAsia="Calibri"/>
          <w:iCs/>
          <w:lang w:eastAsia="lv-LV"/>
        </w:rPr>
        <w:t xml:space="preserve">zbeigt </w:t>
      </w:r>
      <w:r w:rsidRPr="002B24A2">
        <w:rPr>
          <w:rFonts w:eastAsia="Calibri"/>
          <w:iCs/>
          <w:lang w:eastAsia="lv-LV"/>
        </w:rPr>
        <w:t xml:space="preserve">vai pārtraukt </w:t>
      </w:r>
      <w:r w:rsidR="004E320A" w:rsidRPr="002B24A2">
        <w:rPr>
          <w:rFonts w:eastAsia="Calibri"/>
          <w:iCs/>
          <w:lang w:eastAsia="lv-LV"/>
        </w:rPr>
        <w:t>Konkursu jebkurā tā stadijā, ja tam ir objektīvs pamatojums, par to attiecīgi nosūtot paziņojumu Iepirkumu uzraudzības</w:t>
      </w:r>
      <w:r w:rsidR="004E320A" w:rsidRPr="003072D5">
        <w:rPr>
          <w:rFonts w:eastAsia="Calibri"/>
          <w:iCs/>
          <w:lang w:eastAsia="lv-LV"/>
        </w:rPr>
        <w:t xml:space="preserve"> birojam un visiem Pretendentiem.</w:t>
      </w:r>
      <w:bookmarkEnd w:id="136"/>
      <w:bookmarkEnd w:id="137"/>
      <w:r w:rsidR="004E320A" w:rsidRPr="003072D5">
        <w:rPr>
          <w:rFonts w:eastAsia="Calibri"/>
          <w:iCs/>
          <w:lang w:eastAsia="lv-LV"/>
        </w:rPr>
        <w:t xml:space="preserve"> </w:t>
      </w:r>
    </w:p>
    <w:p w14:paraId="4ADEA8BA" w14:textId="77777777"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14:paraId="5AFBB7D1" w14:textId="77777777"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8" w:name="_Toc415498437"/>
      <w:bookmarkStart w:id="139" w:name="_Toc456278389"/>
      <w:r w:rsidRPr="003072D5">
        <w:rPr>
          <w:rFonts w:eastAsia="Calibri"/>
          <w:iCs/>
          <w:lang w:eastAsia="lv-LV"/>
        </w:rPr>
        <w:t>Citas tiesības, kas izriet un nav pretrunā ar normatīvajiem aktiem.</w:t>
      </w:r>
      <w:bookmarkEnd w:id="138"/>
      <w:bookmarkEnd w:id="139"/>
      <w:r w:rsidRPr="003072D5">
        <w:rPr>
          <w:rFonts w:eastAsia="Calibri"/>
          <w:iCs/>
          <w:lang w:eastAsia="lv-LV"/>
        </w:rPr>
        <w:t xml:space="preserve"> </w:t>
      </w:r>
    </w:p>
    <w:p w14:paraId="05C7BB6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40" w:name="_Toc59334740"/>
      <w:bookmarkStart w:id="141" w:name="_Toc61422150"/>
      <w:bookmarkStart w:id="142" w:name="_Toc200444101"/>
      <w:bookmarkStart w:id="143" w:name="_Toc290565646"/>
      <w:bookmarkStart w:id="144" w:name="_Toc295148059"/>
      <w:bookmarkStart w:id="145" w:name="_Toc415498438"/>
      <w:bookmarkStart w:id="146" w:name="_Toc456278390"/>
      <w:r w:rsidRPr="003072D5">
        <w:rPr>
          <w:b/>
          <w:kern w:val="28"/>
          <w:lang w:eastAsia="lv-LV"/>
        </w:rPr>
        <w:lastRenderedPageBreak/>
        <w:t>Komisijas pienākumi</w:t>
      </w:r>
      <w:bookmarkEnd w:id="140"/>
      <w:bookmarkEnd w:id="141"/>
      <w:bookmarkEnd w:id="142"/>
      <w:bookmarkEnd w:id="143"/>
      <w:bookmarkEnd w:id="144"/>
      <w:bookmarkEnd w:id="145"/>
      <w:bookmarkEnd w:id="146"/>
    </w:p>
    <w:p w14:paraId="5A6BFB4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7" w:name="_Toc415498439"/>
      <w:bookmarkStart w:id="148" w:name="_Toc456278391"/>
      <w:r w:rsidRPr="003072D5">
        <w:rPr>
          <w:rFonts w:eastAsia="Calibri"/>
          <w:iCs/>
          <w:lang w:eastAsia="lv-LV"/>
        </w:rPr>
        <w:t>Nodrošināt Konkursa procedūras norisi un dokumentēšanu.</w:t>
      </w:r>
      <w:bookmarkEnd w:id="147"/>
      <w:bookmarkEnd w:id="148"/>
    </w:p>
    <w:p w14:paraId="7B94F0B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9" w:name="_Toc415498440"/>
      <w:bookmarkStart w:id="150" w:name="_Toc456278392"/>
      <w:r w:rsidRPr="003072D5">
        <w:rPr>
          <w:rFonts w:eastAsia="Calibri"/>
          <w:iCs/>
          <w:lang w:eastAsia="lv-LV"/>
        </w:rPr>
        <w:t>Nodrošināt Pretendentu brīvu konkurenci, kā arī vienlīdzīgu un taisnīgu attieksmi pret tiem.</w:t>
      </w:r>
      <w:bookmarkEnd w:id="149"/>
      <w:bookmarkEnd w:id="150"/>
    </w:p>
    <w:p w14:paraId="1BE2C53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1" w:name="_Toc415498441"/>
      <w:bookmarkStart w:id="152" w:name="_Toc456278393"/>
      <w:r w:rsidRPr="003072D5">
        <w:rPr>
          <w:rFonts w:eastAsia="Calibri"/>
          <w:iCs/>
          <w:lang w:eastAsia="lv-LV"/>
        </w:rPr>
        <w:t>Pēc ieinteresēto piegādātāju pieprasījuma normatīvajos aktos noteiktajā kārtībā sniegt informāciju par Nolikumu.</w:t>
      </w:r>
      <w:bookmarkEnd w:id="151"/>
      <w:bookmarkEnd w:id="152"/>
    </w:p>
    <w:p w14:paraId="65B3AB4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3" w:name="_Toc415498444"/>
      <w:bookmarkStart w:id="154"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3"/>
      <w:bookmarkEnd w:id="154"/>
    </w:p>
    <w:p w14:paraId="38BE079A" w14:textId="77777777" w:rsidR="007A327F" w:rsidRDefault="004E320A" w:rsidP="003072D5">
      <w:pPr>
        <w:numPr>
          <w:ilvl w:val="2"/>
          <w:numId w:val="3"/>
        </w:numPr>
        <w:tabs>
          <w:tab w:val="num" w:pos="1021"/>
        </w:tabs>
        <w:spacing w:after="60"/>
        <w:ind w:left="709" w:hanging="709"/>
        <w:jc w:val="both"/>
        <w:rPr>
          <w:rFonts w:eastAsia="Calibri"/>
          <w:iCs/>
          <w:lang w:eastAsia="lv-LV"/>
        </w:rPr>
      </w:pPr>
      <w:bookmarkStart w:id="155" w:name="_Toc415498445"/>
      <w:bookmarkStart w:id="156" w:name="_Toc456278397"/>
      <w:r w:rsidRPr="003072D5">
        <w:rPr>
          <w:rFonts w:eastAsia="Calibri"/>
          <w:iCs/>
          <w:lang w:eastAsia="lv-LV"/>
        </w:rPr>
        <w:t>Citi pienākumi, kas izriet un nav pretrunā ar normatīvajiem aktiem.</w:t>
      </w:r>
      <w:bookmarkEnd w:id="155"/>
      <w:bookmarkEnd w:id="156"/>
    </w:p>
    <w:p w14:paraId="6D3665C0" w14:textId="77777777" w:rsidR="00D61F2A" w:rsidRPr="003072D5" w:rsidRDefault="00D61F2A" w:rsidP="00F1174A">
      <w:pPr>
        <w:tabs>
          <w:tab w:val="num" w:pos="1021"/>
        </w:tabs>
        <w:spacing w:after="60"/>
        <w:ind w:left="709"/>
        <w:jc w:val="both"/>
        <w:rPr>
          <w:rFonts w:eastAsia="Calibri"/>
          <w:iCs/>
          <w:lang w:eastAsia="lv-LV"/>
        </w:rPr>
      </w:pPr>
    </w:p>
    <w:p w14:paraId="5AEA698A"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57" w:name="_Toc381090161"/>
      <w:bookmarkStart w:id="158" w:name="_Toc381090350"/>
      <w:bookmarkStart w:id="159" w:name="_Toc415498446"/>
      <w:bookmarkStart w:id="160" w:name="_Toc507054309"/>
      <w:r w:rsidRPr="00B931AA">
        <w:rPr>
          <w:color w:val="auto"/>
          <w:sz w:val="24"/>
          <w:lang w:eastAsia="lv-LV"/>
        </w:rPr>
        <w:t>PRETENDENTA TIESĪBAS UN PIENĀKUMI</w:t>
      </w:r>
      <w:bookmarkStart w:id="161" w:name="_Toc59334742"/>
      <w:bookmarkStart w:id="162" w:name="_Toc61422152"/>
      <w:bookmarkStart w:id="163" w:name="_Toc200444103"/>
      <w:bookmarkStart w:id="164" w:name="_Toc290565648"/>
      <w:bookmarkStart w:id="165" w:name="_Toc295148061"/>
      <w:bookmarkStart w:id="166" w:name="_Toc381090162"/>
      <w:bookmarkStart w:id="167" w:name="_Toc381090351"/>
      <w:bookmarkEnd w:id="157"/>
      <w:bookmarkEnd w:id="158"/>
      <w:bookmarkEnd w:id="159"/>
      <w:bookmarkEnd w:id="160"/>
    </w:p>
    <w:p w14:paraId="6DDFB776"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8" w:name="_Toc415498447"/>
      <w:bookmarkStart w:id="169" w:name="_Toc456278399"/>
      <w:r w:rsidRPr="003072D5">
        <w:rPr>
          <w:b/>
          <w:kern w:val="28"/>
          <w:lang w:eastAsia="lv-LV"/>
        </w:rPr>
        <w:t>Pretendenta tiesības</w:t>
      </w:r>
      <w:bookmarkEnd w:id="161"/>
      <w:bookmarkEnd w:id="162"/>
      <w:bookmarkEnd w:id="163"/>
      <w:bookmarkEnd w:id="164"/>
      <w:bookmarkEnd w:id="165"/>
      <w:bookmarkEnd w:id="166"/>
      <w:bookmarkEnd w:id="167"/>
      <w:bookmarkEnd w:id="168"/>
      <w:bookmarkEnd w:id="169"/>
    </w:p>
    <w:p w14:paraId="3A8E0C06"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0" w:name="_Toc415498448"/>
      <w:bookmarkStart w:id="171" w:name="_Toc456278400"/>
      <w:r w:rsidRPr="003072D5">
        <w:rPr>
          <w:rFonts w:eastAsia="Calibri"/>
          <w:iCs/>
          <w:lang w:eastAsia="lv-LV"/>
        </w:rPr>
        <w:t>Apvienoties grupā ar citiem Pretendentiem un iesniegt vienu kopēju piedāvājumu.</w:t>
      </w:r>
      <w:bookmarkEnd w:id="170"/>
      <w:bookmarkEnd w:id="171"/>
    </w:p>
    <w:p w14:paraId="76701A38" w14:textId="77777777"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72" w:name="_Toc415498449"/>
      <w:bookmarkStart w:id="173" w:name="_Toc456278401"/>
      <w:r w:rsidRPr="003072D5">
        <w:rPr>
          <w:rFonts w:eastAsia="Calibri"/>
          <w:iCs/>
          <w:lang w:eastAsia="lv-LV"/>
        </w:rPr>
        <w:t>Pirms piedāvājumu iesniegšanas termiņa beigām grozīt vai atsaukt iesniegto piedāvājumu.</w:t>
      </w:r>
      <w:bookmarkEnd w:id="172"/>
      <w:bookmarkEnd w:id="173"/>
    </w:p>
    <w:p w14:paraId="45AAC098"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4" w:name="_Toc415498451"/>
      <w:bookmarkStart w:id="175" w:name="_Toc456278403"/>
      <w:r w:rsidRPr="003072D5">
        <w:rPr>
          <w:rFonts w:eastAsia="Calibri"/>
          <w:iCs/>
          <w:lang w:eastAsia="lv-LV"/>
        </w:rPr>
        <w:t>Piedalīties piedāvājumu atvēršanas sanāksmē.</w:t>
      </w:r>
      <w:bookmarkEnd w:id="174"/>
      <w:bookmarkEnd w:id="175"/>
    </w:p>
    <w:p w14:paraId="42AB509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6" w:name="_Toc415498452"/>
      <w:bookmarkStart w:id="177" w:name="_Toc456278404"/>
      <w:r w:rsidRPr="003072D5">
        <w:rPr>
          <w:rFonts w:eastAsia="Calibri"/>
          <w:iCs/>
          <w:lang w:eastAsia="lv-LV"/>
        </w:rPr>
        <w:t>Iesniegt sūdzību par Konkursa norises likumību Publisko iepirkumu likumā noteiktajā kārtībā un gadījumos.</w:t>
      </w:r>
      <w:bookmarkEnd w:id="176"/>
      <w:bookmarkEnd w:id="177"/>
      <w:r w:rsidRPr="003072D5">
        <w:rPr>
          <w:rFonts w:eastAsia="Calibri"/>
          <w:iCs/>
          <w:lang w:eastAsia="lv-LV"/>
        </w:rPr>
        <w:t xml:space="preserve"> </w:t>
      </w:r>
    </w:p>
    <w:p w14:paraId="413EEA93"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8" w:name="_Toc415498453"/>
      <w:bookmarkStart w:id="179" w:name="_Toc456278405"/>
      <w:r w:rsidRPr="003072D5">
        <w:rPr>
          <w:rFonts w:eastAsia="Calibri"/>
          <w:iCs/>
          <w:lang w:eastAsia="lv-LV"/>
        </w:rPr>
        <w:t>Saņemt piedāvājuma sagatavošanai nepieciešamo dokumentāciju.</w:t>
      </w:r>
      <w:bookmarkEnd w:id="178"/>
      <w:bookmarkEnd w:id="179"/>
    </w:p>
    <w:p w14:paraId="25B9D4B5" w14:textId="77777777" w:rsidR="004E320A" w:rsidRDefault="004E320A" w:rsidP="003072D5">
      <w:pPr>
        <w:numPr>
          <w:ilvl w:val="2"/>
          <w:numId w:val="3"/>
        </w:numPr>
        <w:tabs>
          <w:tab w:val="num" w:pos="1021"/>
        </w:tabs>
        <w:spacing w:after="60"/>
        <w:ind w:left="709" w:hanging="709"/>
        <w:jc w:val="both"/>
        <w:rPr>
          <w:rFonts w:eastAsia="Calibri"/>
          <w:iCs/>
          <w:lang w:eastAsia="lv-LV"/>
        </w:rPr>
      </w:pPr>
      <w:bookmarkStart w:id="180" w:name="_Toc415498454"/>
      <w:bookmarkStart w:id="181" w:name="_Toc456278406"/>
      <w:r w:rsidRPr="003072D5">
        <w:rPr>
          <w:rFonts w:eastAsia="Calibri"/>
          <w:iCs/>
          <w:lang w:eastAsia="lv-LV"/>
        </w:rPr>
        <w:t>Citas tiesības, kas izriet un nav pretrunā ar normatīvajiem aktiem.</w:t>
      </w:r>
      <w:bookmarkEnd w:id="180"/>
      <w:bookmarkEnd w:id="181"/>
    </w:p>
    <w:p w14:paraId="6521EC48" w14:textId="77777777"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14:paraId="61727FC3"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2" w:name="_Toc59334743"/>
      <w:bookmarkStart w:id="183" w:name="_Toc61422153"/>
      <w:bookmarkStart w:id="184" w:name="_Toc200444104"/>
      <w:bookmarkStart w:id="185" w:name="_Toc290565649"/>
      <w:bookmarkStart w:id="186" w:name="_Toc295148062"/>
      <w:bookmarkStart w:id="187" w:name="_Toc381090163"/>
      <w:bookmarkStart w:id="188" w:name="_Toc381090352"/>
      <w:bookmarkStart w:id="189" w:name="_Toc415498455"/>
      <w:bookmarkStart w:id="190" w:name="_Toc456278407"/>
      <w:r w:rsidRPr="003072D5">
        <w:rPr>
          <w:b/>
          <w:kern w:val="28"/>
          <w:lang w:eastAsia="lv-LV"/>
        </w:rPr>
        <w:t>Pretendenta pienākumi</w:t>
      </w:r>
      <w:bookmarkEnd w:id="182"/>
      <w:bookmarkEnd w:id="183"/>
      <w:bookmarkEnd w:id="184"/>
      <w:bookmarkEnd w:id="185"/>
      <w:bookmarkEnd w:id="186"/>
      <w:bookmarkEnd w:id="187"/>
      <w:bookmarkEnd w:id="188"/>
      <w:bookmarkEnd w:id="189"/>
      <w:bookmarkEnd w:id="190"/>
    </w:p>
    <w:p w14:paraId="009C547B"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1" w:name="_Toc415498456"/>
      <w:bookmarkStart w:id="192" w:name="_Toc456278408"/>
      <w:r w:rsidRPr="003072D5">
        <w:rPr>
          <w:rFonts w:eastAsia="Calibri"/>
          <w:iCs/>
          <w:lang w:eastAsia="lv-LV"/>
        </w:rPr>
        <w:t>Sagatavot piedāvājumu atbilstoši Nolikuma prasībām.</w:t>
      </w:r>
      <w:bookmarkEnd w:id="191"/>
      <w:bookmarkEnd w:id="192"/>
    </w:p>
    <w:p w14:paraId="086190B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3" w:name="_Toc415498457"/>
      <w:bookmarkStart w:id="194" w:name="_Toc456278409"/>
      <w:r w:rsidRPr="003072D5">
        <w:rPr>
          <w:rFonts w:eastAsia="Calibri"/>
          <w:iCs/>
          <w:lang w:eastAsia="lv-LV"/>
        </w:rPr>
        <w:t>Sniegt patiesu informāciju par savu kvalifikāciju un piedāvājumu.</w:t>
      </w:r>
      <w:bookmarkEnd w:id="193"/>
      <w:bookmarkEnd w:id="194"/>
    </w:p>
    <w:p w14:paraId="21FA298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5" w:name="_Toc415498458"/>
      <w:bookmarkStart w:id="196"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5"/>
      <w:bookmarkEnd w:id="196"/>
    </w:p>
    <w:p w14:paraId="151906D7"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7" w:name="_Toc415498459"/>
      <w:bookmarkStart w:id="198" w:name="_Toc456278411"/>
      <w:r w:rsidRPr="003072D5">
        <w:rPr>
          <w:rFonts w:eastAsia="Calibri"/>
          <w:iCs/>
          <w:lang w:eastAsia="lv-LV"/>
        </w:rPr>
        <w:t>Segt visas izmaksas, kas saistītas ar piedāvājumu sagatavošanu un iesniegšanu.</w:t>
      </w:r>
      <w:bookmarkEnd w:id="197"/>
      <w:bookmarkEnd w:id="198"/>
    </w:p>
    <w:p w14:paraId="7C28248E"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9" w:name="_Toc415498460"/>
      <w:bookmarkStart w:id="200" w:name="_Toc456278412"/>
      <w:r w:rsidRPr="003072D5">
        <w:rPr>
          <w:rFonts w:eastAsia="Calibri"/>
          <w:iCs/>
          <w:lang w:eastAsia="lv-LV"/>
        </w:rPr>
        <w:t>Citi pienākumi, kas izriet un nav pretrunā ar normatīvajiem aktiem.</w:t>
      </w:r>
      <w:bookmarkEnd w:id="199"/>
      <w:bookmarkEnd w:id="200"/>
    </w:p>
    <w:p w14:paraId="2B0F57DB" w14:textId="77777777" w:rsidR="004E320A" w:rsidRPr="004E320A" w:rsidRDefault="004E320A" w:rsidP="004E320A">
      <w:pPr>
        <w:rPr>
          <w:lang w:eastAsia="lv-LV"/>
        </w:rPr>
      </w:pPr>
    </w:p>
    <w:p w14:paraId="06AA3CF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201" w:name="_Toc287866586"/>
      <w:bookmarkStart w:id="202" w:name="_Toc290565650"/>
      <w:bookmarkStart w:id="203" w:name="_Toc295148063"/>
      <w:bookmarkStart w:id="204" w:name="_Toc381090164"/>
      <w:bookmarkStart w:id="205" w:name="_Toc381090353"/>
      <w:bookmarkStart w:id="206" w:name="_Toc415498461"/>
      <w:bookmarkStart w:id="207" w:name="_Toc507054310"/>
      <w:r w:rsidRPr="00B931AA">
        <w:rPr>
          <w:color w:val="auto"/>
          <w:sz w:val="24"/>
          <w:lang w:eastAsia="lv-LV"/>
        </w:rPr>
        <w:t xml:space="preserve">TIESĪBU AKTI, </w:t>
      </w:r>
      <w:bookmarkEnd w:id="112"/>
      <w:bookmarkEnd w:id="113"/>
      <w:bookmarkEnd w:id="114"/>
      <w:bookmarkEnd w:id="115"/>
      <w:bookmarkEnd w:id="116"/>
      <w:bookmarkEnd w:id="117"/>
      <w:bookmarkEnd w:id="118"/>
      <w:bookmarkEnd w:id="119"/>
      <w:bookmarkEnd w:id="120"/>
      <w:bookmarkEnd w:id="201"/>
      <w:bookmarkEnd w:id="202"/>
      <w:bookmarkEnd w:id="203"/>
      <w:r w:rsidRPr="00B931AA">
        <w:rPr>
          <w:color w:val="auto"/>
          <w:sz w:val="24"/>
          <w:lang w:eastAsia="lv-LV"/>
        </w:rPr>
        <w:t>KAS REGULĒ IEPIRKUMA VEIKŠANU</w:t>
      </w:r>
      <w:bookmarkEnd w:id="204"/>
      <w:bookmarkEnd w:id="205"/>
      <w:bookmarkEnd w:id="206"/>
      <w:bookmarkEnd w:id="207"/>
    </w:p>
    <w:p w14:paraId="4BF15905" w14:textId="77777777" w:rsidR="004E320A" w:rsidRPr="00315390" w:rsidRDefault="004E320A" w:rsidP="00315390">
      <w:pPr>
        <w:keepNext/>
        <w:numPr>
          <w:ilvl w:val="1"/>
          <w:numId w:val="3"/>
        </w:numPr>
        <w:tabs>
          <w:tab w:val="clear" w:pos="360"/>
          <w:tab w:val="num" w:pos="567"/>
        </w:tabs>
        <w:spacing w:after="60"/>
        <w:ind w:left="567" w:hanging="567"/>
        <w:jc w:val="both"/>
        <w:rPr>
          <w:bCs/>
        </w:rPr>
      </w:pPr>
      <w:bookmarkStart w:id="208" w:name="_Toc415498462"/>
      <w:bookmarkStart w:id="209" w:name="_Toc456278414"/>
      <w:r w:rsidRPr="00315390">
        <w:rPr>
          <w:bCs/>
        </w:rPr>
        <w:t>LR likums “Publisko iepirkumu likums”.</w:t>
      </w:r>
      <w:bookmarkEnd w:id="208"/>
      <w:bookmarkEnd w:id="209"/>
    </w:p>
    <w:p w14:paraId="04F102BD" w14:textId="77777777" w:rsidR="004E320A" w:rsidRDefault="004E320A" w:rsidP="004E320A">
      <w:pPr>
        <w:pStyle w:val="BodyText"/>
        <w:tabs>
          <w:tab w:val="left" w:pos="7560"/>
        </w:tabs>
        <w:jc w:val="left"/>
      </w:pPr>
    </w:p>
    <w:p w14:paraId="2D02D20C" w14:textId="77777777" w:rsidR="004E320A" w:rsidRDefault="004E320A" w:rsidP="004E320A">
      <w:pPr>
        <w:pStyle w:val="BodyText"/>
        <w:tabs>
          <w:tab w:val="left" w:pos="7560"/>
        </w:tabs>
        <w:jc w:val="left"/>
      </w:pPr>
    </w:p>
    <w:p w14:paraId="6040D17A" w14:textId="77777777" w:rsidR="004E320A" w:rsidRDefault="004E320A" w:rsidP="004E320A">
      <w:pPr>
        <w:pStyle w:val="BodyText"/>
        <w:tabs>
          <w:tab w:val="left" w:pos="7560"/>
        </w:tabs>
        <w:jc w:val="left"/>
      </w:pPr>
      <w:r>
        <w:t>Iepirkumu komisijas priekšsēdētājs</w:t>
      </w:r>
      <w:r w:rsidRPr="00256C36">
        <w:t xml:space="preserve"> </w:t>
      </w:r>
      <w:r>
        <w:tab/>
      </w:r>
      <w:r>
        <w:tab/>
      </w:r>
      <w:r>
        <w:tab/>
      </w:r>
      <w:proofErr w:type="spellStart"/>
      <w:r w:rsidR="00A45F2D">
        <w:t>V.Liepa</w:t>
      </w:r>
      <w:proofErr w:type="spellEnd"/>
      <w:r>
        <w:br/>
      </w:r>
      <w:r w:rsidRPr="00F744AC">
        <w:tab/>
      </w:r>
    </w:p>
    <w:p w14:paraId="31B11B39" w14:textId="77777777"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10" w:name="_Ref289699392"/>
      <w:bookmarkStart w:id="211" w:name="_Toc413326466"/>
      <w:bookmarkStart w:id="212" w:name="_Toc415498463"/>
      <w:bookmarkStart w:id="213" w:name="_Toc507054311"/>
      <w:bookmarkStart w:id="214" w:name="_Toc97629413"/>
      <w:bookmarkStart w:id="215" w:name="_Toc101594554"/>
      <w:bookmarkStart w:id="216" w:name="_Toc110927943"/>
      <w:bookmarkStart w:id="217" w:name="_Toc111543297"/>
      <w:bookmarkStart w:id="218" w:name="_Toc111615594"/>
      <w:r w:rsidR="00DC33B3" w:rsidRPr="00080A2C">
        <w:rPr>
          <w:iCs w:val="0"/>
          <w:color w:val="auto"/>
          <w:sz w:val="24"/>
          <w:szCs w:val="24"/>
        </w:rPr>
        <w:lastRenderedPageBreak/>
        <w:t>pielikums</w:t>
      </w:r>
      <w:bookmarkEnd w:id="210"/>
      <w:bookmarkEnd w:id="211"/>
      <w:bookmarkEnd w:id="212"/>
      <w:bookmarkEnd w:id="213"/>
    </w:p>
    <w:p w14:paraId="726E34BE" w14:textId="77777777" w:rsidR="00DC33B3" w:rsidRPr="00006C6A" w:rsidRDefault="00DC33B3" w:rsidP="00DC33B3">
      <w:pPr>
        <w:ind w:left="6096" w:hanging="360"/>
        <w:jc w:val="right"/>
        <w:rPr>
          <w:b/>
        </w:rPr>
      </w:pPr>
      <w:r w:rsidRPr="00006C6A">
        <w:rPr>
          <w:bCs/>
        </w:rPr>
        <w:t>Iepirkuma</w:t>
      </w:r>
      <w:r w:rsidR="00A55314" w:rsidRPr="00006C6A">
        <w:rPr>
          <w:bCs/>
        </w:rPr>
        <w:t xml:space="preserve"> Nr.</w:t>
      </w:r>
      <w:r w:rsidRPr="00006C6A">
        <w:rPr>
          <w:b/>
          <w:bCs/>
        </w:rPr>
        <w:t xml:space="preserve"> </w:t>
      </w:r>
      <w:r w:rsidR="00E33806">
        <w:rPr>
          <w:b/>
        </w:rPr>
        <w:t xml:space="preserve">AS OŪS 2018/4 </w:t>
      </w:r>
      <w:r w:rsidRPr="00006C6A">
        <w:rPr>
          <w:b/>
        </w:rPr>
        <w:t>nolikumam</w:t>
      </w:r>
    </w:p>
    <w:p w14:paraId="08EA5177" w14:textId="77777777" w:rsidR="00DC33B3" w:rsidRPr="00006C6A" w:rsidRDefault="00DC33B3" w:rsidP="00DC33B3">
      <w:pPr>
        <w:ind w:left="6096" w:hanging="360"/>
        <w:jc w:val="right"/>
        <w:rPr>
          <w:b/>
          <w:color w:val="FF0000"/>
        </w:rPr>
      </w:pPr>
    </w:p>
    <w:p w14:paraId="20440033" w14:textId="77777777" w:rsidR="0004396E" w:rsidRPr="00006C6A" w:rsidRDefault="004E40BE" w:rsidP="0045749B">
      <w:pPr>
        <w:pStyle w:val="Heading1"/>
        <w:spacing w:before="120" w:after="120"/>
        <w:rPr>
          <w:color w:val="auto"/>
          <w:lang w:val="en-US"/>
        </w:rPr>
      </w:pPr>
      <w:bookmarkStart w:id="219" w:name="_Toc415498464"/>
      <w:bookmarkStart w:id="220" w:name="_Toc456278416"/>
      <w:bookmarkStart w:id="221" w:name="_Toc507054312"/>
      <w:r w:rsidRPr="00006C6A">
        <w:rPr>
          <w:color w:val="auto"/>
        </w:rPr>
        <w:t>Tehniskā</w:t>
      </w:r>
      <w:r w:rsidR="004C1E94" w:rsidRPr="00006C6A">
        <w:rPr>
          <w:color w:val="auto"/>
          <w:lang w:val="en-US"/>
        </w:rPr>
        <w:t>s</w:t>
      </w:r>
      <w:r w:rsidRPr="00006C6A">
        <w:rPr>
          <w:color w:val="auto"/>
        </w:rPr>
        <w:t xml:space="preserve"> specifikācija</w:t>
      </w:r>
      <w:bookmarkEnd w:id="219"/>
      <w:bookmarkEnd w:id="220"/>
      <w:r w:rsidR="004C1E94" w:rsidRPr="00006C6A">
        <w:rPr>
          <w:color w:val="auto"/>
          <w:lang w:val="en-US"/>
        </w:rPr>
        <w:t>s</w:t>
      </w:r>
      <w:bookmarkEnd w:id="221"/>
    </w:p>
    <w:p w14:paraId="6BC86051" w14:textId="77777777" w:rsidR="00DA4C8B" w:rsidRPr="00006C6A" w:rsidRDefault="00DA4C8B" w:rsidP="00DA4C8B">
      <w:pPr>
        <w:rPr>
          <w:lang w:val="en-US"/>
        </w:rPr>
      </w:pPr>
    </w:p>
    <w:p w14:paraId="012401AF" w14:textId="77777777" w:rsidR="00D61F2A" w:rsidRPr="00006C6A" w:rsidRDefault="00D61F2A" w:rsidP="00F1174A">
      <w:pPr>
        <w:jc w:val="center"/>
        <w:rPr>
          <w:b/>
          <w:lang w:val="en-US"/>
        </w:rPr>
      </w:pPr>
      <w:proofErr w:type="spellStart"/>
      <w:r w:rsidRPr="00006C6A">
        <w:rPr>
          <w:b/>
          <w:lang w:val="en-US"/>
        </w:rPr>
        <w:t>Atklāts</w:t>
      </w:r>
      <w:proofErr w:type="spellEnd"/>
      <w:r w:rsidRPr="00006C6A">
        <w:rPr>
          <w:b/>
          <w:lang w:val="en-US"/>
        </w:rPr>
        <w:t xml:space="preserve"> </w:t>
      </w:r>
      <w:proofErr w:type="spellStart"/>
      <w:r w:rsidRPr="00006C6A">
        <w:rPr>
          <w:b/>
          <w:lang w:val="en-US"/>
        </w:rPr>
        <w:t>konkurss</w:t>
      </w:r>
      <w:proofErr w:type="spellEnd"/>
      <w:r w:rsidRPr="00006C6A">
        <w:rPr>
          <w:b/>
          <w:lang w:val="en-US"/>
        </w:rPr>
        <w:t xml:space="preserve"> </w:t>
      </w:r>
    </w:p>
    <w:p w14:paraId="5D614C99" w14:textId="77777777" w:rsidR="00D61F2A" w:rsidRPr="00006C6A" w:rsidRDefault="00D61F2A" w:rsidP="00F1174A">
      <w:pPr>
        <w:jc w:val="center"/>
        <w:rPr>
          <w:b/>
        </w:rPr>
      </w:pPr>
      <w:r w:rsidRPr="00006C6A">
        <w:rPr>
          <w:b/>
        </w:rPr>
        <w:t xml:space="preserve">„Daudzdzīvokļu dzīvojamās mājas </w:t>
      </w:r>
      <w:r w:rsidR="00E33806">
        <w:rPr>
          <w:b/>
        </w:rPr>
        <w:t>Stacijas iela 22</w:t>
      </w:r>
      <w:r w:rsidR="000B70F2" w:rsidRPr="00006C6A">
        <w:rPr>
          <w:b/>
        </w:rPr>
        <w:t xml:space="preserve">, Olaine </w:t>
      </w:r>
      <w:r w:rsidRPr="00006C6A">
        <w:rPr>
          <w:b/>
        </w:rPr>
        <w:t xml:space="preserve">energoefektivitātes paaugstināšana” </w:t>
      </w:r>
    </w:p>
    <w:p w14:paraId="78C461FF" w14:textId="77777777" w:rsidR="00D61F2A" w:rsidRPr="00006C6A" w:rsidRDefault="00E33806" w:rsidP="00F1174A">
      <w:pPr>
        <w:jc w:val="center"/>
        <w:rPr>
          <w:b/>
        </w:rPr>
      </w:pPr>
      <w:r>
        <w:rPr>
          <w:b/>
        </w:rPr>
        <w:t xml:space="preserve">AS OŪS 2018/4 </w:t>
      </w:r>
    </w:p>
    <w:p w14:paraId="20F065D4" w14:textId="77777777" w:rsidR="00D61F2A" w:rsidRPr="00006C6A" w:rsidRDefault="00D61F2A" w:rsidP="00613D10">
      <w:pPr>
        <w:rPr>
          <w:b/>
          <w:lang w:val="en-US"/>
        </w:rPr>
      </w:pPr>
    </w:p>
    <w:p w14:paraId="417F48F6" w14:textId="77777777" w:rsidR="00EB2F78" w:rsidRPr="00006C6A" w:rsidRDefault="00EB2F78" w:rsidP="00DA4C8B">
      <w:pPr>
        <w:numPr>
          <w:ilvl w:val="0"/>
          <w:numId w:val="5"/>
        </w:numPr>
        <w:tabs>
          <w:tab w:val="clear" w:pos="360"/>
          <w:tab w:val="num" w:pos="567"/>
        </w:tabs>
        <w:spacing w:before="60"/>
        <w:ind w:left="357" w:hanging="357"/>
        <w:jc w:val="both"/>
      </w:pPr>
      <w:r w:rsidRPr="00006C6A">
        <w:t>Tehniskā</w:t>
      </w:r>
      <w:r w:rsidR="00DA4C8B" w:rsidRPr="00006C6A">
        <w:t>s</w:t>
      </w:r>
      <w:r w:rsidRPr="00006C6A">
        <w:t xml:space="preserve"> specifikācija</w:t>
      </w:r>
      <w:r w:rsidR="00DA4C8B" w:rsidRPr="00006C6A">
        <w:t>s</w:t>
      </w:r>
      <w:r w:rsidRPr="00006C6A">
        <w:t xml:space="preserve"> </w:t>
      </w:r>
      <w:r w:rsidR="004C1E94" w:rsidRPr="00006C6A">
        <w:t xml:space="preserve">ir </w:t>
      </w:r>
      <w:r w:rsidR="004C1E94" w:rsidRPr="00006C6A">
        <w:rPr>
          <w:u w:val="single"/>
        </w:rPr>
        <w:t>vienots dokumentu ko</w:t>
      </w:r>
      <w:r w:rsidR="00671A0E" w:rsidRPr="00006C6A">
        <w:rPr>
          <w:u w:val="single"/>
        </w:rPr>
        <w:t>pums</w:t>
      </w:r>
      <w:r w:rsidR="00671A0E" w:rsidRPr="00006C6A">
        <w:t xml:space="preserve">, kas </w:t>
      </w:r>
      <w:r w:rsidRPr="00006C6A">
        <w:t>sastāv no:</w:t>
      </w:r>
    </w:p>
    <w:p w14:paraId="4B1EE221" w14:textId="77777777" w:rsidR="00EB2F78" w:rsidRPr="00006C6A" w:rsidRDefault="00EB2F78" w:rsidP="00EB2F78">
      <w:pPr>
        <w:numPr>
          <w:ilvl w:val="0"/>
          <w:numId w:val="16"/>
        </w:numPr>
      </w:pPr>
      <w:r w:rsidRPr="00006C6A">
        <w:t>šīs Tehniskās specifikācijas (nolikuma 1.pielikums);</w:t>
      </w:r>
    </w:p>
    <w:p w14:paraId="7AD5E0E1" w14:textId="77777777" w:rsidR="00EB2F78" w:rsidRPr="00006C6A" w:rsidRDefault="00EB2F78" w:rsidP="00EB2F78">
      <w:pPr>
        <w:numPr>
          <w:ilvl w:val="0"/>
          <w:numId w:val="16"/>
        </w:numPr>
      </w:pPr>
      <w:r w:rsidRPr="00006C6A">
        <w:t>Darbu daudzum</w:t>
      </w:r>
      <w:r w:rsidR="000B70F2" w:rsidRPr="00006C6A">
        <w:t>u</w:t>
      </w:r>
      <w:r w:rsidRPr="00006C6A">
        <w:t xml:space="preserve"> saraksta (nolikuma 1.1.pielikums);</w:t>
      </w:r>
    </w:p>
    <w:p w14:paraId="7A211038" w14:textId="77777777" w:rsidR="0061327F" w:rsidRPr="00006C6A" w:rsidRDefault="00EB2F78" w:rsidP="00EB2F78">
      <w:pPr>
        <w:numPr>
          <w:ilvl w:val="0"/>
          <w:numId w:val="16"/>
        </w:numPr>
      </w:pPr>
      <w:r w:rsidRPr="00006C6A">
        <w:t>Būvprojekta (nolikuma 1.2.pielikums).</w:t>
      </w:r>
    </w:p>
    <w:p w14:paraId="6178378B" w14:textId="3970585A" w:rsidR="006118E8" w:rsidRDefault="00D7571C" w:rsidP="000B70F2">
      <w:pPr>
        <w:numPr>
          <w:ilvl w:val="0"/>
          <w:numId w:val="5"/>
        </w:numPr>
        <w:jc w:val="both"/>
      </w:pPr>
      <w:r w:rsidRPr="00006C6A">
        <w:rPr>
          <w:b/>
        </w:rPr>
        <w:t>Būvdarbi</w:t>
      </w:r>
      <w:r w:rsidRPr="00006C6A">
        <w:t xml:space="preserve"> - </w:t>
      </w:r>
      <w:r w:rsidR="00976511">
        <w:t xml:space="preserve">piecu </w:t>
      </w:r>
      <w:r w:rsidR="00976511" w:rsidRPr="00006C6A">
        <w:t xml:space="preserve"> </w:t>
      </w:r>
      <w:r w:rsidRPr="00006C6A">
        <w:t xml:space="preserve">stāvu daudzdzīvokļu dzīvojamās mājas </w:t>
      </w:r>
      <w:r w:rsidR="00E33806">
        <w:t>Stacijas iela 22</w:t>
      </w:r>
      <w:r w:rsidR="000B70F2" w:rsidRPr="00006C6A">
        <w:t xml:space="preserve">, Olaine </w:t>
      </w:r>
      <w:r w:rsidRPr="00006C6A">
        <w:t xml:space="preserve">energoefektivitātes paaugstināšana – veicami saskaņā ar šīm Tehniskajām specifikācijām, Būvprojektu </w:t>
      </w:r>
      <w:r w:rsidR="006118E8" w:rsidRPr="00006C6A">
        <w:t>(nolikuma 1.2.pielikums)</w:t>
      </w:r>
      <w:r w:rsidR="00D61F2A" w:rsidRPr="00006C6A">
        <w:t xml:space="preserve">, </w:t>
      </w:r>
      <w:r w:rsidRPr="00006C6A">
        <w:t>Darbu daudzum</w:t>
      </w:r>
      <w:r w:rsidR="00604F93" w:rsidRPr="00006C6A">
        <w:t>u</w:t>
      </w:r>
      <w:r w:rsidRPr="00006C6A">
        <w:t xml:space="preserve"> sarakstu</w:t>
      </w:r>
      <w:r w:rsidR="006118E8" w:rsidRPr="00006C6A">
        <w:t xml:space="preserve"> (nolikuma 1.1.pielikums)</w:t>
      </w:r>
      <w:r w:rsidR="00D61F2A" w:rsidRPr="00006C6A">
        <w:t xml:space="preserve"> un L</w:t>
      </w:r>
      <w:r w:rsidRPr="00006C6A">
        <w:t>īguma projekta nosacījumiem (7.pielikums), ievērojot LR spēkā esošos normatīvos aktus, kas</w:t>
      </w:r>
      <w:r>
        <w:t xml:space="preserve"> attiecas uz šādu darbu izpildi.</w:t>
      </w:r>
    </w:p>
    <w:p w14:paraId="5BF7AB6F" w14:textId="77777777"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r w:rsidR="006E149D" w:rsidRPr="006E149D">
        <w:t>Pretendenta pienākum</w:t>
      </w:r>
      <w:r w:rsidR="002177FE">
        <w:t>s ir pierādīt, ka tā piedāvātie</w:t>
      </w:r>
      <w:r w:rsidR="006E149D" w:rsidRPr="006E149D">
        <w:t xml:space="preserve"> izstrādājumi ir ekvivalenti </w:t>
      </w:r>
      <w:r w:rsidR="00A91824">
        <w:t xml:space="preserve"> un atbilst </w:t>
      </w:r>
      <w:r w:rsidR="006E149D" w:rsidRPr="006E149D">
        <w:t>Pasūtītāja prasībām</w:t>
      </w:r>
      <w:r w:rsidR="006E149D">
        <w:t>.</w:t>
      </w:r>
    </w:p>
    <w:p w14:paraId="4778964B" w14:textId="77777777"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atbilstību nolikuma prasībām. Informācijai jābūt pieejamai latviešu valodā.</w:t>
      </w:r>
    </w:p>
    <w:p w14:paraId="782A9455" w14:textId="77777777"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22"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14:paraId="14897FF6" w14:textId="77777777"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22"/>
      <w:r w:rsidR="00522BA0" w:rsidRPr="00522BA0">
        <w:t>(</w:t>
      </w:r>
      <w:r w:rsidR="00030DA1" w:rsidRPr="00522BA0">
        <w:rPr>
          <w:b/>
        </w:rPr>
        <w:t xml:space="preserve">9 deviņi </w:t>
      </w:r>
      <w:r w:rsidR="00CB7B04" w:rsidRPr="00522BA0">
        <w:rPr>
          <w:b/>
        </w:rPr>
        <w:t>)</w:t>
      </w:r>
      <w:r w:rsidR="00CB7B04" w:rsidRPr="00F42E88">
        <w:t xml:space="preserve"> </w:t>
      </w:r>
      <w:r w:rsidR="00CB7B04" w:rsidRPr="00F42E88">
        <w:rPr>
          <w:b/>
        </w:rPr>
        <w:t>kalendārie mēneši</w:t>
      </w:r>
      <w:r w:rsidR="00400FCC" w:rsidRPr="00835EC7">
        <w:t>.</w:t>
      </w:r>
      <w:r w:rsidR="00BA0E0B">
        <w:t xml:space="preserve"> </w:t>
      </w:r>
    </w:p>
    <w:p w14:paraId="79FEB63D" w14:textId="77777777"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14:paraId="3BA23301" w14:textId="77777777"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w:t>
      </w:r>
      <w:proofErr w:type="spellStart"/>
      <w:r>
        <w:t>iebūve</w:t>
      </w:r>
      <w:proofErr w:type="spellEnd"/>
      <w:r>
        <w:t xml:space="preserve"> veicama saskaņā ar attiecīgā izstrādājuma ražotāja izdotām instrukcijām. </w:t>
      </w:r>
    </w:p>
    <w:p w14:paraId="588B761E" w14:textId="19B61B5F" w:rsidR="00276E7D" w:rsidRDefault="00F857C8" w:rsidP="006118E8">
      <w:pPr>
        <w:numPr>
          <w:ilvl w:val="0"/>
          <w:numId w:val="5"/>
        </w:numPr>
        <w:jc w:val="both"/>
      </w:pPr>
      <w:r>
        <w:t xml:space="preserve">Pretendentam jāņem vērā, ka Līguma darbu veikšanai un Būvprojekta realizācijai Pasūtītājs Olaines novada būvvaldē ir saņēmis </w:t>
      </w:r>
      <w:r w:rsidR="00544F5E">
        <w:t xml:space="preserve">divas </w:t>
      </w:r>
      <w:r>
        <w:t>atsevišķas apliecinājuma kartes:</w:t>
      </w:r>
    </w:p>
    <w:p w14:paraId="793F450C" w14:textId="77777777" w:rsidR="00F857C8" w:rsidRDefault="00604F93" w:rsidP="00F857C8">
      <w:pPr>
        <w:numPr>
          <w:ilvl w:val="0"/>
          <w:numId w:val="28"/>
        </w:numPr>
        <w:jc w:val="both"/>
      </w:pPr>
      <w:r>
        <w:t>Ēkas fasādes apliecinājuma karte</w:t>
      </w:r>
      <w:r w:rsidR="00F857C8">
        <w:t>;</w:t>
      </w:r>
    </w:p>
    <w:p w14:paraId="026C1177" w14:textId="4AF430E4" w:rsidR="009508F6" w:rsidRPr="008420F8" w:rsidRDefault="00604F93" w:rsidP="00DD79F7">
      <w:pPr>
        <w:numPr>
          <w:ilvl w:val="0"/>
          <w:numId w:val="28"/>
        </w:numPr>
        <w:jc w:val="both"/>
      </w:pPr>
      <w:r w:rsidRPr="00604F93">
        <w:t>Apliecinājuma karte (inženierbūvēm)</w:t>
      </w:r>
      <w:r>
        <w:t xml:space="preserve"> – ēkas iekšējās apkures sistēmas  nomaiņa;</w:t>
      </w:r>
    </w:p>
    <w:p w14:paraId="06E6ABE5" w14:textId="77777777" w:rsidR="00DC113C" w:rsidRDefault="006E149D" w:rsidP="00006C6A">
      <w:pPr>
        <w:jc w:val="both"/>
      </w:pPr>
      <w:bookmarkStart w:id="223" w:name="_Toc415498465"/>
      <w:bookmarkStart w:id="224" w:name="_Toc198085182"/>
      <w:r>
        <w:t xml:space="preserve">9. Darbi objektā plānojami un veicami tā, lai pēc iespējas izslēgtu vai līdz minimumam samazinātu komunālo pakalpojumu </w:t>
      </w:r>
      <w:r w:rsidR="00C857E7">
        <w:t xml:space="preserve">(apkure, ūdensapgāde) </w:t>
      </w:r>
      <w:r>
        <w:t xml:space="preserve">sniegšanas pārtraukumu mājas iedzīvotājiem. </w:t>
      </w:r>
    </w:p>
    <w:p w14:paraId="5A5D235E" w14:textId="77777777" w:rsidR="00655E55" w:rsidRDefault="00655E55">
      <w:r>
        <w:br w:type="page"/>
      </w:r>
    </w:p>
    <w:p w14:paraId="4222C04E" w14:textId="77777777" w:rsidR="00DC33B3" w:rsidRPr="0010302A" w:rsidRDefault="00DC33B3" w:rsidP="00B510FE">
      <w:pPr>
        <w:pStyle w:val="Heading2"/>
        <w:keepNext w:val="0"/>
        <w:numPr>
          <w:ilvl w:val="0"/>
          <w:numId w:val="0"/>
        </w:numPr>
        <w:spacing w:before="0" w:after="0"/>
        <w:ind w:left="6300"/>
        <w:jc w:val="right"/>
        <w:rPr>
          <w:iCs w:val="0"/>
          <w:color w:val="auto"/>
          <w:sz w:val="24"/>
          <w:szCs w:val="24"/>
        </w:rPr>
      </w:pPr>
      <w:bookmarkStart w:id="225" w:name="_Toc507054313"/>
      <w:r w:rsidRPr="0010302A">
        <w:rPr>
          <w:color w:val="auto"/>
          <w:sz w:val="24"/>
          <w:szCs w:val="24"/>
        </w:rPr>
        <w:lastRenderedPageBreak/>
        <w:t>1.1.</w:t>
      </w:r>
      <w:r w:rsidRPr="0010302A">
        <w:rPr>
          <w:color w:val="auto"/>
        </w:rPr>
        <w:t xml:space="preserve"> </w:t>
      </w:r>
      <w:r w:rsidRPr="0010302A">
        <w:rPr>
          <w:iCs w:val="0"/>
          <w:color w:val="auto"/>
          <w:sz w:val="24"/>
          <w:szCs w:val="24"/>
        </w:rPr>
        <w:t>pielikums</w:t>
      </w:r>
      <w:bookmarkEnd w:id="223"/>
      <w:bookmarkEnd w:id="225"/>
      <w:r w:rsidR="007B1D15" w:rsidRPr="0010302A">
        <w:rPr>
          <w:iCs w:val="0"/>
          <w:color w:val="auto"/>
          <w:sz w:val="24"/>
          <w:szCs w:val="24"/>
        </w:rPr>
        <w:t xml:space="preserve"> </w:t>
      </w:r>
    </w:p>
    <w:p w14:paraId="4A3841DC" w14:textId="77777777"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E33806">
        <w:rPr>
          <w:b/>
        </w:rPr>
        <w:t xml:space="preserve">AS OŪS 2018/4 </w:t>
      </w:r>
      <w:r w:rsidRPr="0010302A">
        <w:rPr>
          <w:b/>
        </w:rPr>
        <w:t>nolikumam</w:t>
      </w:r>
    </w:p>
    <w:p w14:paraId="6B43605F" w14:textId="77777777" w:rsidR="00DC33B3" w:rsidRPr="0010302A" w:rsidRDefault="00DC33B3" w:rsidP="003D667E">
      <w:pPr>
        <w:pStyle w:val="Heading1"/>
        <w:spacing w:after="240"/>
        <w:rPr>
          <w:color w:val="auto"/>
        </w:rPr>
      </w:pPr>
    </w:p>
    <w:p w14:paraId="12D51958" w14:textId="77777777" w:rsidR="004A2AE2" w:rsidRPr="0010302A" w:rsidRDefault="004E40BE" w:rsidP="003D667E">
      <w:pPr>
        <w:pStyle w:val="Heading1"/>
        <w:spacing w:after="240"/>
        <w:rPr>
          <w:color w:val="auto"/>
        </w:rPr>
      </w:pPr>
      <w:bookmarkStart w:id="226" w:name="_Toc415498466"/>
      <w:bookmarkStart w:id="227" w:name="_Toc456278418"/>
      <w:bookmarkStart w:id="228" w:name="_Toc507054314"/>
      <w:r w:rsidRPr="0010302A">
        <w:rPr>
          <w:color w:val="auto"/>
        </w:rPr>
        <w:t>Darbu daudzum</w:t>
      </w:r>
      <w:r w:rsidR="00D87FA2" w:rsidRPr="0010302A">
        <w:rPr>
          <w:color w:val="auto"/>
        </w:rPr>
        <w:t>u</w:t>
      </w:r>
      <w:r w:rsidRPr="0010302A">
        <w:rPr>
          <w:color w:val="auto"/>
        </w:rPr>
        <w:t xml:space="preserve"> saraksts</w:t>
      </w:r>
      <w:bookmarkEnd w:id="224"/>
      <w:bookmarkEnd w:id="226"/>
      <w:bookmarkEnd w:id="227"/>
      <w:bookmarkEnd w:id="228"/>
      <w:r w:rsidRPr="0010302A">
        <w:rPr>
          <w:color w:val="auto"/>
        </w:rPr>
        <w:t xml:space="preserve"> </w:t>
      </w:r>
    </w:p>
    <w:p w14:paraId="143A1020" w14:textId="77777777" w:rsidR="00400FCC" w:rsidRPr="0010302A" w:rsidRDefault="00400FCC" w:rsidP="00064725">
      <w:pPr>
        <w:jc w:val="both"/>
        <w:rPr>
          <w:color w:val="FF0000"/>
          <w:sz w:val="22"/>
          <w:szCs w:val="22"/>
        </w:rPr>
      </w:pPr>
    </w:p>
    <w:p w14:paraId="12895639" w14:textId="77777777" w:rsidR="00D61F2A" w:rsidRPr="0010302A" w:rsidRDefault="00122866" w:rsidP="00D61F2A">
      <w:pPr>
        <w:jc w:val="center"/>
        <w:rPr>
          <w:b/>
        </w:rPr>
      </w:pPr>
      <w:r w:rsidRPr="0010302A">
        <w:rPr>
          <w:b/>
        </w:rPr>
        <w:t xml:space="preserve">Atklāts konkurss </w:t>
      </w:r>
    </w:p>
    <w:p w14:paraId="39BD7DD5" w14:textId="77777777" w:rsidR="00D61F2A" w:rsidRPr="0010302A" w:rsidRDefault="00D61F2A" w:rsidP="00D61F2A">
      <w:pPr>
        <w:jc w:val="center"/>
        <w:rPr>
          <w:b/>
        </w:rPr>
      </w:pPr>
      <w:r w:rsidRPr="0010302A">
        <w:rPr>
          <w:b/>
        </w:rPr>
        <w:t xml:space="preserve">„Daudzdzīvokļu dzīvojamās mājas </w:t>
      </w:r>
      <w:r w:rsidR="00E33806">
        <w:rPr>
          <w:b/>
        </w:rPr>
        <w:t>Stacijas iela 22</w:t>
      </w:r>
      <w:r w:rsidR="00604F93" w:rsidRPr="0010302A">
        <w:rPr>
          <w:b/>
        </w:rPr>
        <w:t xml:space="preserve">, Olaine </w:t>
      </w:r>
      <w:r w:rsidRPr="0010302A">
        <w:rPr>
          <w:b/>
        </w:rPr>
        <w:t xml:space="preserve">energoefektivitātes paaugstināšana” </w:t>
      </w:r>
    </w:p>
    <w:p w14:paraId="359125E7" w14:textId="77777777" w:rsidR="00D61F2A" w:rsidRPr="0010302A" w:rsidRDefault="00E33806" w:rsidP="00D61F2A">
      <w:pPr>
        <w:jc w:val="center"/>
        <w:rPr>
          <w:b/>
        </w:rPr>
      </w:pPr>
      <w:r>
        <w:rPr>
          <w:b/>
        </w:rPr>
        <w:t xml:space="preserve">AS OŪS 2018/4 </w:t>
      </w:r>
    </w:p>
    <w:p w14:paraId="1C67DA60" w14:textId="77777777" w:rsidR="00991F97" w:rsidRPr="0010302A" w:rsidRDefault="00991F97" w:rsidP="00064725">
      <w:pPr>
        <w:jc w:val="both"/>
        <w:rPr>
          <w:sz w:val="22"/>
          <w:szCs w:val="22"/>
        </w:rPr>
      </w:pPr>
    </w:p>
    <w:p w14:paraId="573144FA" w14:textId="77777777" w:rsidR="00D61F2A" w:rsidRPr="0010302A" w:rsidRDefault="00D61F2A" w:rsidP="004A0665">
      <w:pPr>
        <w:spacing w:line="360" w:lineRule="auto"/>
        <w:ind w:right="-51"/>
        <w:jc w:val="both"/>
      </w:pPr>
    </w:p>
    <w:p w14:paraId="18301C31" w14:textId="77777777" w:rsidR="00961D2A" w:rsidRPr="0010302A" w:rsidRDefault="0084149B" w:rsidP="00E8285C">
      <w:pPr>
        <w:spacing w:line="360" w:lineRule="auto"/>
        <w:ind w:right="-51"/>
        <w:jc w:val="both"/>
      </w:pPr>
      <w:r w:rsidRPr="0010302A">
        <w:t xml:space="preserve">Pretendentam piedāvājuma sagatavošanā un </w:t>
      </w:r>
      <w:r w:rsidRPr="0010302A">
        <w:rPr>
          <w:bCs/>
        </w:rPr>
        <w:t>līguma</w:t>
      </w:r>
      <w:r w:rsidRPr="0010302A">
        <w:t xml:space="preserve"> izpildē jālieto un jāievēro </w:t>
      </w:r>
      <w:r w:rsidRPr="0010302A">
        <w:rPr>
          <w:bCs/>
        </w:rPr>
        <w:t xml:space="preserve">Būvprojekta </w:t>
      </w:r>
      <w:r w:rsidRPr="0010302A">
        <w:rPr>
          <w:bCs/>
          <w:i/>
        </w:rPr>
        <w:t>„</w:t>
      </w:r>
      <w:r w:rsidR="00961D2A" w:rsidRPr="0010302A">
        <w:rPr>
          <w:i/>
        </w:rPr>
        <w:t>Vienkāršotā fasādes atjaunošana</w:t>
      </w:r>
      <w:r w:rsidRPr="0010302A">
        <w:rPr>
          <w:bCs/>
          <w:i/>
        </w:rPr>
        <w:t>”</w:t>
      </w:r>
      <w:r w:rsidRPr="0010302A">
        <w:t xml:space="preserve"> darbu daudzumu saraksts.</w:t>
      </w:r>
    </w:p>
    <w:p w14:paraId="08B63076" w14:textId="77777777" w:rsidR="00E8285C" w:rsidRPr="0010302A" w:rsidRDefault="00E8285C" w:rsidP="00E8285C">
      <w:pPr>
        <w:spacing w:line="360" w:lineRule="auto"/>
        <w:ind w:right="-51"/>
        <w:jc w:val="both"/>
      </w:pPr>
    </w:p>
    <w:p w14:paraId="506DDC3C" w14:textId="77777777" w:rsidR="00961D2A" w:rsidRPr="00961D2A" w:rsidRDefault="00961D2A" w:rsidP="00961D2A">
      <w:pPr>
        <w:spacing w:line="360" w:lineRule="auto"/>
        <w:ind w:right="-51"/>
        <w:jc w:val="both"/>
        <w:rPr>
          <w:i/>
        </w:rPr>
      </w:pPr>
      <w:r w:rsidRPr="0010302A">
        <w:t xml:space="preserve">Darbu daudzuma saraksts pieejams MS Excel formātā pasūtītāja tīmekļvietnē </w:t>
      </w:r>
      <w:hyperlink r:id="rId19" w:history="1">
        <w:r w:rsidRPr="0010302A">
          <w:rPr>
            <w:rStyle w:val="Hyperlink"/>
          </w:rPr>
          <w:t>www.ous.lv</w:t>
        </w:r>
      </w:hyperlink>
      <w:r w:rsidRPr="0010302A">
        <w:t xml:space="preserve"> sadaļā “Iepirkumi”</w:t>
      </w:r>
      <w:hyperlink r:id="rId20" w:history="1"/>
      <w:r w:rsidRPr="0010302A">
        <w:t xml:space="preserve"> pie iepirkuma </w:t>
      </w:r>
      <w:r w:rsidR="00E33806">
        <w:rPr>
          <w:b/>
        </w:rPr>
        <w:t xml:space="preserve">AS OŪS 2018/4 </w:t>
      </w:r>
      <w:r w:rsidRPr="0010302A">
        <w:t xml:space="preserve">dokumentācijas ar nosaukumu </w:t>
      </w:r>
      <w:r w:rsidRPr="0010302A">
        <w:rPr>
          <w:i/>
        </w:rPr>
        <w:t>„Darbu daudzumu saraksts”.</w:t>
      </w:r>
    </w:p>
    <w:p w14:paraId="21A6BA92" w14:textId="77777777" w:rsidR="00064725" w:rsidRDefault="00064725" w:rsidP="000D5206">
      <w:pPr>
        <w:jc w:val="both"/>
        <w:rPr>
          <w:sz w:val="22"/>
          <w:szCs w:val="22"/>
        </w:rPr>
      </w:pPr>
    </w:p>
    <w:p w14:paraId="1450458A" w14:textId="77777777" w:rsidR="00C85D85" w:rsidRDefault="00C85D85" w:rsidP="00064725">
      <w:pPr>
        <w:jc w:val="both"/>
        <w:rPr>
          <w:sz w:val="22"/>
          <w:szCs w:val="22"/>
        </w:rPr>
      </w:pPr>
    </w:p>
    <w:p w14:paraId="66887215" w14:textId="77777777" w:rsidR="00DC33B3" w:rsidRDefault="000B2D8E" w:rsidP="00064725">
      <w:pPr>
        <w:jc w:val="both"/>
        <w:rPr>
          <w:sz w:val="22"/>
          <w:szCs w:val="22"/>
        </w:rPr>
      </w:pPr>
      <w:r>
        <w:rPr>
          <w:sz w:val="22"/>
          <w:szCs w:val="22"/>
        </w:rPr>
        <w:br w:type="page"/>
      </w:r>
    </w:p>
    <w:p w14:paraId="1B8D7D40" w14:textId="77777777" w:rsidR="00DC33B3" w:rsidRPr="00AF2DC1" w:rsidRDefault="00DC33B3" w:rsidP="00DC33B3">
      <w:pPr>
        <w:pStyle w:val="Heading2"/>
        <w:keepNext w:val="0"/>
        <w:numPr>
          <w:ilvl w:val="0"/>
          <w:numId w:val="0"/>
        </w:numPr>
        <w:spacing w:before="0" w:after="0"/>
        <w:jc w:val="right"/>
        <w:rPr>
          <w:iCs w:val="0"/>
          <w:color w:val="auto"/>
          <w:sz w:val="24"/>
          <w:szCs w:val="24"/>
        </w:rPr>
      </w:pPr>
      <w:bookmarkStart w:id="229" w:name="_Toc415498467"/>
      <w:bookmarkStart w:id="230" w:name="_Toc507054315"/>
      <w:r w:rsidRPr="00AF2DC1">
        <w:rPr>
          <w:iCs w:val="0"/>
          <w:color w:val="auto"/>
          <w:sz w:val="24"/>
          <w:szCs w:val="24"/>
        </w:rPr>
        <w:lastRenderedPageBreak/>
        <w:t>1.2. pielikums</w:t>
      </w:r>
      <w:bookmarkEnd w:id="229"/>
      <w:bookmarkEnd w:id="230"/>
    </w:p>
    <w:p w14:paraId="1E0AD020" w14:textId="77777777"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E33806">
        <w:rPr>
          <w:b/>
        </w:rPr>
        <w:t xml:space="preserve">AS OŪS 2018/4 </w:t>
      </w:r>
      <w:r w:rsidRPr="0010302A">
        <w:rPr>
          <w:b/>
        </w:rPr>
        <w:t>nolikumam</w:t>
      </w:r>
    </w:p>
    <w:p w14:paraId="1FDF273B" w14:textId="77777777" w:rsidR="006A4FA5" w:rsidRPr="0010302A" w:rsidRDefault="006A4FA5" w:rsidP="00B2495E">
      <w:pPr>
        <w:spacing w:before="120"/>
        <w:jc w:val="right"/>
        <w:rPr>
          <w:b/>
          <w:sz w:val="28"/>
          <w:szCs w:val="28"/>
        </w:rPr>
      </w:pPr>
    </w:p>
    <w:p w14:paraId="4EF0C079" w14:textId="77777777" w:rsidR="00DC33B3" w:rsidRPr="0010302A" w:rsidRDefault="00DC33B3" w:rsidP="00B2495E">
      <w:pPr>
        <w:spacing w:before="120"/>
        <w:jc w:val="right"/>
        <w:rPr>
          <w:b/>
          <w:sz w:val="28"/>
          <w:szCs w:val="28"/>
        </w:rPr>
      </w:pPr>
    </w:p>
    <w:p w14:paraId="0514CB16" w14:textId="77777777" w:rsidR="0004396E" w:rsidRPr="0010302A" w:rsidRDefault="004E40BE" w:rsidP="003072D5">
      <w:pPr>
        <w:pStyle w:val="Heading1"/>
        <w:spacing w:after="240"/>
        <w:rPr>
          <w:color w:val="auto"/>
        </w:rPr>
      </w:pPr>
      <w:bookmarkStart w:id="231" w:name="_Toc507054316"/>
      <w:r w:rsidRPr="0010302A">
        <w:rPr>
          <w:color w:val="auto"/>
        </w:rPr>
        <w:t>Būvprojekt</w:t>
      </w:r>
      <w:r w:rsidR="00E17552" w:rsidRPr="0010302A">
        <w:rPr>
          <w:color w:val="auto"/>
        </w:rPr>
        <w:t>s</w:t>
      </w:r>
      <w:bookmarkEnd w:id="231"/>
    </w:p>
    <w:p w14:paraId="09BFB867" w14:textId="77777777" w:rsidR="004431A8" w:rsidRPr="0010302A" w:rsidRDefault="004431A8" w:rsidP="00EE7AD3">
      <w:pPr>
        <w:rPr>
          <w:color w:val="FF0000"/>
        </w:rPr>
      </w:pPr>
    </w:p>
    <w:p w14:paraId="1B11FDBE" w14:textId="77777777" w:rsidR="00D17B5E" w:rsidRPr="0010302A" w:rsidRDefault="00122866" w:rsidP="00D17B5E">
      <w:pPr>
        <w:jc w:val="center"/>
        <w:rPr>
          <w:b/>
        </w:rPr>
      </w:pPr>
      <w:r w:rsidRPr="0010302A">
        <w:rPr>
          <w:b/>
        </w:rPr>
        <w:t xml:space="preserve">Atklāts konkurss </w:t>
      </w:r>
    </w:p>
    <w:p w14:paraId="1C402FF4" w14:textId="77777777" w:rsidR="00D17B5E" w:rsidRPr="0010302A" w:rsidRDefault="00D17B5E" w:rsidP="00D17B5E">
      <w:pPr>
        <w:jc w:val="center"/>
        <w:rPr>
          <w:b/>
        </w:rPr>
      </w:pPr>
      <w:r w:rsidRPr="0010302A">
        <w:rPr>
          <w:b/>
        </w:rPr>
        <w:t xml:space="preserve">„Daudzdzīvokļu dzīvojamās mājas </w:t>
      </w:r>
      <w:r w:rsidR="00E33806">
        <w:rPr>
          <w:b/>
        </w:rPr>
        <w:t>Stacijas iela 22</w:t>
      </w:r>
      <w:r w:rsidR="00604F93" w:rsidRPr="0010302A">
        <w:rPr>
          <w:b/>
        </w:rPr>
        <w:t>, Olaine</w:t>
      </w:r>
      <w:r w:rsidR="00E17552" w:rsidRPr="0010302A">
        <w:rPr>
          <w:b/>
        </w:rPr>
        <w:t xml:space="preserve"> </w:t>
      </w:r>
      <w:r w:rsidRPr="0010302A">
        <w:rPr>
          <w:b/>
        </w:rPr>
        <w:t xml:space="preserve">energoefektivitātes paaugstināšana” </w:t>
      </w:r>
    </w:p>
    <w:p w14:paraId="657C5385" w14:textId="77777777" w:rsidR="00D17B5E" w:rsidRPr="0010302A" w:rsidRDefault="00E33806" w:rsidP="00D17B5E">
      <w:pPr>
        <w:jc w:val="center"/>
        <w:rPr>
          <w:b/>
        </w:rPr>
      </w:pPr>
      <w:r>
        <w:rPr>
          <w:b/>
        </w:rPr>
        <w:t xml:space="preserve">AS OŪS 2018/4 </w:t>
      </w:r>
    </w:p>
    <w:p w14:paraId="6D9CF1C7" w14:textId="77777777" w:rsidR="00D17B5E" w:rsidRPr="0010302A" w:rsidRDefault="00D17B5E" w:rsidP="004A0665">
      <w:pPr>
        <w:spacing w:line="360" w:lineRule="auto"/>
        <w:ind w:right="-51"/>
        <w:jc w:val="both"/>
      </w:pPr>
    </w:p>
    <w:p w14:paraId="38F43EAD" w14:textId="77777777" w:rsidR="00E17552" w:rsidRPr="0010302A" w:rsidRDefault="00E17552" w:rsidP="00E17552">
      <w:pPr>
        <w:spacing w:line="360" w:lineRule="auto"/>
        <w:ind w:right="-51"/>
        <w:jc w:val="both"/>
      </w:pPr>
      <w:r w:rsidRPr="0010302A">
        <w:t xml:space="preserve">Pretendentam piedāvājuma sagatavošanā un </w:t>
      </w:r>
      <w:r w:rsidRPr="0010302A">
        <w:rPr>
          <w:bCs/>
        </w:rPr>
        <w:t>līguma</w:t>
      </w:r>
      <w:r w:rsidRPr="0010302A">
        <w:t xml:space="preserve"> izpildē jāievēro </w:t>
      </w:r>
      <w:r w:rsidRPr="0010302A">
        <w:rPr>
          <w:bCs/>
        </w:rPr>
        <w:t xml:space="preserve">Būvprojekts </w:t>
      </w:r>
      <w:r w:rsidRPr="0010302A">
        <w:rPr>
          <w:bCs/>
          <w:i/>
        </w:rPr>
        <w:t>„</w:t>
      </w:r>
      <w:r w:rsidRPr="0010302A">
        <w:rPr>
          <w:i/>
        </w:rPr>
        <w:t>Vienkāršotā fasādes atjaunošana</w:t>
      </w:r>
      <w:r w:rsidRPr="0010302A">
        <w:rPr>
          <w:bCs/>
          <w:i/>
        </w:rPr>
        <w:t>”</w:t>
      </w:r>
      <w:r w:rsidRPr="0010302A">
        <w:t>.</w:t>
      </w:r>
    </w:p>
    <w:p w14:paraId="0D155588" w14:textId="77777777" w:rsidR="00E17552" w:rsidRPr="0010302A" w:rsidRDefault="00E17552" w:rsidP="00E17552">
      <w:pPr>
        <w:spacing w:line="360" w:lineRule="auto"/>
        <w:ind w:right="-51"/>
        <w:jc w:val="both"/>
      </w:pPr>
    </w:p>
    <w:p w14:paraId="067EFE5A" w14:textId="77777777" w:rsidR="00E17552" w:rsidRPr="00E17552" w:rsidRDefault="00E17552" w:rsidP="00E17552">
      <w:pPr>
        <w:spacing w:line="360" w:lineRule="auto"/>
        <w:ind w:right="-51"/>
        <w:jc w:val="both"/>
        <w:rPr>
          <w:i/>
        </w:rPr>
      </w:pPr>
      <w:r w:rsidRPr="0010302A">
        <w:t xml:space="preserve">Būvprojekts atrodams pasūtītāja tīmekļvietnē </w:t>
      </w:r>
      <w:hyperlink r:id="rId21" w:history="1">
        <w:r w:rsidRPr="0010302A">
          <w:rPr>
            <w:rStyle w:val="Hyperlink"/>
          </w:rPr>
          <w:t>www.ous.lv</w:t>
        </w:r>
      </w:hyperlink>
      <w:r w:rsidRPr="0010302A">
        <w:t xml:space="preserve"> sadaļā “Iepirkumi” pie iepirkuma </w:t>
      </w:r>
      <w:r w:rsidR="00E33806">
        <w:rPr>
          <w:b/>
        </w:rPr>
        <w:t xml:space="preserve">AS OŪS 2018/4 </w:t>
      </w:r>
      <w:r w:rsidRPr="0010302A">
        <w:t>dokumentācijas ma</w:t>
      </w:r>
      <w:r w:rsidRPr="00E17552">
        <w:t xml:space="preserve">pē ar nosaukumu: </w:t>
      </w:r>
      <w:r w:rsidRPr="00E17552">
        <w:rPr>
          <w:i/>
        </w:rPr>
        <w:t>„Būvprojekts”.</w:t>
      </w:r>
    </w:p>
    <w:p w14:paraId="50F08229" w14:textId="77777777" w:rsidR="00EB37B0" w:rsidRDefault="00EB37B0" w:rsidP="00EB37B0">
      <w:pPr>
        <w:jc w:val="both"/>
        <w:rPr>
          <w:sz w:val="22"/>
          <w:szCs w:val="22"/>
        </w:rPr>
      </w:pPr>
    </w:p>
    <w:p w14:paraId="35BE32F7" w14:textId="77777777" w:rsidR="001A0CAB" w:rsidRPr="00957B3D" w:rsidRDefault="001A0CAB" w:rsidP="001A0CAB">
      <w:pPr>
        <w:jc w:val="center"/>
        <w:rPr>
          <w:b/>
          <w:color w:val="FF0000"/>
          <w:sz w:val="28"/>
          <w:szCs w:val="28"/>
        </w:rPr>
      </w:pPr>
    </w:p>
    <w:p w14:paraId="5CB5FFED" w14:textId="77777777"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32" w:name="_Toc415498468"/>
      <w:bookmarkStart w:id="233" w:name="_Toc507054317"/>
      <w:bookmarkStart w:id="234" w:name="_Toc381090167"/>
      <w:bookmarkStart w:id="235" w:name="_Toc381090356"/>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32"/>
      <w:bookmarkEnd w:id="233"/>
    </w:p>
    <w:p w14:paraId="4D280AE7" w14:textId="77777777" w:rsidR="00DC33B3" w:rsidRPr="0010302A" w:rsidRDefault="00DC33B3" w:rsidP="00DC33B3">
      <w:pPr>
        <w:ind w:left="6096" w:hanging="360"/>
        <w:jc w:val="right"/>
        <w:rPr>
          <w:b/>
        </w:rPr>
      </w:pPr>
      <w:r w:rsidRPr="00A55314">
        <w:rPr>
          <w:bCs/>
        </w:rPr>
        <w:t xml:space="preserve">Iepirkuma </w:t>
      </w:r>
      <w:r w:rsidR="00A55314" w:rsidRPr="0010302A">
        <w:rPr>
          <w:bCs/>
        </w:rPr>
        <w:t>Nr.</w:t>
      </w:r>
      <w:r w:rsidR="00A55314" w:rsidRPr="0010302A">
        <w:rPr>
          <w:b/>
          <w:bCs/>
        </w:rPr>
        <w:t xml:space="preserve"> </w:t>
      </w:r>
      <w:r w:rsidR="00E33806">
        <w:rPr>
          <w:b/>
        </w:rPr>
        <w:t xml:space="preserve">AS OŪS 2018/4 </w:t>
      </w:r>
      <w:r w:rsidRPr="0010302A">
        <w:rPr>
          <w:b/>
        </w:rPr>
        <w:t>nolikumam</w:t>
      </w:r>
    </w:p>
    <w:p w14:paraId="143717A9" w14:textId="77777777" w:rsidR="0021772C" w:rsidRPr="0010302A" w:rsidRDefault="0021772C" w:rsidP="0021772C">
      <w:pPr>
        <w:keepNext/>
        <w:spacing w:before="240" w:after="60"/>
        <w:jc w:val="center"/>
        <w:outlineLvl w:val="0"/>
        <w:rPr>
          <w:b/>
          <w:bCs/>
          <w:kern w:val="32"/>
          <w:sz w:val="28"/>
          <w:szCs w:val="32"/>
        </w:rPr>
      </w:pPr>
      <w:bookmarkStart w:id="236" w:name="_Toc415498469"/>
      <w:bookmarkStart w:id="237" w:name="_Toc456278421"/>
      <w:bookmarkStart w:id="238" w:name="_Toc507054318"/>
      <w:r w:rsidRPr="0010302A">
        <w:rPr>
          <w:b/>
          <w:bCs/>
          <w:kern w:val="32"/>
          <w:sz w:val="28"/>
          <w:szCs w:val="32"/>
        </w:rPr>
        <w:t>Piedāvājuma nodrošinājuma forma</w:t>
      </w:r>
      <w:bookmarkEnd w:id="234"/>
      <w:bookmarkEnd w:id="235"/>
      <w:bookmarkEnd w:id="236"/>
      <w:bookmarkEnd w:id="237"/>
      <w:bookmarkEnd w:id="238"/>
    </w:p>
    <w:p w14:paraId="20937CC6" w14:textId="77777777" w:rsidR="00297007" w:rsidRPr="0010302A" w:rsidRDefault="00F81061" w:rsidP="00297007">
      <w:pPr>
        <w:ind w:left="6480"/>
        <w:jc w:val="both"/>
      </w:pPr>
      <w:r w:rsidRPr="0010302A">
        <w:t>AS “Olaines ūdens un siltums”</w:t>
      </w:r>
      <w:r w:rsidR="00297007" w:rsidRPr="0010302A">
        <w:t>,</w:t>
      </w:r>
    </w:p>
    <w:p w14:paraId="55266B41" w14:textId="77777777" w:rsidR="00297007" w:rsidRPr="0010302A" w:rsidRDefault="00297007" w:rsidP="00297007">
      <w:pPr>
        <w:ind w:left="6480"/>
        <w:jc w:val="both"/>
      </w:pPr>
      <w:r w:rsidRPr="0010302A">
        <w:t xml:space="preserve">vienotais </w:t>
      </w:r>
      <w:proofErr w:type="spellStart"/>
      <w:r w:rsidRPr="0010302A">
        <w:t>reģ</w:t>
      </w:r>
      <w:proofErr w:type="spellEnd"/>
      <w:r w:rsidRPr="0010302A">
        <w:t>, nr.</w:t>
      </w:r>
      <w:r w:rsidR="00381B8F" w:rsidRPr="0010302A">
        <w:t xml:space="preserve"> </w:t>
      </w:r>
      <w:r w:rsidR="00F81061" w:rsidRPr="0010302A">
        <w:t>50003182001</w:t>
      </w:r>
      <w:r w:rsidRPr="0010302A">
        <w:t>,</w:t>
      </w:r>
    </w:p>
    <w:p w14:paraId="3DED86B6" w14:textId="77777777" w:rsidR="00F81061" w:rsidRPr="0010302A" w:rsidRDefault="00297007" w:rsidP="00F81061">
      <w:pPr>
        <w:ind w:left="6480"/>
        <w:jc w:val="both"/>
      </w:pPr>
      <w:r w:rsidRPr="0010302A">
        <w:t xml:space="preserve">adrese: </w:t>
      </w:r>
      <w:r w:rsidR="00F81061" w:rsidRPr="0010302A">
        <w:t xml:space="preserve">Kūdras iela 27, Olaine, </w:t>
      </w:r>
    </w:p>
    <w:p w14:paraId="5C55D5BF" w14:textId="77777777" w:rsidR="00297007" w:rsidRPr="0010302A" w:rsidRDefault="00F81061" w:rsidP="00F81061">
      <w:pPr>
        <w:ind w:left="6480"/>
        <w:jc w:val="both"/>
      </w:pPr>
      <w:r w:rsidRPr="0010302A">
        <w:t>Olaines novads, LV-2114,</w:t>
      </w:r>
      <w:r w:rsidR="00381B8F" w:rsidRPr="0010302A">
        <w:t xml:space="preserve"> Latvija </w:t>
      </w:r>
    </w:p>
    <w:p w14:paraId="63F5F439" w14:textId="77777777" w:rsidR="0021772C" w:rsidRPr="0010302A" w:rsidRDefault="0021772C" w:rsidP="0021772C">
      <w:pPr>
        <w:jc w:val="both"/>
        <w:rPr>
          <w:sz w:val="16"/>
        </w:rPr>
      </w:pPr>
    </w:p>
    <w:p w14:paraId="6DA727DD" w14:textId="77777777" w:rsidR="0021772C" w:rsidRPr="0010302A" w:rsidRDefault="0021772C" w:rsidP="0021772C">
      <w:pPr>
        <w:jc w:val="both"/>
        <w:rPr>
          <w:sz w:val="22"/>
          <w:szCs w:val="22"/>
        </w:rPr>
      </w:pPr>
      <w:r w:rsidRPr="0010302A">
        <w:rPr>
          <w:sz w:val="22"/>
          <w:szCs w:val="22"/>
        </w:rPr>
        <w:t>Ievērojot, ka ___________________________(</w:t>
      </w:r>
      <w:r w:rsidRPr="0010302A">
        <w:rPr>
          <w:i/>
          <w:sz w:val="22"/>
          <w:szCs w:val="22"/>
        </w:rPr>
        <w:t>ierakstīt Pretendentu, tā reģistrācijas numuru un viņa adresi</w:t>
      </w:r>
      <w:r w:rsidRPr="0010302A">
        <w:rPr>
          <w:sz w:val="22"/>
          <w:szCs w:val="22"/>
        </w:rPr>
        <w:t>), (turpmāk saukts “Pretendents”) ir iesniedzis piedāvājumu datētu ar __________ (diena, mēnesis, gads</w:t>
      </w:r>
      <w:r w:rsidR="00982F77" w:rsidRPr="0010302A">
        <w:rPr>
          <w:sz w:val="22"/>
          <w:szCs w:val="22"/>
        </w:rPr>
        <w:t>) a</w:t>
      </w:r>
      <w:r w:rsidR="0004023D" w:rsidRPr="0010302A">
        <w:rPr>
          <w:sz w:val="22"/>
          <w:szCs w:val="22"/>
        </w:rPr>
        <w:t>tklāta</w:t>
      </w:r>
      <w:r w:rsidRPr="0010302A">
        <w:rPr>
          <w:sz w:val="22"/>
          <w:szCs w:val="22"/>
        </w:rPr>
        <w:t xml:space="preserve"> konkursa </w:t>
      </w:r>
      <w:r w:rsidR="00E33806">
        <w:rPr>
          <w:sz w:val="22"/>
          <w:szCs w:val="22"/>
        </w:rPr>
        <w:t xml:space="preserve">AS OŪS 2018/4 </w:t>
      </w:r>
      <w:r w:rsidRPr="0010302A">
        <w:rPr>
          <w:sz w:val="22"/>
          <w:szCs w:val="22"/>
        </w:rPr>
        <w:t>„</w:t>
      </w:r>
      <w:r w:rsidR="00D17B5E" w:rsidRPr="0010302A">
        <w:rPr>
          <w:sz w:val="22"/>
          <w:szCs w:val="22"/>
        </w:rPr>
        <w:t xml:space="preserve">Daudzdzīvokļu dzīvojamās mājas </w:t>
      </w:r>
      <w:r w:rsidR="00E33806">
        <w:rPr>
          <w:sz w:val="22"/>
          <w:szCs w:val="22"/>
        </w:rPr>
        <w:t>Stacijas iela 22</w:t>
      </w:r>
      <w:r w:rsidR="00381B8F" w:rsidRPr="0010302A">
        <w:rPr>
          <w:sz w:val="22"/>
          <w:szCs w:val="22"/>
        </w:rPr>
        <w:t xml:space="preserve">, Olaine </w:t>
      </w:r>
      <w:r w:rsidR="00D17B5E" w:rsidRPr="0010302A">
        <w:rPr>
          <w:sz w:val="22"/>
          <w:szCs w:val="22"/>
        </w:rPr>
        <w:t xml:space="preserve">energoefektivitātes </w:t>
      </w:r>
      <w:r w:rsidR="0004023D" w:rsidRPr="0010302A">
        <w:rPr>
          <w:sz w:val="22"/>
          <w:szCs w:val="22"/>
        </w:rPr>
        <w:t>paaugstināšana</w:t>
      </w:r>
      <w:r w:rsidR="00982F77" w:rsidRPr="0010302A">
        <w:rPr>
          <w:sz w:val="22"/>
          <w:szCs w:val="22"/>
        </w:rPr>
        <w:t>”</w:t>
      </w:r>
      <w:r w:rsidRPr="0010302A">
        <w:rPr>
          <w:sz w:val="22"/>
          <w:szCs w:val="22"/>
        </w:rPr>
        <w:t xml:space="preserve"> </w:t>
      </w:r>
      <w:r w:rsidR="0004023D" w:rsidRPr="0010302A">
        <w:rPr>
          <w:sz w:val="22"/>
          <w:szCs w:val="22"/>
        </w:rPr>
        <w:t>ietvaros</w:t>
      </w:r>
      <w:r w:rsidRPr="0010302A">
        <w:rPr>
          <w:sz w:val="22"/>
          <w:szCs w:val="22"/>
        </w:rPr>
        <w:t xml:space="preserve"> (turpmāk saukts “Piedāvājums”)</w:t>
      </w:r>
      <w:r w:rsidR="0004023D" w:rsidRPr="0010302A">
        <w:rPr>
          <w:sz w:val="22"/>
          <w:szCs w:val="22"/>
        </w:rPr>
        <w:t>, kā arī to, ka atklāta konkursa nolikums paredz piedāvājuma nodrošinājuma iesniegšanu</w:t>
      </w:r>
      <w:r w:rsidRPr="0010302A">
        <w:rPr>
          <w:sz w:val="22"/>
          <w:szCs w:val="22"/>
        </w:rPr>
        <w:t>,</w:t>
      </w:r>
    </w:p>
    <w:p w14:paraId="40B13E79" w14:textId="77777777" w:rsidR="0021772C" w:rsidRPr="0010302A" w:rsidRDefault="0021772C" w:rsidP="0021772C">
      <w:pPr>
        <w:jc w:val="both"/>
        <w:rPr>
          <w:sz w:val="22"/>
          <w:szCs w:val="22"/>
        </w:rPr>
      </w:pPr>
    </w:p>
    <w:p w14:paraId="6AB68517" w14:textId="77777777" w:rsidR="0021772C" w:rsidRPr="00F1174A" w:rsidRDefault="0021772C" w:rsidP="0021772C">
      <w:pPr>
        <w:spacing w:after="120"/>
        <w:jc w:val="center"/>
        <w:rPr>
          <w:b/>
          <w:sz w:val="22"/>
          <w:szCs w:val="22"/>
        </w:rPr>
      </w:pPr>
      <w:r w:rsidRPr="0010302A">
        <w:rPr>
          <w:b/>
          <w:sz w:val="22"/>
          <w:szCs w:val="22"/>
        </w:rPr>
        <w:t>ar šo darām visiem zināmu, ka mēs</w:t>
      </w:r>
    </w:p>
    <w:p w14:paraId="771CBB16" w14:textId="77777777"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F81061">
        <w:rPr>
          <w:sz w:val="22"/>
          <w:szCs w:val="22"/>
        </w:rPr>
        <w:t xml:space="preserve"> </w:t>
      </w:r>
      <w:r w:rsidR="00F81061" w:rsidRPr="00F81061">
        <w:rPr>
          <w:sz w:val="22"/>
          <w:szCs w:val="22"/>
        </w:rPr>
        <w:t xml:space="preserve">AS “Olaines ūdens un siltums”, </w:t>
      </w:r>
      <w:proofErr w:type="spellStart"/>
      <w:r w:rsidR="00F81061" w:rsidRPr="00F81061">
        <w:rPr>
          <w:sz w:val="22"/>
          <w:szCs w:val="22"/>
        </w:rPr>
        <w:t>reģ</w:t>
      </w:r>
      <w:proofErr w:type="spellEnd"/>
      <w:r w:rsidR="00F81061" w:rsidRPr="00F81061">
        <w:rPr>
          <w:sz w:val="22"/>
          <w:szCs w:val="22"/>
        </w:rPr>
        <w:t>. Nr. 50003182001</w:t>
      </w:r>
      <w:r w:rsidR="00F81061">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14:paraId="2442453D" w14:textId="77777777"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14:paraId="1D66ED95" w14:textId="77777777"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14:paraId="10B53E5B" w14:textId="77777777"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14:paraId="1425D8A4" w14:textId="77777777"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14:paraId="0AF4CC2B" w14:textId="77777777" w:rsidR="0021772C" w:rsidRPr="00F1174A" w:rsidRDefault="0021772C" w:rsidP="0021772C">
      <w:pPr>
        <w:spacing w:after="120"/>
        <w:jc w:val="both"/>
        <w:rPr>
          <w:sz w:val="22"/>
          <w:szCs w:val="22"/>
        </w:rPr>
      </w:pPr>
    </w:p>
    <w:p w14:paraId="6C495720" w14:textId="77777777"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54A047BB" w14:textId="77777777"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14:paraId="23ECBA5C" w14:textId="77777777"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4BB624B4" w14:textId="77777777" w:rsidR="0021772C" w:rsidRPr="00F1174A" w:rsidRDefault="0021772C" w:rsidP="0021772C">
      <w:pPr>
        <w:spacing w:after="120"/>
        <w:jc w:val="both"/>
        <w:rPr>
          <w:sz w:val="22"/>
          <w:szCs w:val="22"/>
        </w:rPr>
      </w:pPr>
      <w:r w:rsidRPr="00F1174A">
        <w:rPr>
          <w:sz w:val="22"/>
          <w:szCs w:val="22"/>
        </w:rPr>
        <w:t xml:space="preserve">Šis galvojums ir neatsaucams. </w:t>
      </w:r>
    </w:p>
    <w:p w14:paraId="25AAD998" w14:textId="77777777" w:rsidR="0021772C" w:rsidRPr="001A24FB" w:rsidRDefault="0021772C" w:rsidP="0021772C">
      <w:pPr>
        <w:ind w:left="3600"/>
      </w:pPr>
      <w:r w:rsidRPr="001A24FB">
        <w:t>____________________________________</w:t>
      </w:r>
    </w:p>
    <w:p w14:paraId="266A6BA5" w14:textId="77777777" w:rsidR="0021772C" w:rsidRPr="001A24FB" w:rsidRDefault="0021772C" w:rsidP="0021772C">
      <w:pPr>
        <w:spacing w:after="120"/>
        <w:ind w:left="3600"/>
      </w:pPr>
      <w:r w:rsidRPr="001A24FB">
        <w:rPr>
          <w:sz w:val="20"/>
        </w:rPr>
        <w:t>(Bankas/Apdrošināšanas sabiedrības nosaukums)</w:t>
      </w:r>
      <w:r w:rsidRPr="001A24FB">
        <w:t xml:space="preserve"> </w:t>
      </w:r>
    </w:p>
    <w:p w14:paraId="5BB06119" w14:textId="77777777" w:rsidR="0021772C" w:rsidRPr="001A24FB" w:rsidRDefault="0021772C" w:rsidP="0021772C">
      <w:pPr>
        <w:ind w:left="3600"/>
      </w:pPr>
      <w:r w:rsidRPr="001A24FB">
        <w:t>____________________________________</w:t>
      </w:r>
    </w:p>
    <w:p w14:paraId="1889D2DA" w14:textId="77777777"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14:paraId="7A6AB5B5" w14:textId="77777777" w:rsidR="00BF21BC" w:rsidRDefault="0021772C" w:rsidP="0021772C">
      <w:pPr>
        <w:ind w:firstLine="3600"/>
      </w:pPr>
      <w:r w:rsidRPr="001A24FB">
        <w:t xml:space="preserve">z.v. </w:t>
      </w:r>
    </w:p>
    <w:p w14:paraId="6AC9C9A7" w14:textId="77777777" w:rsidR="0021772C" w:rsidRPr="001A24FB" w:rsidRDefault="00BF21BC" w:rsidP="0021772C">
      <w:pPr>
        <w:ind w:firstLine="3600"/>
      </w:pPr>
      <w:r>
        <w:br w:type="page"/>
      </w:r>
    </w:p>
    <w:p w14:paraId="5A49F0E5"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9" w:name="_Toc415498470"/>
      <w:bookmarkStart w:id="240" w:name="_Toc507054319"/>
      <w:bookmarkStart w:id="241" w:name="_Toc143073744"/>
      <w:bookmarkStart w:id="242" w:name="_Toc198085183"/>
      <w:bookmarkEnd w:id="214"/>
      <w:bookmarkEnd w:id="215"/>
      <w:bookmarkEnd w:id="216"/>
      <w:bookmarkEnd w:id="217"/>
      <w:bookmarkEnd w:id="218"/>
      <w:r w:rsidRPr="00AF2DC1">
        <w:rPr>
          <w:iCs w:val="0"/>
          <w:color w:val="auto"/>
          <w:sz w:val="24"/>
          <w:szCs w:val="24"/>
        </w:rPr>
        <w:lastRenderedPageBreak/>
        <w:t>3. pielikums</w:t>
      </w:r>
      <w:bookmarkEnd w:id="239"/>
      <w:bookmarkEnd w:id="240"/>
    </w:p>
    <w:p w14:paraId="61AB6A50" w14:textId="77777777" w:rsidR="0016577F" w:rsidRDefault="00DC33B3" w:rsidP="009A0DE4">
      <w:pPr>
        <w:ind w:left="6096" w:firstLine="384"/>
        <w:jc w:val="right"/>
        <w:rPr>
          <w:b/>
        </w:rPr>
      </w:pPr>
      <w:r w:rsidRPr="0010302A">
        <w:rPr>
          <w:bCs/>
        </w:rPr>
        <w:t>Iepirkuma</w:t>
      </w:r>
      <w:r w:rsidR="00A55314" w:rsidRPr="0010302A">
        <w:rPr>
          <w:bCs/>
        </w:rPr>
        <w:t xml:space="preserve"> Nr.</w:t>
      </w:r>
      <w:r w:rsidRPr="0010302A">
        <w:rPr>
          <w:b/>
          <w:bCs/>
        </w:rPr>
        <w:t xml:space="preserve"> </w:t>
      </w:r>
      <w:r w:rsidR="00E33806">
        <w:rPr>
          <w:b/>
        </w:rPr>
        <w:t xml:space="preserve">AS OŪS 2018/4 </w:t>
      </w:r>
      <w:r w:rsidRPr="00AF2DC1">
        <w:rPr>
          <w:b/>
        </w:rPr>
        <w:t>nolikumam</w:t>
      </w:r>
    </w:p>
    <w:p w14:paraId="081A7933" w14:textId="77777777" w:rsidR="00907639" w:rsidRPr="00AF2DC1" w:rsidRDefault="00907639" w:rsidP="00DC33B3">
      <w:pPr>
        <w:ind w:left="6096" w:hanging="360"/>
        <w:jc w:val="right"/>
        <w:rPr>
          <w:b/>
        </w:rPr>
      </w:pPr>
    </w:p>
    <w:p w14:paraId="7AA84FD9" w14:textId="77777777" w:rsidR="0004396E" w:rsidRPr="00473349" w:rsidRDefault="0004396E" w:rsidP="0004396E">
      <w:pPr>
        <w:pStyle w:val="Heading1"/>
        <w:rPr>
          <w:color w:val="auto"/>
        </w:rPr>
      </w:pPr>
      <w:bookmarkStart w:id="243" w:name="_Toc415498471"/>
      <w:bookmarkStart w:id="244" w:name="_Toc456278423"/>
      <w:bookmarkStart w:id="245" w:name="_Toc507054320"/>
      <w:r w:rsidRPr="00473349">
        <w:rPr>
          <w:color w:val="auto"/>
        </w:rPr>
        <w:t>Pretendenta pieteikums</w:t>
      </w:r>
      <w:bookmarkEnd w:id="241"/>
      <w:bookmarkEnd w:id="242"/>
      <w:bookmarkEnd w:id="243"/>
      <w:bookmarkEnd w:id="244"/>
      <w:bookmarkEnd w:id="245"/>
      <w:r w:rsidRPr="00473349">
        <w:rPr>
          <w:color w:val="auto"/>
        </w:rPr>
        <w:t xml:space="preserve"> </w:t>
      </w:r>
    </w:p>
    <w:p w14:paraId="260C2C1F" w14:textId="77777777" w:rsidR="0004396E" w:rsidRPr="0010302A" w:rsidRDefault="0004396E" w:rsidP="0004396E">
      <w:pPr>
        <w:jc w:val="center"/>
        <w:rPr>
          <w:b/>
        </w:rPr>
      </w:pPr>
      <w:bookmarkStart w:id="246" w:name="_Toc143073745"/>
      <w:r w:rsidRPr="0010302A">
        <w:rPr>
          <w:b/>
        </w:rPr>
        <w:t xml:space="preserve">par piedalīšanos </w:t>
      </w:r>
      <w:r w:rsidR="00982F77" w:rsidRPr="0010302A">
        <w:rPr>
          <w:b/>
        </w:rPr>
        <w:t>a</w:t>
      </w:r>
      <w:r w:rsidR="00883E0B" w:rsidRPr="0010302A">
        <w:rPr>
          <w:b/>
        </w:rPr>
        <w:t xml:space="preserve">tklātā konkursā </w:t>
      </w:r>
      <w:r w:rsidRPr="0010302A">
        <w:rPr>
          <w:b/>
        </w:rPr>
        <w:t>“</w:t>
      </w:r>
      <w:r w:rsidR="00120816" w:rsidRPr="0010302A">
        <w:rPr>
          <w:b/>
        </w:rPr>
        <w:t xml:space="preserve">Daudzdzīvokļu dzīvojamās mājas </w:t>
      </w:r>
      <w:r w:rsidR="00E33806">
        <w:rPr>
          <w:b/>
        </w:rPr>
        <w:t>Stacijas iela 22</w:t>
      </w:r>
      <w:r w:rsidR="00120816" w:rsidRPr="0010302A">
        <w:rPr>
          <w:b/>
        </w:rPr>
        <w:t xml:space="preserve">, </w:t>
      </w:r>
      <w:r w:rsidR="008850E7" w:rsidRPr="0010302A">
        <w:rPr>
          <w:b/>
        </w:rPr>
        <w:t xml:space="preserve">Olaine </w:t>
      </w:r>
      <w:r w:rsidR="00120816" w:rsidRPr="0010302A">
        <w:rPr>
          <w:b/>
        </w:rPr>
        <w:t>energoefektivitātes paaugstināšana</w:t>
      </w:r>
      <w:r w:rsidRPr="0010302A">
        <w:rPr>
          <w:b/>
        </w:rPr>
        <w:t>”</w:t>
      </w:r>
      <w:bookmarkEnd w:id="246"/>
      <w:r w:rsidR="00324D3B" w:rsidRPr="0010302A">
        <w:rPr>
          <w:b/>
        </w:rPr>
        <w:t>,</w:t>
      </w:r>
    </w:p>
    <w:p w14:paraId="3C057781" w14:textId="77777777" w:rsidR="00324D3B" w:rsidRPr="0010302A" w:rsidRDefault="00324D3B" w:rsidP="0004396E">
      <w:pPr>
        <w:jc w:val="center"/>
        <w:rPr>
          <w:b/>
        </w:rPr>
      </w:pPr>
      <w:r w:rsidRPr="0010302A">
        <w:rPr>
          <w:b/>
        </w:rPr>
        <w:t xml:space="preserve">iepirkuma IDN: </w:t>
      </w:r>
      <w:r w:rsidR="00E33806">
        <w:rPr>
          <w:b/>
        </w:rPr>
        <w:t xml:space="preserve">AS OŪS 2018/4 </w:t>
      </w:r>
    </w:p>
    <w:p w14:paraId="38C66C53" w14:textId="77777777" w:rsidR="00F912E1" w:rsidRPr="0010302A" w:rsidRDefault="00F912E1" w:rsidP="00780BC9"/>
    <w:tbl>
      <w:tblPr>
        <w:tblW w:w="10031" w:type="dxa"/>
        <w:tblLayout w:type="fixed"/>
        <w:tblLook w:val="0000" w:firstRow="0" w:lastRow="0" w:firstColumn="0" w:lastColumn="0" w:noHBand="0" w:noVBand="0"/>
      </w:tblPr>
      <w:tblGrid>
        <w:gridCol w:w="4839"/>
        <w:gridCol w:w="5192"/>
      </w:tblGrid>
      <w:tr w:rsidR="0004396E" w:rsidRPr="0010302A" w14:paraId="1B759FF9" w14:textId="77777777" w:rsidTr="00780BC9">
        <w:trPr>
          <w:cantSplit/>
          <w:trHeight w:val="126"/>
        </w:trPr>
        <w:tc>
          <w:tcPr>
            <w:tcW w:w="10031" w:type="dxa"/>
            <w:gridSpan w:val="2"/>
          </w:tcPr>
          <w:p w14:paraId="2F368B8A" w14:textId="77777777" w:rsidR="0052713F" w:rsidRPr="0010302A" w:rsidRDefault="0052713F" w:rsidP="0052713F">
            <w:pPr>
              <w:ind w:left="6480"/>
              <w:jc w:val="both"/>
            </w:pPr>
            <w:r w:rsidRPr="0010302A">
              <w:t>AS “Olaines ūdens un siltums”,</w:t>
            </w:r>
          </w:p>
          <w:p w14:paraId="5A93E960" w14:textId="77777777" w:rsidR="0052713F" w:rsidRPr="0010302A" w:rsidRDefault="0052713F" w:rsidP="0052713F">
            <w:pPr>
              <w:ind w:left="6480"/>
              <w:jc w:val="both"/>
            </w:pPr>
            <w:r w:rsidRPr="0010302A">
              <w:t xml:space="preserve">vienotais </w:t>
            </w:r>
            <w:proofErr w:type="spellStart"/>
            <w:r w:rsidRPr="0010302A">
              <w:t>reģ</w:t>
            </w:r>
            <w:proofErr w:type="spellEnd"/>
            <w:r w:rsidRPr="0010302A">
              <w:t>, nr. 50003182001,</w:t>
            </w:r>
          </w:p>
          <w:p w14:paraId="776CE336" w14:textId="77777777" w:rsidR="0052713F" w:rsidRPr="0010302A" w:rsidRDefault="0052713F" w:rsidP="0052713F">
            <w:pPr>
              <w:ind w:left="6480"/>
              <w:jc w:val="both"/>
            </w:pPr>
            <w:r w:rsidRPr="0010302A">
              <w:t xml:space="preserve">adrese: Kūdras iela 27, Olaine, </w:t>
            </w:r>
          </w:p>
          <w:p w14:paraId="27557891" w14:textId="77777777" w:rsidR="0052713F" w:rsidRPr="0010302A" w:rsidRDefault="0052713F" w:rsidP="0052713F">
            <w:pPr>
              <w:ind w:left="6480"/>
              <w:jc w:val="both"/>
            </w:pPr>
            <w:r w:rsidRPr="0010302A">
              <w:t xml:space="preserve">Olaines novads, LV-2114, Latvija </w:t>
            </w:r>
          </w:p>
          <w:p w14:paraId="14FF2686" w14:textId="77777777" w:rsidR="0004396E" w:rsidRPr="0010302A" w:rsidRDefault="0004396E" w:rsidP="009F4D04">
            <w:pPr>
              <w:pStyle w:val="Header"/>
              <w:jc w:val="both"/>
              <w:rPr>
                <w:b/>
                <w:sz w:val="22"/>
                <w:szCs w:val="22"/>
                <w:lang w:val="lv-LV"/>
              </w:rPr>
            </w:pPr>
          </w:p>
        </w:tc>
      </w:tr>
      <w:tr w:rsidR="0004396E" w:rsidRPr="0010302A" w14:paraId="670474A6" w14:textId="77777777" w:rsidTr="009F5FE8">
        <w:trPr>
          <w:cantSplit/>
        </w:trPr>
        <w:tc>
          <w:tcPr>
            <w:tcW w:w="4839" w:type="dxa"/>
          </w:tcPr>
          <w:p w14:paraId="0A86DD44" w14:textId="77777777" w:rsidR="00FE1542" w:rsidRPr="0010302A" w:rsidRDefault="00FE1542" w:rsidP="001C3C5D">
            <w:pPr>
              <w:pStyle w:val="Header"/>
              <w:jc w:val="both"/>
              <w:rPr>
                <w:bCs/>
                <w:sz w:val="22"/>
                <w:szCs w:val="22"/>
                <w:lang w:val="lv-LV"/>
              </w:rPr>
            </w:pPr>
          </w:p>
          <w:p w14:paraId="72E329F4" w14:textId="77777777" w:rsidR="0004396E" w:rsidRPr="0010302A" w:rsidRDefault="0004396E" w:rsidP="001C3C5D">
            <w:pPr>
              <w:pStyle w:val="Header"/>
              <w:jc w:val="both"/>
              <w:rPr>
                <w:bCs/>
                <w:sz w:val="22"/>
                <w:szCs w:val="22"/>
                <w:lang w:val="lv-LV"/>
              </w:rPr>
            </w:pPr>
            <w:r w:rsidRPr="0010302A">
              <w:rPr>
                <w:bCs/>
                <w:sz w:val="22"/>
                <w:szCs w:val="22"/>
                <w:lang w:val="lv-LV"/>
              </w:rPr>
              <w:t>Nr</w:t>
            </w:r>
            <w:r w:rsidR="00FE1542" w:rsidRPr="0010302A">
              <w:rPr>
                <w:bCs/>
                <w:sz w:val="22"/>
                <w:szCs w:val="22"/>
                <w:lang w:val="lv-LV"/>
              </w:rPr>
              <w:t>.</w:t>
            </w:r>
            <w:r w:rsidRPr="0010302A">
              <w:rPr>
                <w:bCs/>
                <w:sz w:val="22"/>
                <w:szCs w:val="22"/>
                <w:lang w:val="lv-LV"/>
              </w:rPr>
              <w:t>:</w:t>
            </w:r>
          </w:p>
        </w:tc>
        <w:tc>
          <w:tcPr>
            <w:tcW w:w="5192" w:type="dxa"/>
          </w:tcPr>
          <w:p w14:paraId="0FCD74F2" w14:textId="77777777" w:rsidR="009F5FE8" w:rsidRPr="0010302A" w:rsidRDefault="009F5FE8" w:rsidP="001C3C5D">
            <w:pPr>
              <w:pStyle w:val="Header"/>
              <w:rPr>
                <w:sz w:val="22"/>
                <w:szCs w:val="22"/>
                <w:lang w:val="lv-LV"/>
              </w:rPr>
            </w:pPr>
          </w:p>
          <w:p w14:paraId="580C32C4" w14:textId="77777777" w:rsidR="0004396E" w:rsidRPr="0010302A" w:rsidRDefault="0004396E" w:rsidP="009F5FE8">
            <w:pPr>
              <w:pStyle w:val="Header"/>
              <w:ind w:left="548" w:firstLine="850"/>
              <w:rPr>
                <w:sz w:val="22"/>
                <w:szCs w:val="22"/>
                <w:lang w:val="lv-LV"/>
              </w:rPr>
            </w:pPr>
            <w:r w:rsidRPr="0010302A">
              <w:rPr>
                <w:sz w:val="22"/>
                <w:szCs w:val="22"/>
                <w:lang w:val="lv-LV"/>
              </w:rPr>
              <w:t>________________________/Datums/</w:t>
            </w:r>
          </w:p>
        </w:tc>
      </w:tr>
    </w:tbl>
    <w:p w14:paraId="30FBF047" w14:textId="77777777" w:rsidR="0004396E" w:rsidRPr="0010302A" w:rsidRDefault="0004396E" w:rsidP="0004396E">
      <w:pPr>
        <w:pStyle w:val="Header"/>
        <w:jc w:val="both"/>
        <w:rPr>
          <w:sz w:val="22"/>
          <w:szCs w:val="22"/>
          <w:lang w:val="lv-LV"/>
        </w:rPr>
      </w:pPr>
    </w:p>
    <w:p w14:paraId="4C3DA3D1" w14:textId="77777777" w:rsidR="0004396E" w:rsidRPr="0010302A" w:rsidRDefault="002B5BB2" w:rsidP="00400FCC">
      <w:pPr>
        <w:widowControl w:val="0"/>
        <w:autoSpaceDE w:val="0"/>
        <w:autoSpaceDN w:val="0"/>
        <w:jc w:val="both"/>
      </w:pPr>
      <w:r w:rsidRPr="0010302A">
        <w:t xml:space="preserve">Iepazinušies ar </w:t>
      </w:r>
      <w:r w:rsidR="00883E0B" w:rsidRPr="0010302A">
        <w:t>Nolikumu</w:t>
      </w:r>
      <w:r w:rsidR="0004396E" w:rsidRPr="0010302A">
        <w:t xml:space="preserve">, mēs, apakšā parakstījušies, būdami attiecīgi pilnvaroti _______________________________ uzņēmuma vārdā, piedāvājam veikt </w:t>
      </w:r>
      <w:r w:rsidR="00982F77" w:rsidRPr="0010302A">
        <w:t>a</w:t>
      </w:r>
      <w:r w:rsidR="00BF53DA" w:rsidRPr="0010302A">
        <w:t>tklāta konkursa</w:t>
      </w:r>
      <w:r w:rsidR="004B40C4" w:rsidRPr="0010302A">
        <w:t xml:space="preserve"> </w:t>
      </w:r>
      <w:r w:rsidR="00E33806">
        <w:t xml:space="preserve">AS OŪS 2018/4 </w:t>
      </w:r>
      <w:r w:rsidR="0004396E" w:rsidRPr="0010302A">
        <w:t>„</w:t>
      </w:r>
      <w:r w:rsidR="00120816" w:rsidRPr="0010302A">
        <w:t xml:space="preserve">Daudzdzīvokļu dzīvojamās mājas </w:t>
      </w:r>
      <w:r w:rsidR="00E33806">
        <w:t>Stacijas iela 22</w:t>
      </w:r>
      <w:r w:rsidR="008850E7" w:rsidRPr="0010302A">
        <w:t>, Olaine</w:t>
      </w:r>
      <w:r w:rsidR="0052713F" w:rsidRPr="0010302A">
        <w:t xml:space="preserve"> </w:t>
      </w:r>
      <w:r w:rsidR="00120816" w:rsidRPr="0010302A">
        <w:t>energoefektivitātes paaugstināšana</w:t>
      </w:r>
      <w:r w:rsidR="0004396E" w:rsidRPr="0010302A">
        <w:t xml:space="preserve">” paredzētos </w:t>
      </w:r>
      <w:r w:rsidR="0021772C" w:rsidRPr="0010302A">
        <w:t>D</w:t>
      </w:r>
      <w:r w:rsidR="0004396E" w:rsidRPr="0010302A">
        <w:t xml:space="preserve">arbus, saskaņā ar </w:t>
      </w:r>
      <w:r w:rsidR="00883E0B" w:rsidRPr="0010302A">
        <w:t>Nolikuma</w:t>
      </w:r>
      <w:r w:rsidR="0004396E" w:rsidRPr="0010302A">
        <w:t xml:space="preserve"> prasībām un piekrītot visiem </w:t>
      </w:r>
      <w:r w:rsidRPr="0010302A">
        <w:t>iepirkuma</w:t>
      </w:r>
      <w:r w:rsidR="0004396E" w:rsidRPr="0010302A">
        <w:t xml:space="preserve"> noteikumiem par summu </w:t>
      </w:r>
      <w:r w:rsidR="0021772C" w:rsidRPr="0010302A">
        <w:rPr>
          <w:b/>
        </w:rPr>
        <w:t>EUR</w:t>
      </w:r>
      <w:r w:rsidR="0094195C" w:rsidRPr="0010302A">
        <w:rPr>
          <w:b/>
        </w:rPr>
        <w:t xml:space="preserve"> </w:t>
      </w:r>
      <w:r w:rsidR="0004396E" w:rsidRPr="0010302A">
        <w:rPr>
          <w:b/>
        </w:rPr>
        <w:t xml:space="preserve">___________ (summa vārdiem) bez PVN </w:t>
      </w:r>
      <w:r w:rsidRPr="0010302A">
        <w:rPr>
          <w:b/>
        </w:rPr>
        <w:t>2</w:t>
      </w:r>
      <w:r w:rsidR="002E4E6C" w:rsidRPr="0010302A">
        <w:rPr>
          <w:b/>
        </w:rPr>
        <w:t>1</w:t>
      </w:r>
      <w:r w:rsidR="0004396E" w:rsidRPr="0010302A">
        <w:rPr>
          <w:b/>
        </w:rPr>
        <w:t>%</w:t>
      </w:r>
      <w:r w:rsidR="0004396E" w:rsidRPr="0010302A">
        <w:t xml:space="preserve">. </w:t>
      </w:r>
    </w:p>
    <w:p w14:paraId="73C26276" w14:textId="77777777" w:rsidR="00B44CC2" w:rsidRPr="00F1174A" w:rsidRDefault="00B44CC2" w:rsidP="00B44CC2">
      <w:pPr>
        <w:spacing w:before="240"/>
        <w:jc w:val="both"/>
      </w:pPr>
      <w:r w:rsidRPr="0010302A">
        <w:rPr>
          <w:b/>
        </w:rPr>
        <w:t xml:space="preserve">Avansa maksājums ________ </w:t>
      </w:r>
      <w:r w:rsidRPr="0010302A">
        <w:rPr>
          <w:i/>
        </w:rPr>
        <w:t>(vārdiem)</w:t>
      </w:r>
      <w:r w:rsidRPr="0010302A">
        <w:t xml:space="preserve"> % apmērā no līguma summas.</w:t>
      </w:r>
    </w:p>
    <w:p w14:paraId="03484B65" w14:textId="77777777" w:rsidR="00B44CC2" w:rsidRPr="00F1174A" w:rsidRDefault="00B44CC2" w:rsidP="0004396E">
      <w:pPr>
        <w:tabs>
          <w:tab w:val="left" w:pos="747"/>
        </w:tabs>
        <w:jc w:val="both"/>
      </w:pPr>
    </w:p>
    <w:p w14:paraId="0781255B" w14:textId="77777777"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14:paraId="0082C85D" w14:textId="77777777" w:rsidR="0004396E" w:rsidRPr="00F1174A" w:rsidRDefault="0004396E" w:rsidP="00E423CD">
      <w:pPr>
        <w:tabs>
          <w:tab w:val="left" w:pos="747"/>
        </w:tabs>
        <w:jc w:val="both"/>
      </w:pPr>
      <w:r w:rsidRPr="00F1174A">
        <w:tab/>
      </w:r>
    </w:p>
    <w:p w14:paraId="344D5A03" w14:textId="77777777"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14:paraId="1683058E" w14:textId="77777777" w:rsidR="00297596" w:rsidRPr="00F1174A" w:rsidRDefault="00297596" w:rsidP="0004396E">
      <w:pPr>
        <w:pStyle w:val="Header"/>
        <w:jc w:val="both"/>
        <w:rPr>
          <w:lang w:val="lv-LV"/>
        </w:rPr>
      </w:pPr>
    </w:p>
    <w:p w14:paraId="3B78D637" w14:textId="77777777"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14:paraId="25BED1F6" w14:textId="77777777"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14:paraId="2489A196" w14:textId="77777777"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14:paraId="4F08BB74" w14:textId="77777777"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14:paraId="1D0C2151" w14:textId="77777777"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14:paraId="7566E189" w14:textId="77777777"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14:paraId="06E73F0E" w14:textId="77777777" w:rsidR="00297596" w:rsidRPr="00F1174A" w:rsidRDefault="008850E7" w:rsidP="0004396E">
      <w:pPr>
        <w:numPr>
          <w:ilvl w:val="0"/>
          <w:numId w:val="14"/>
        </w:numPr>
        <w:tabs>
          <w:tab w:val="center" w:pos="4153"/>
          <w:tab w:val="right" w:pos="8306"/>
        </w:tabs>
        <w:jc w:val="both"/>
        <w:rPr>
          <w:i/>
        </w:rPr>
      </w:pPr>
      <w:r>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w:t>
      </w:r>
      <w:r w:rsidR="00297596" w:rsidRPr="00F1174A">
        <w:rPr>
          <w:i/>
        </w:rPr>
        <w:lastRenderedPageBreak/>
        <w:t xml:space="preserve">norādīt konkrētus PIL </w:t>
      </w:r>
      <w:r>
        <w:rPr>
          <w:i/>
        </w:rPr>
        <w:t>42.</w:t>
      </w:r>
      <w:r w:rsidR="00297596" w:rsidRPr="00F1174A">
        <w:rPr>
          <w:i/>
        </w:rPr>
        <w:t>panta pirmās daļas punktu/-</w:t>
      </w:r>
      <w:proofErr w:type="spellStart"/>
      <w:r w:rsidR="00297596" w:rsidRPr="00F1174A">
        <w:rPr>
          <w:i/>
        </w:rPr>
        <w:t>us</w:t>
      </w:r>
      <w:proofErr w:type="spellEnd"/>
      <w:r w:rsidR="00297596" w:rsidRPr="00F1174A">
        <w:rPr>
          <w:i/>
        </w:rPr>
        <w:t>,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14:paraId="706AC058" w14:textId="77777777" w:rsidR="00297596" w:rsidRPr="00F1174A" w:rsidRDefault="00297596" w:rsidP="00297596">
      <w:pPr>
        <w:pStyle w:val="Header"/>
        <w:jc w:val="both"/>
        <w:rPr>
          <w:lang w:val="lv-LV"/>
        </w:rPr>
      </w:pPr>
    </w:p>
    <w:p w14:paraId="4A61DC04" w14:textId="77777777"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 xml:space="preserve">otrās daļas nosacījumam, apliecinām, Informācija, kas pēc pretendenta domām ir uzskatāma par ierobežotas pieejamības informāciju atrodas pretendenta piedāvājuma ________ </w:t>
      </w:r>
      <w:proofErr w:type="spellStart"/>
      <w:r w:rsidRPr="00F1174A">
        <w:rPr>
          <w:lang w:val="lv-LV"/>
        </w:rPr>
        <w:t>lp</w:t>
      </w:r>
      <w:proofErr w:type="spellEnd"/>
      <w:r w:rsidRPr="00F1174A">
        <w:rPr>
          <w:lang w:val="lv-LV"/>
        </w:rPr>
        <w:t>.</w:t>
      </w:r>
    </w:p>
    <w:p w14:paraId="27425C99" w14:textId="77777777" w:rsidR="00297596" w:rsidRPr="00F1174A" w:rsidRDefault="00297596" w:rsidP="00297596">
      <w:pPr>
        <w:tabs>
          <w:tab w:val="center" w:pos="4153"/>
          <w:tab w:val="right" w:pos="8306"/>
        </w:tabs>
        <w:jc w:val="both"/>
        <w:rPr>
          <w:i/>
        </w:rPr>
      </w:pPr>
    </w:p>
    <w:p w14:paraId="37E71693" w14:textId="77777777"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14:paraId="3759D9B3" w14:textId="77777777" w:rsidR="00FD42DF" w:rsidRPr="004A2AE2" w:rsidRDefault="00FD42DF" w:rsidP="0004396E">
      <w:pPr>
        <w:pStyle w:val="Header"/>
        <w:jc w:val="both"/>
        <w:rPr>
          <w:sz w:val="22"/>
          <w:szCs w:val="22"/>
          <w:lang w:val="lv-LV"/>
        </w:rPr>
      </w:pPr>
    </w:p>
    <w:p w14:paraId="0D0168C5" w14:textId="77777777"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14:paraId="65C74102" w14:textId="77777777">
        <w:tc>
          <w:tcPr>
            <w:tcW w:w="3594" w:type="dxa"/>
          </w:tcPr>
          <w:p w14:paraId="0A1CFEA6" w14:textId="77777777"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14:paraId="1561D8CF" w14:textId="77777777" w:rsidR="0004396E" w:rsidRPr="004A2AE2" w:rsidRDefault="0004396E" w:rsidP="001C3C5D">
            <w:pPr>
              <w:pStyle w:val="Header"/>
              <w:jc w:val="both"/>
              <w:rPr>
                <w:sz w:val="22"/>
                <w:szCs w:val="22"/>
                <w:lang w:val="lv-LV"/>
              </w:rPr>
            </w:pPr>
          </w:p>
        </w:tc>
      </w:tr>
      <w:tr w:rsidR="0004396E" w:rsidRPr="004A2AE2" w14:paraId="7AABA32E" w14:textId="77777777">
        <w:tc>
          <w:tcPr>
            <w:tcW w:w="3594" w:type="dxa"/>
          </w:tcPr>
          <w:p w14:paraId="2815D254"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6832A9DE" w14:textId="77777777" w:rsidR="0004396E" w:rsidRPr="004A2AE2" w:rsidRDefault="0004396E" w:rsidP="001C3C5D">
            <w:pPr>
              <w:pStyle w:val="Header"/>
              <w:jc w:val="both"/>
              <w:rPr>
                <w:sz w:val="22"/>
                <w:szCs w:val="22"/>
                <w:lang w:val="lv-LV"/>
              </w:rPr>
            </w:pPr>
          </w:p>
        </w:tc>
      </w:tr>
      <w:tr w:rsidR="0004396E" w:rsidRPr="004A2AE2" w14:paraId="6962DAAE" w14:textId="77777777">
        <w:tc>
          <w:tcPr>
            <w:tcW w:w="3594" w:type="dxa"/>
          </w:tcPr>
          <w:p w14:paraId="25A00D61"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082E0AD9" w14:textId="77777777" w:rsidR="0004396E" w:rsidRPr="004A2AE2" w:rsidRDefault="0004396E" w:rsidP="001C3C5D">
            <w:pPr>
              <w:pStyle w:val="Header"/>
              <w:rPr>
                <w:sz w:val="22"/>
                <w:szCs w:val="22"/>
                <w:lang w:val="lv-LV"/>
              </w:rPr>
            </w:pPr>
          </w:p>
        </w:tc>
      </w:tr>
      <w:tr w:rsidR="0004396E" w:rsidRPr="004A2AE2" w14:paraId="5343C828" w14:textId="77777777">
        <w:tc>
          <w:tcPr>
            <w:tcW w:w="3594" w:type="dxa"/>
          </w:tcPr>
          <w:p w14:paraId="106C39BA"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22EF595B" w14:textId="77777777" w:rsidR="0004396E" w:rsidRPr="004A2AE2" w:rsidRDefault="0004396E" w:rsidP="001C3C5D">
            <w:pPr>
              <w:pStyle w:val="Header"/>
              <w:jc w:val="both"/>
              <w:rPr>
                <w:sz w:val="22"/>
                <w:szCs w:val="22"/>
                <w:lang w:val="lv-LV"/>
              </w:rPr>
            </w:pPr>
          </w:p>
        </w:tc>
      </w:tr>
      <w:tr w:rsidR="0004396E" w:rsidRPr="004A2AE2" w14:paraId="0E4D4ABC" w14:textId="77777777">
        <w:tc>
          <w:tcPr>
            <w:tcW w:w="3594" w:type="dxa"/>
          </w:tcPr>
          <w:p w14:paraId="6A628709"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60E362AC" w14:textId="77777777" w:rsidR="0004396E" w:rsidRPr="004A2AE2" w:rsidRDefault="0004396E" w:rsidP="001C3C5D">
            <w:pPr>
              <w:pStyle w:val="Header"/>
              <w:jc w:val="both"/>
              <w:rPr>
                <w:sz w:val="22"/>
                <w:szCs w:val="22"/>
                <w:lang w:val="lv-LV"/>
              </w:rPr>
            </w:pPr>
          </w:p>
        </w:tc>
      </w:tr>
      <w:tr w:rsidR="0004396E" w:rsidRPr="004A2AE2" w14:paraId="47508F45" w14:textId="77777777">
        <w:tc>
          <w:tcPr>
            <w:tcW w:w="3594" w:type="dxa"/>
          </w:tcPr>
          <w:p w14:paraId="4638D780" w14:textId="77777777" w:rsidR="00F912E1" w:rsidRDefault="00F912E1" w:rsidP="001C3C5D">
            <w:pPr>
              <w:pStyle w:val="Header"/>
              <w:jc w:val="both"/>
              <w:rPr>
                <w:sz w:val="22"/>
                <w:szCs w:val="22"/>
                <w:lang w:val="lv-LV"/>
              </w:rPr>
            </w:pPr>
          </w:p>
          <w:p w14:paraId="0DB0351A" w14:textId="77777777" w:rsidR="00F912E1" w:rsidRPr="004A2AE2" w:rsidRDefault="00F912E1" w:rsidP="001C3C5D">
            <w:pPr>
              <w:pStyle w:val="Header"/>
              <w:jc w:val="both"/>
              <w:rPr>
                <w:sz w:val="22"/>
                <w:szCs w:val="22"/>
                <w:lang w:val="lv-LV"/>
              </w:rPr>
            </w:pPr>
          </w:p>
        </w:tc>
        <w:tc>
          <w:tcPr>
            <w:tcW w:w="6225" w:type="dxa"/>
            <w:tcBorders>
              <w:top w:val="dotted" w:sz="4" w:space="0" w:color="auto"/>
            </w:tcBorders>
          </w:tcPr>
          <w:p w14:paraId="3BF1D3A1" w14:textId="77777777" w:rsidR="0004396E" w:rsidRPr="004A2AE2" w:rsidRDefault="0004396E" w:rsidP="001C3C5D">
            <w:pPr>
              <w:pStyle w:val="Header"/>
              <w:jc w:val="both"/>
              <w:rPr>
                <w:sz w:val="22"/>
                <w:szCs w:val="22"/>
                <w:lang w:val="lv-LV"/>
              </w:rPr>
            </w:pPr>
          </w:p>
        </w:tc>
      </w:tr>
      <w:tr w:rsidR="0004396E" w:rsidRPr="004A2AE2" w14:paraId="062E8161" w14:textId="77777777">
        <w:tc>
          <w:tcPr>
            <w:tcW w:w="3594" w:type="dxa"/>
          </w:tcPr>
          <w:p w14:paraId="7895245A" w14:textId="77777777"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14:paraId="0CA08C2E" w14:textId="77777777" w:rsidR="0004396E" w:rsidRPr="004A2AE2" w:rsidRDefault="0004396E" w:rsidP="001C3C5D">
            <w:pPr>
              <w:pStyle w:val="Header"/>
              <w:jc w:val="both"/>
              <w:rPr>
                <w:sz w:val="22"/>
                <w:szCs w:val="22"/>
                <w:lang w:val="lv-LV"/>
              </w:rPr>
            </w:pPr>
          </w:p>
        </w:tc>
      </w:tr>
      <w:tr w:rsidR="0004396E" w:rsidRPr="004A2AE2" w14:paraId="07E2243A" w14:textId="77777777">
        <w:tc>
          <w:tcPr>
            <w:tcW w:w="3594" w:type="dxa"/>
          </w:tcPr>
          <w:p w14:paraId="41261059"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6C4E0351" w14:textId="77777777" w:rsidR="0004396E" w:rsidRPr="004A2AE2" w:rsidRDefault="0004396E" w:rsidP="001C3C5D">
            <w:pPr>
              <w:pStyle w:val="Header"/>
              <w:jc w:val="both"/>
              <w:rPr>
                <w:sz w:val="22"/>
                <w:szCs w:val="22"/>
                <w:lang w:val="lv-LV"/>
              </w:rPr>
            </w:pPr>
          </w:p>
        </w:tc>
      </w:tr>
      <w:tr w:rsidR="0004396E" w:rsidRPr="004A2AE2" w14:paraId="3FF77C1E" w14:textId="77777777">
        <w:tc>
          <w:tcPr>
            <w:tcW w:w="3594" w:type="dxa"/>
          </w:tcPr>
          <w:p w14:paraId="09948AD5"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229EC4FA" w14:textId="77777777" w:rsidR="0004396E" w:rsidRPr="004A2AE2" w:rsidRDefault="0004396E" w:rsidP="001C3C5D">
            <w:pPr>
              <w:pStyle w:val="Header"/>
              <w:rPr>
                <w:sz w:val="22"/>
                <w:szCs w:val="22"/>
                <w:lang w:val="lv-LV"/>
              </w:rPr>
            </w:pPr>
          </w:p>
        </w:tc>
      </w:tr>
      <w:tr w:rsidR="0004396E" w:rsidRPr="004A2AE2" w14:paraId="40F623C9" w14:textId="77777777">
        <w:tc>
          <w:tcPr>
            <w:tcW w:w="3594" w:type="dxa"/>
          </w:tcPr>
          <w:p w14:paraId="146167D0"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77D85307" w14:textId="77777777" w:rsidR="0004396E" w:rsidRPr="004A2AE2" w:rsidRDefault="0004396E" w:rsidP="001C3C5D">
            <w:pPr>
              <w:pStyle w:val="Header"/>
              <w:jc w:val="both"/>
              <w:rPr>
                <w:sz w:val="22"/>
                <w:szCs w:val="22"/>
                <w:lang w:val="lv-LV"/>
              </w:rPr>
            </w:pPr>
          </w:p>
        </w:tc>
      </w:tr>
      <w:tr w:rsidR="0004396E" w:rsidRPr="004A2AE2" w14:paraId="2BE48EED" w14:textId="77777777">
        <w:tc>
          <w:tcPr>
            <w:tcW w:w="3594" w:type="dxa"/>
          </w:tcPr>
          <w:p w14:paraId="3DC7B3C1"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3147D5DF" w14:textId="77777777" w:rsidR="0004396E" w:rsidRPr="004A2AE2" w:rsidRDefault="0004396E" w:rsidP="001C3C5D">
            <w:pPr>
              <w:pStyle w:val="Header"/>
              <w:jc w:val="both"/>
              <w:rPr>
                <w:sz w:val="22"/>
                <w:szCs w:val="22"/>
                <w:lang w:val="lv-LV"/>
              </w:rPr>
            </w:pPr>
          </w:p>
        </w:tc>
      </w:tr>
    </w:tbl>
    <w:p w14:paraId="7A4BD570" w14:textId="77777777" w:rsidR="0004396E" w:rsidRPr="004A2AE2" w:rsidRDefault="0004396E" w:rsidP="0004396E">
      <w:pPr>
        <w:rPr>
          <w:i/>
          <w:sz w:val="22"/>
          <w:szCs w:val="22"/>
        </w:rPr>
      </w:pPr>
    </w:p>
    <w:p w14:paraId="4A48247F" w14:textId="77777777"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14:paraId="4CACEAE3" w14:textId="77777777"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14:paraId="20BBDCA2" w14:textId="77777777"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7" w:name="_Toc415498472"/>
      <w:bookmarkStart w:id="248" w:name="_Toc507054321"/>
      <w:bookmarkStart w:id="249" w:name="_Toc143073746"/>
      <w:bookmarkStart w:id="250" w:name="_Toc19808518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47"/>
      <w:bookmarkEnd w:id="248"/>
    </w:p>
    <w:p w14:paraId="620C0858" w14:textId="77777777" w:rsidR="0016577F" w:rsidRPr="0010302A" w:rsidRDefault="00DC33B3" w:rsidP="009A0DE4">
      <w:pPr>
        <w:ind w:left="6096" w:firstLine="384"/>
        <w:jc w:val="right"/>
        <w:rPr>
          <w:b/>
        </w:rPr>
      </w:pPr>
      <w:r w:rsidRPr="00A55314">
        <w:rPr>
          <w:bCs/>
        </w:rPr>
        <w:t>Iepirkuma</w:t>
      </w:r>
      <w:r w:rsidR="00A55314" w:rsidRPr="00A55314">
        <w:rPr>
          <w:bCs/>
        </w:rPr>
        <w:t xml:space="preserve"> </w:t>
      </w:r>
      <w:r w:rsidR="00A55314" w:rsidRPr="0010302A">
        <w:rPr>
          <w:bCs/>
        </w:rPr>
        <w:t>Nr.</w:t>
      </w:r>
      <w:r w:rsidRPr="0010302A">
        <w:rPr>
          <w:b/>
          <w:bCs/>
        </w:rPr>
        <w:t xml:space="preserve"> </w:t>
      </w:r>
      <w:r w:rsidR="00E33806">
        <w:rPr>
          <w:b/>
        </w:rPr>
        <w:t xml:space="preserve">AS OŪS 2018/4 </w:t>
      </w:r>
      <w:r w:rsidRPr="0010302A">
        <w:rPr>
          <w:b/>
        </w:rPr>
        <w:t>nolikumam</w:t>
      </w:r>
    </w:p>
    <w:p w14:paraId="02A8FB7A" w14:textId="77777777" w:rsidR="0004396E" w:rsidRPr="0010302A" w:rsidRDefault="0004396E" w:rsidP="0004396E">
      <w:pPr>
        <w:pStyle w:val="Heading1"/>
        <w:rPr>
          <w:color w:val="auto"/>
        </w:rPr>
      </w:pPr>
      <w:bookmarkStart w:id="251" w:name="_Toc415498473"/>
      <w:bookmarkStart w:id="252" w:name="_Toc456278425"/>
      <w:bookmarkStart w:id="253" w:name="_Toc507054322"/>
      <w:r w:rsidRPr="0010302A">
        <w:rPr>
          <w:color w:val="auto"/>
        </w:rPr>
        <w:t>Vispārēj</w:t>
      </w:r>
      <w:r w:rsidR="00EC1CD6" w:rsidRPr="0010302A">
        <w:rPr>
          <w:color w:val="auto"/>
        </w:rPr>
        <w:t>ā</w:t>
      </w:r>
      <w:r w:rsidRPr="0010302A">
        <w:rPr>
          <w:color w:val="auto"/>
        </w:rPr>
        <w:t xml:space="preserve"> informācija par Pretendentu</w:t>
      </w:r>
      <w:bookmarkEnd w:id="249"/>
      <w:bookmarkEnd w:id="250"/>
      <w:bookmarkEnd w:id="251"/>
      <w:bookmarkEnd w:id="252"/>
      <w:bookmarkEnd w:id="253"/>
    </w:p>
    <w:p w14:paraId="27C43331" w14:textId="77777777" w:rsidR="00883E0B" w:rsidRPr="004231C0" w:rsidRDefault="00A55314" w:rsidP="0021772C">
      <w:pPr>
        <w:jc w:val="center"/>
        <w:rPr>
          <w:b/>
          <w:i/>
        </w:rPr>
      </w:pPr>
      <w:r w:rsidRPr="0010302A">
        <w:rPr>
          <w:i/>
        </w:rPr>
        <w:t>A</w:t>
      </w:r>
      <w:r w:rsidR="00BB2F84" w:rsidRPr="0010302A">
        <w:rPr>
          <w:i/>
        </w:rPr>
        <w:t>tklāta</w:t>
      </w:r>
      <w:r w:rsidR="00883E0B" w:rsidRPr="0010302A">
        <w:rPr>
          <w:i/>
        </w:rPr>
        <w:t>m konkursam</w:t>
      </w:r>
      <w:r w:rsidR="0021772C" w:rsidRPr="0010302A">
        <w:rPr>
          <w:i/>
        </w:rPr>
        <w:t xml:space="preserve"> </w:t>
      </w:r>
      <w:r w:rsidR="00883E0B" w:rsidRPr="0010302A">
        <w:rPr>
          <w:b/>
          <w:i/>
        </w:rPr>
        <w:t>“</w:t>
      </w:r>
      <w:r w:rsidR="0066110A" w:rsidRPr="0010302A">
        <w:rPr>
          <w:b/>
          <w:bCs/>
          <w:i/>
          <w:iCs/>
        </w:rPr>
        <w:t xml:space="preserve">Daudzdzīvokļu dzīvojamās mājas </w:t>
      </w:r>
      <w:r w:rsidR="00E33806">
        <w:rPr>
          <w:b/>
          <w:bCs/>
          <w:i/>
          <w:iCs/>
        </w:rPr>
        <w:t>Stacijas iela 22</w:t>
      </w:r>
      <w:r w:rsidR="004B33BA" w:rsidRPr="0010302A">
        <w:rPr>
          <w:b/>
          <w:bCs/>
          <w:i/>
          <w:iCs/>
        </w:rPr>
        <w:t xml:space="preserve">, Olaine </w:t>
      </w:r>
      <w:r w:rsidR="0066110A" w:rsidRPr="0010302A">
        <w:rPr>
          <w:b/>
          <w:bCs/>
          <w:i/>
          <w:iCs/>
        </w:rPr>
        <w:t>energoefektivitātes</w:t>
      </w:r>
      <w:r w:rsidR="0066110A" w:rsidRPr="0066110A">
        <w:rPr>
          <w:b/>
          <w:bCs/>
          <w:i/>
          <w:iCs/>
        </w:rPr>
        <w:t xml:space="preserve">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14:paraId="296B0098" w14:textId="77777777" w:rsidTr="00CB065E">
        <w:trPr>
          <w:cantSplit/>
          <w:trHeight w:val="399"/>
        </w:trPr>
        <w:tc>
          <w:tcPr>
            <w:tcW w:w="567" w:type="dxa"/>
            <w:vAlign w:val="center"/>
          </w:tcPr>
          <w:p w14:paraId="2CEC974D" w14:textId="77777777" w:rsidR="00B85110" w:rsidRPr="00CB065E" w:rsidRDefault="00B85110" w:rsidP="00B85110">
            <w:pPr>
              <w:jc w:val="center"/>
            </w:pPr>
            <w:r w:rsidRPr="00CB065E">
              <w:t>1.</w:t>
            </w:r>
          </w:p>
        </w:tc>
        <w:tc>
          <w:tcPr>
            <w:tcW w:w="9356" w:type="dxa"/>
            <w:vAlign w:val="center"/>
          </w:tcPr>
          <w:p w14:paraId="0B752DCE" w14:textId="77777777" w:rsidR="00B85110" w:rsidRPr="00CB065E" w:rsidRDefault="00CB065E" w:rsidP="00B85110">
            <w:r w:rsidRPr="00CB065E">
              <w:t>Status piedāvājumā:</w:t>
            </w:r>
          </w:p>
        </w:tc>
      </w:tr>
      <w:tr w:rsidR="00CB065E" w:rsidRPr="00B85110" w14:paraId="08B34DC1" w14:textId="77777777" w:rsidTr="00CB065E">
        <w:trPr>
          <w:cantSplit/>
          <w:trHeight w:val="420"/>
        </w:trPr>
        <w:tc>
          <w:tcPr>
            <w:tcW w:w="567" w:type="dxa"/>
            <w:vAlign w:val="center"/>
          </w:tcPr>
          <w:p w14:paraId="09028902" w14:textId="77777777" w:rsidR="00CB065E" w:rsidRPr="00CB065E" w:rsidRDefault="00CB065E" w:rsidP="00CB065E">
            <w:pPr>
              <w:jc w:val="center"/>
            </w:pPr>
            <w:r w:rsidRPr="00CB065E">
              <w:t>2.</w:t>
            </w:r>
          </w:p>
        </w:tc>
        <w:tc>
          <w:tcPr>
            <w:tcW w:w="9356" w:type="dxa"/>
            <w:vAlign w:val="center"/>
          </w:tcPr>
          <w:p w14:paraId="414ED7A3" w14:textId="77777777" w:rsidR="00CB065E" w:rsidRPr="00CB065E" w:rsidRDefault="00CB065E" w:rsidP="00CB065E">
            <w:r w:rsidRPr="00CB065E">
              <w:t>Nosaukums:</w:t>
            </w:r>
          </w:p>
        </w:tc>
      </w:tr>
      <w:tr w:rsidR="00CB065E" w:rsidRPr="00B85110" w14:paraId="220A2EED" w14:textId="77777777" w:rsidTr="009B6AFC">
        <w:trPr>
          <w:cantSplit/>
          <w:trHeight w:val="415"/>
        </w:trPr>
        <w:tc>
          <w:tcPr>
            <w:tcW w:w="567" w:type="dxa"/>
            <w:vAlign w:val="center"/>
          </w:tcPr>
          <w:p w14:paraId="61BA87CE" w14:textId="77777777" w:rsidR="00CB065E" w:rsidRPr="00CB065E" w:rsidRDefault="00CB065E" w:rsidP="00CB065E">
            <w:pPr>
              <w:jc w:val="center"/>
            </w:pPr>
            <w:r w:rsidRPr="00CB065E">
              <w:t>3.</w:t>
            </w:r>
          </w:p>
        </w:tc>
        <w:tc>
          <w:tcPr>
            <w:tcW w:w="9356" w:type="dxa"/>
            <w:vAlign w:val="center"/>
          </w:tcPr>
          <w:p w14:paraId="4BF8C77F" w14:textId="77777777" w:rsidR="00CB065E" w:rsidRPr="00CB065E" w:rsidRDefault="00CB065E" w:rsidP="00CB065E">
            <w:r w:rsidRPr="00CB065E">
              <w:t>Reģistrācijas numurs:</w:t>
            </w:r>
          </w:p>
        </w:tc>
      </w:tr>
      <w:tr w:rsidR="00CB065E" w:rsidRPr="00B85110" w14:paraId="135191D5" w14:textId="77777777" w:rsidTr="009B6AFC">
        <w:trPr>
          <w:cantSplit/>
          <w:trHeight w:val="421"/>
        </w:trPr>
        <w:tc>
          <w:tcPr>
            <w:tcW w:w="567" w:type="dxa"/>
            <w:vAlign w:val="center"/>
          </w:tcPr>
          <w:p w14:paraId="7BB70120" w14:textId="77777777" w:rsidR="00CB065E" w:rsidRPr="00CB065E" w:rsidRDefault="00CB065E" w:rsidP="00CB065E">
            <w:pPr>
              <w:jc w:val="center"/>
            </w:pPr>
            <w:r w:rsidRPr="00CB065E">
              <w:t>4.</w:t>
            </w:r>
          </w:p>
        </w:tc>
        <w:tc>
          <w:tcPr>
            <w:tcW w:w="9356" w:type="dxa"/>
            <w:vAlign w:val="center"/>
          </w:tcPr>
          <w:p w14:paraId="36B33052" w14:textId="77777777" w:rsidR="00CB065E" w:rsidRPr="00CB065E" w:rsidRDefault="00CB065E" w:rsidP="00CB065E">
            <w:r w:rsidRPr="00CB065E">
              <w:t>Būvkomersanta reģistrācijas numurs:</w:t>
            </w:r>
          </w:p>
        </w:tc>
      </w:tr>
      <w:tr w:rsidR="00CB065E" w:rsidRPr="00B85110" w14:paraId="5CA660E0" w14:textId="77777777" w:rsidTr="009B6AFC">
        <w:trPr>
          <w:cantSplit/>
          <w:trHeight w:val="413"/>
        </w:trPr>
        <w:tc>
          <w:tcPr>
            <w:tcW w:w="567" w:type="dxa"/>
            <w:vAlign w:val="center"/>
          </w:tcPr>
          <w:p w14:paraId="3B545C44" w14:textId="77777777" w:rsidR="00CB065E" w:rsidRPr="00CB065E" w:rsidRDefault="00CB065E" w:rsidP="00CB065E">
            <w:pPr>
              <w:jc w:val="center"/>
            </w:pPr>
            <w:r w:rsidRPr="00CB065E">
              <w:t>5.</w:t>
            </w:r>
          </w:p>
        </w:tc>
        <w:tc>
          <w:tcPr>
            <w:tcW w:w="9356" w:type="dxa"/>
            <w:vAlign w:val="center"/>
          </w:tcPr>
          <w:p w14:paraId="2E6465E9" w14:textId="77777777" w:rsidR="00CB065E" w:rsidRPr="00CB065E" w:rsidRDefault="00CB065E" w:rsidP="00CB065E">
            <w:r>
              <w:t>Juridiskā a</w:t>
            </w:r>
            <w:r w:rsidRPr="00CB065E">
              <w:t>drese:</w:t>
            </w:r>
          </w:p>
        </w:tc>
      </w:tr>
      <w:tr w:rsidR="00CB065E" w:rsidRPr="00B85110" w14:paraId="4B703F69" w14:textId="77777777" w:rsidTr="009B6AFC">
        <w:trPr>
          <w:cantSplit/>
          <w:trHeight w:val="406"/>
        </w:trPr>
        <w:tc>
          <w:tcPr>
            <w:tcW w:w="567" w:type="dxa"/>
            <w:vAlign w:val="center"/>
          </w:tcPr>
          <w:p w14:paraId="75DF6B48" w14:textId="77777777" w:rsidR="00CB065E" w:rsidRPr="00CB065E" w:rsidRDefault="00CB065E" w:rsidP="00CB065E">
            <w:pPr>
              <w:jc w:val="center"/>
            </w:pPr>
            <w:r w:rsidRPr="00CB065E">
              <w:t>6.</w:t>
            </w:r>
          </w:p>
        </w:tc>
        <w:tc>
          <w:tcPr>
            <w:tcW w:w="9356" w:type="dxa"/>
            <w:vAlign w:val="center"/>
          </w:tcPr>
          <w:p w14:paraId="1723974E" w14:textId="77777777" w:rsidR="00CB065E" w:rsidRPr="00CB065E" w:rsidRDefault="00CB065E" w:rsidP="00CB065E">
            <w:r w:rsidRPr="00CB065E">
              <w:t>Kontaktpersona :</w:t>
            </w:r>
          </w:p>
        </w:tc>
      </w:tr>
      <w:tr w:rsidR="00CB065E" w:rsidRPr="00B85110" w14:paraId="20437749" w14:textId="77777777" w:rsidTr="009B6AFC">
        <w:trPr>
          <w:cantSplit/>
          <w:trHeight w:val="425"/>
        </w:trPr>
        <w:tc>
          <w:tcPr>
            <w:tcW w:w="567" w:type="dxa"/>
            <w:vAlign w:val="center"/>
          </w:tcPr>
          <w:p w14:paraId="2C3D8234" w14:textId="77777777" w:rsidR="00CB065E" w:rsidRPr="00CB065E" w:rsidRDefault="00CB065E" w:rsidP="00CB065E">
            <w:pPr>
              <w:jc w:val="center"/>
            </w:pPr>
            <w:r w:rsidRPr="00CB065E">
              <w:t>7.</w:t>
            </w:r>
          </w:p>
        </w:tc>
        <w:tc>
          <w:tcPr>
            <w:tcW w:w="9356" w:type="dxa"/>
            <w:vAlign w:val="center"/>
          </w:tcPr>
          <w:p w14:paraId="4EB8BD50" w14:textId="77777777" w:rsidR="00CB065E" w:rsidRPr="00CB065E" w:rsidRDefault="00CB065E" w:rsidP="00CB065E">
            <w:r w:rsidRPr="00CB065E">
              <w:t>Telefons:</w:t>
            </w:r>
          </w:p>
        </w:tc>
      </w:tr>
      <w:tr w:rsidR="00CB065E" w:rsidRPr="00B85110" w14:paraId="77882BCA" w14:textId="77777777" w:rsidTr="009B6AFC">
        <w:trPr>
          <w:cantSplit/>
          <w:trHeight w:val="417"/>
        </w:trPr>
        <w:tc>
          <w:tcPr>
            <w:tcW w:w="567" w:type="dxa"/>
            <w:vAlign w:val="center"/>
          </w:tcPr>
          <w:p w14:paraId="57440176" w14:textId="77777777" w:rsidR="00CB065E" w:rsidRPr="00CB065E" w:rsidRDefault="00CB065E" w:rsidP="00CB065E">
            <w:pPr>
              <w:jc w:val="center"/>
            </w:pPr>
            <w:r w:rsidRPr="00CB065E">
              <w:t>8.</w:t>
            </w:r>
          </w:p>
        </w:tc>
        <w:tc>
          <w:tcPr>
            <w:tcW w:w="9356" w:type="dxa"/>
            <w:vAlign w:val="center"/>
          </w:tcPr>
          <w:p w14:paraId="66F8F2D1" w14:textId="77777777" w:rsidR="00CB065E" w:rsidRPr="00CB065E" w:rsidRDefault="00CB065E" w:rsidP="00CB065E">
            <w:r w:rsidRPr="00CB065E">
              <w:t>Fax:</w:t>
            </w:r>
          </w:p>
        </w:tc>
      </w:tr>
      <w:tr w:rsidR="00CB065E" w:rsidRPr="00B85110" w14:paraId="6706E40A" w14:textId="77777777" w:rsidTr="009B6AFC">
        <w:trPr>
          <w:cantSplit/>
          <w:trHeight w:val="424"/>
        </w:trPr>
        <w:tc>
          <w:tcPr>
            <w:tcW w:w="567" w:type="dxa"/>
            <w:vAlign w:val="center"/>
          </w:tcPr>
          <w:p w14:paraId="3E04EBDB" w14:textId="77777777" w:rsidR="00CB065E" w:rsidRPr="00CB065E" w:rsidRDefault="00CB065E" w:rsidP="00CB065E">
            <w:pPr>
              <w:jc w:val="center"/>
            </w:pPr>
            <w:r w:rsidRPr="00CB065E">
              <w:t>9.</w:t>
            </w:r>
          </w:p>
        </w:tc>
        <w:tc>
          <w:tcPr>
            <w:tcW w:w="9356" w:type="dxa"/>
            <w:vAlign w:val="center"/>
          </w:tcPr>
          <w:p w14:paraId="5DD8F39E" w14:textId="77777777" w:rsidR="00CB065E" w:rsidRPr="00CB065E" w:rsidRDefault="00CB065E" w:rsidP="00CB065E">
            <w:r w:rsidRPr="00CB065E">
              <w:t>E-pasts:</w:t>
            </w:r>
          </w:p>
        </w:tc>
      </w:tr>
      <w:tr w:rsidR="00E07978" w:rsidRPr="00B85110" w14:paraId="427515CC" w14:textId="77777777" w:rsidTr="009B6AFC">
        <w:trPr>
          <w:cantSplit/>
          <w:trHeight w:val="424"/>
        </w:trPr>
        <w:tc>
          <w:tcPr>
            <w:tcW w:w="567" w:type="dxa"/>
            <w:vAlign w:val="center"/>
          </w:tcPr>
          <w:p w14:paraId="0E674634" w14:textId="77777777" w:rsidR="00E07978" w:rsidRPr="00CB065E" w:rsidRDefault="00E07978" w:rsidP="00CB065E">
            <w:pPr>
              <w:jc w:val="center"/>
            </w:pPr>
            <w:r>
              <w:t>10.</w:t>
            </w:r>
          </w:p>
        </w:tc>
        <w:tc>
          <w:tcPr>
            <w:tcW w:w="9356" w:type="dxa"/>
            <w:vAlign w:val="center"/>
          </w:tcPr>
          <w:p w14:paraId="2AFCE1F4" w14:textId="77777777" w:rsidR="00E07978" w:rsidRPr="00CB065E" w:rsidRDefault="00E07978" w:rsidP="00CB065E">
            <w:r>
              <w:t xml:space="preserve">Interneta tīmekļvietne: </w:t>
            </w:r>
          </w:p>
        </w:tc>
      </w:tr>
      <w:tr w:rsidR="00CB065E" w:rsidRPr="00B85110" w14:paraId="6D562926" w14:textId="77777777" w:rsidTr="00B254B9">
        <w:trPr>
          <w:cantSplit/>
          <w:trHeight w:val="425"/>
        </w:trPr>
        <w:tc>
          <w:tcPr>
            <w:tcW w:w="567" w:type="dxa"/>
            <w:vAlign w:val="center"/>
          </w:tcPr>
          <w:p w14:paraId="20D209E1" w14:textId="77777777" w:rsidR="00CB065E" w:rsidRPr="00CB065E" w:rsidRDefault="00CB065E" w:rsidP="00CB065E">
            <w:pPr>
              <w:jc w:val="center"/>
            </w:pPr>
            <w:r w:rsidRPr="00CB065E">
              <w:t>1</w:t>
            </w:r>
            <w:r w:rsidR="00E07978">
              <w:t>1</w:t>
            </w:r>
            <w:r w:rsidRPr="00CB065E">
              <w:t>.</w:t>
            </w:r>
          </w:p>
        </w:tc>
        <w:tc>
          <w:tcPr>
            <w:tcW w:w="9356" w:type="dxa"/>
            <w:vAlign w:val="center"/>
          </w:tcPr>
          <w:p w14:paraId="34D1BD41" w14:textId="77777777" w:rsidR="00CB065E" w:rsidRPr="00CB065E" w:rsidRDefault="003A7105" w:rsidP="00CB065E">
            <w:r>
              <w:t>Personas ar pārstāvības tiesībām</w:t>
            </w:r>
            <w:r w:rsidR="00CB065E" w:rsidRPr="00CB065E">
              <w:t xml:space="preserve"> vārds, uzvārds, amats:</w:t>
            </w:r>
          </w:p>
        </w:tc>
      </w:tr>
      <w:tr w:rsidR="00CB065E" w:rsidRPr="00B85110" w14:paraId="69208EAD" w14:textId="77777777" w:rsidTr="00B254B9">
        <w:trPr>
          <w:cantSplit/>
          <w:trHeight w:val="425"/>
        </w:trPr>
        <w:tc>
          <w:tcPr>
            <w:tcW w:w="567" w:type="dxa"/>
            <w:vAlign w:val="center"/>
          </w:tcPr>
          <w:p w14:paraId="1D757C09" w14:textId="77777777" w:rsidR="00CB065E" w:rsidRPr="00CB065E" w:rsidRDefault="00CB065E" w:rsidP="00CB065E">
            <w:pPr>
              <w:jc w:val="center"/>
            </w:pPr>
            <w:r w:rsidRPr="00CB065E">
              <w:t>1</w:t>
            </w:r>
            <w:r w:rsidR="00E07978">
              <w:t>2</w:t>
            </w:r>
            <w:r w:rsidRPr="00CB065E">
              <w:t>.</w:t>
            </w:r>
          </w:p>
        </w:tc>
        <w:tc>
          <w:tcPr>
            <w:tcW w:w="9356" w:type="dxa"/>
            <w:vAlign w:val="center"/>
          </w:tcPr>
          <w:p w14:paraId="3F242808" w14:textId="77777777" w:rsidR="00CB065E" w:rsidRPr="00CB065E" w:rsidRDefault="003A7105" w:rsidP="00CB065E">
            <w:r w:rsidRPr="00CB065E">
              <w:t>Paraksts</w:t>
            </w:r>
            <w:r w:rsidR="00CB065E" w:rsidRPr="00CB065E">
              <w:t>:</w:t>
            </w:r>
          </w:p>
        </w:tc>
      </w:tr>
      <w:tr w:rsidR="00CB065E" w:rsidRPr="00B85110" w14:paraId="5A4CFAE8" w14:textId="77777777" w:rsidTr="00B254B9">
        <w:trPr>
          <w:cantSplit/>
          <w:trHeight w:val="425"/>
        </w:trPr>
        <w:tc>
          <w:tcPr>
            <w:tcW w:w="567" w:type="dxa"/>
            <w:vAlign w:val="center"/>
          </w:tcPr>
          <w:p w14:paraId="210E5F89" w14:textId="77777777" w:rsidR="00CB065E" w:rsidRPr="00CB065E" w:rsidRDefault="00CB065E" w:rsidP="00CB065E">
            <w:pPr>
              <w:jc w:val="center"/>
            </w:pPr>
            <w:r>
              <w:t>1</w:t>
            </w:r>
            <w:r w:rsidR="00E07978">
              <w:t>3</w:t>
            </w:r>
            <w:r>
              <w:t>.</w:t>
            </w:r>
          </w:p>
        </w:tc>
        <w:tc>
          <w:tcPr>
            <w:tcW w:w="9356" w:type="dxa"/>
            <w:vAlign w:val="center"/>
          </w:tcPr>
          <w:p w14:paraId="3F73D8B2" w14:textId="77777777" w:rsidR="00CB065E" w:rsidRPr="00CB065E" w:rsidRDefault="00CB065E" w:rsidP="00CB065E">
            <w:r>
              <w:t xml:space="preserve">Dokuments, kas apliecina tiesības pārstāvēt uzņēmumu: </w:t>
            </w:r>
          </w:p>
        </w:tc>
      </w:tr>
      <w:tr w:rsidR="008E754F" w:rsidRPr="00B85110" w14:paraId="7286F262" w14:textId="77777777" w:rsidTr="00B254B9">
        <w:trPr>
          <w:cantSplit/>
          <w:trHeight w:val="425"/>
        </w:trPr>
        <w:tc>
          <w:tcPr>
            <w:tcW w:w="567" w:type="dxa"/>
            <w:vAlign w:val="center"/>
          </w:tcPr>
          <w:p w14:paraId="564272BE" w14:textId="77777777" w:rsidR="008E754F" w:rsidRDefault="008E754F" w:rsidP="00CB065E">
            <w:pPr>
              <w:jc w:val="center"/>
            </w:pPr>
            <w:r>
              <w:t>1</w:t>
            </w:r>
            <w:r w:rsidR="00E07978">
              <w:t>4</w:t>
            </w:r>
            <w:r>
              <w:t xml:space="preserve">. </w:t>
            </w:r>
          </w:p>
        </w:tc>
        <w:tc>
          <w:tcPr>
            <w:tcW w:w="9356" w:type="dxa"/>
            <w:vAlign w:val="center"/>
          </w:tcPr>
          <w:p w14:paraId="4E38C268" w14:textId="77777777" w:rsidR="008E754F" w:rsidRDefault="008E754F" w:rsidP="00CB065E">
            <w:r>
              <w:t>Atbilstība mazā un vidējā uzņēmuma statusam (Jā/Nē)</w:t>
            </w:r>
            <w:r w:rsidR="00E07978">
              <w:t>*</w:t>
            </w:r>
            <w:r>
              <w:t xml:space="preserve">: </w:t>
            </w:r>
          </w:p>
        </w:tc>
      </w:tr>
    </w:tbl>
    <w:p w14:paraId="3E0D9B4E" w14:textId="77777777" w:rsidR="00B85110" w:rsidRPr="00B85110" w:rsidRDefault="00B85110" w:rsidP="00B85110">
      <w:pPr>
        <w:ind w:left="180" w:hanging="180"/>
        <w:jc w:val="both"/>
        <w:rPr>
          <w:sz w:val="20"/>
        </w:rPr>
      </w:pPr>
    </w:p>
    <w:p w14:paraId="2B0BC2FF" w14:textId="77777777"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14:paraId="7D448B4C" w14:textId="77777777" w:rsidR="00DC113C" w:rsidRDefault="00DC113C" w:rsidP="00006C6A">
      <w:pPr>
        <w:rPr>
          <w:i/>
        </w:rPr>
      </w:pPr>
    </w:p>
    <w:p w14:paraId="49A0DA92" w14:textId="77777777" w:rsidR="00DC113C" w:rsidRDefault="00E07978" w:rsidP="00006C6A">
      <w:pPr>
        <w:rPr>
          <w:i/>
        </w:rPr>
      </w:pPr>
      <w:r>
        <w:rPr>
          <w:i/>
        </w:rPr>
        <w:t xml:space="preserve">* </w:t>
      </w:r>
      <w:r w:rsidRPr="00E07978">
        <w:rPr>
          <w:i/>
        </w:rPr>
        <w:t>Jāatzīmē attiecīgs statuss atbilstoši Iepirkumu uzraudzības biroja skaidrojumam. Pieejams:</w:t>
      </w:r>
    </w:p>
    <w:p w14:paraId="3AEDE589" w14:textId="77777777" w:rsidR="00E07978" w:rsidRPr="00E07978" w:rsidRDefault="00AD53EB" w:rsidP="00E07978">
      <w:pPr>
        <w:jc w:val="both"/>
        <w:rPr>
          <w:i/>
        </w:rPr>
      </w:pPr>
      <w:hyperlink r:id="rId22" w:history="1">
        <w:r w:rsidR="00E07978" w:rsidRPr="00E07978">
          <w:rPr>
            <w:rStyle w:val="Hyperlink"/>
          </w:rPr>
          <w:t>https://www.iub.gov.lv/sites/default/files/upload/skaidrojums_mazajie_videjie_uzn.pdf</w:t>
        </w:r>
      </w:hyperlink>
      <w:r w:rsidR="00E07978" w:rsidRPr="00E07978">
        <w:rPr>
          <w:i/>
        </w:rPr>
        <w:t xml:space="preserve"> </w:t>
      </w:r>
    </w:p>
    <w:p w14:paraId="538B9215" w14:textId="77777777" w:rsidR="006564A6" w:rsidRPr="004A2AE2" w:rsidRDefault="006564A6" w:rsidP="0004396E">
      <w:pPr>
        <w:jc w:val="both"/>
        <w:sectPr w:rsidR="006564A6" w:rsidRPr="004A2AE2" w:rsidSect="003369AD">
          <w:footerReference w:type="even" r:id="rId23"/>
          <w:pgSz w:w="11906" w:h="16838" w:code="9"/>
          <w:pgMar w:top="1134" w:right="851" w:bottom="1134" w:left="1134" w:header="709" w:footer="709" w:gutter="0"/>
          <w:cols w:space="708"/>
          <w:docGrid w:linePitch="360"/>
        </w:sectPr>
      </w:pPr>
    </w:p>
    <w:p w14:paraId="2C701D40"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4" w:name="_Toc415498474"/>
      <w:bookmarkStart w:id="255" w:name="_Toc507054323"/>
      <w:bookmarkStart w:id="256" w:name="_Toc194316809"/>
      <w:bookmarkStart w:id="257" w:name="_Toc194398998"/>
      <w:bookmarkStart w:id="258" w:name="_Toc267042657"/>
      <w:r w:rsidRPr="00AF2DC1">
        <w:rPr>
          <w:iCs w:val="0"/>
          <w:color w:val="auto"/>
          <w:sz w:val="24"/>
          <w:szCs w:val="24"/>
        </w:rPr>
        <w:lastRenderedPageBreak/>
        <w:t>3.2. pielikums</w:t>
      </w:r>
      <w:bookmarkEnd w:id="254"/>
      <w:bookmarkEnd w:id="255"/>
    </w:p>
    <w:p w14:paraId="641EF01F" w14:textId="77777777" w:rsidR="00DC33B3" w:rsidRPr="0010302A" w:rsidRDefault="00DC33B3" w:rsidP="00DC33B3">
      <w:pPr>
        <w:ind w:left="6096" w:hanging="360"/>
        <w:jc w:val="right"/>
        <w:rPr>
          <w:b/>
        </w:rPr>
      </w:pPr>
      <w:r w:rsidRPr="0010302A">
        <w:rPr>
          <w:bCs/>
        </w:rPr>
        <w:t>Iepirkuma</w:t>
      </w:r>
      <w:r w:rsidR="00A55314" w:rsidRPr="0010302A">
        <w:rPr>
          <w:bCs/>
        </w:rPr>
        <w:t xml:space="preserve"> Nr.</w:t>
      </w:r>
      <w:r w:rsidRPr="0010302A">
        <w:rPr>
          <w:b/>
          <w:bCs/>
        </w:rPr>
        <w:t xml:space="preserve"> </w:t>
      </w:r>
      <w:r w:rsidR="00E33806">
        <w:rPr>
          <w:b/>
        </w:rPr>
        <w:t xml:space="preserve">AS OŪS 2018/4 </w:t>
      </w:r>
      <w:r w:rsidRPr="0010302A">
        <w:rPr>
          <w:b/>
        </w:rPr>
        <w:t>nolikumam</w:t>
      </w:r>
    </w:p>
    <w:p w14:paraId="11EEC73B" w14:textId="77777777" w:rsidR="00DC33B3" w:rsidRPr="0010302A" w:rsidRDefault="00DC33B3" w:rsidP="006564A6">
      <w:pPr>
        <w:spacing w:before="120"/>
        <w:jc w:val="center"/>
        <w:rPr>
          <w:b/>
          <w:sz w:val="28"/>
          <w:szCs w:val="28"/>
        </w:rPr>
      </w:pPr>
    </w:p>
    <w:p w14:paraId="105DE07A" w14:textId="77777777" w:rsidR="006564A6" w:rsidRPr="0010302A" w:rsidRDefault="006564A6" w:rsidP="00BB6343">
      <w:pPr>
        <w:pStyle w:val="Heading1"/>
        <w:rPr>
          <w:color w:val="auto"/>
        </w:rPr>
      </w:pPr>
      <w:bookmarkStart w:id="259" w:name="_Toc507054324"/>
      <w:r w:rsidRPr="0010302A">
        <w:rPr>
          <w:color w:val="auto"/>
        </w:rPr>
        <w:t xml:space="preserve">Informācija par pretendenta personu </w:t>
      </w:r>
      <w:proofErr w:type="spellStart"/>
      <w:r w:rsidR="003A7105" w:rsidRPr="0010302A">
        <w:rPr>
          <w:color w:val="auto"/>
          <w:lang w:val="en-US"/>
        </w:rPr>
        <w:t>a</w:t>
      </w:r>
      <w:r w:rsidR="00F44107" w:rsidRPr="0010302A">
        <w:rPr>
          <w:color w:val="auto"/>
          <w:lang w:val="en-US"/>
        </w:rPr>
        <w:t>p</w:t>
      </w:r>
      <w:r w:rsidR="003A7105" w:rsidRPr="0010302A">
        <w:rPr>
          <w:color w:val="auto"/>
          <w:lang w:val="en-US"/>
        </w:rPr>
        <w:t>vienībā</w:t>
      </w:r>
      <w:proofErr w:type="spellEnd"/>
      <w:r w:rsidRPr="0010302A">
        <w:rPr>
          <w:color w:val="auto"/>
        </w:rPr>
        <w:t xml:space="preserve"> ietilpstošiem partneriem un </w:t>
      </w:r>
      <w:r w:rsidR="0089301F" w:rsidRPr="0010302A">
        <w:rPr>
          <w:color w:val="auto"/>
        </w:rPr>
        <w:t xml:space="preserve">pretendenta piesaistītajiem </w:t>
      </w:r>
      <w:r w:rsidRPr="0010302A">
        <w:rPr>
          <w:color w:val="auto"/>
        </w:rPr>
        <w:t>apakšuzņēmējiem</w:t>
      </w:r>
      <w:bookmarkEnd w:id="256"/>
      <w:bookmarkEnd w:id="257"/>
      <w:bookmarkEnd w:id="258"/>
      <w:bookmarkEnd w:id="259"/>
    </w:p>
    <w:p w14:paraId="7C796B14" w14:textId="77777777" w:rsidR="0021772C" w:rsidRPr="004231C0"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D31EFB" w:rsidRPr="0010302A">
        <w:rPr>
          <w:b/>
          <w:i/>
        </w:rPr>
        <w:t xml:space="preserve">Daudzdzīvokļu dzīvojamās mājas </w:t>
      </w:r>
      <w:r w:rsidR="00E33806">
        <w:rPr>
          <w:b/>
          <w:i/>
        </w:rPr>
        <w:t>Stacijas iela 22</w:t>
      </w:r>
      <w:r w:rsidR="004B33BA" w:rsidRPr="0010302A">
        <w:rPr>
          <w:b/>
          <w:i/>
        </w:rPr>
        <w:t>, Olaine</w:t>
      </w:r>
      <w:r w:rsidR="00A3431F" w:rsidRPr="0010302A">
        <w:rPr>
          <w:b/>
          <w:i/>
        </w:rPr>
        <w:t xml:space="preserve"> </w:t>
      </w:r>
      <w:r w:rsidR="00D31EFB" w:rsidRPr="0010302A">
        <w:rPr>
          <w:b/>
          <w:i/>
        </w:rPr>
        <w:t>energoefektivitātes paaugstināšana</w:t>
      </w:r>
      <w:r w:rsidR="00883E0B" w:rsidRPr="0010302A">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14:paraId="547C05B6" w14:textId="77777777" w:rsidTr="009F5FE8">
        <w:trPr>
          <w:cantSplit/>
          <w:trHeight w:val="1616"/>
        </w:trPr>
        <w:tc>
          <w:tcPr>
            <w:tcW w:w="2160" w:type="dxa"/>
            <w:vAlign w:val="center"/>
          </w:tcPr>
          <w:p w14:paraId="590DD866" w14:textId="77777777" w:rsidR="006564A6" w:rsidRPr="00164AB6" w:rsidRDefault="006564A6" w:rsidP="00883E0B">
            <w:pPr>
              <w:pStyle w:val="BodyText"/>
              <w:spacing w:before="120" w:after="120"/>
              <w:jc w:val="center"/>
              <w:rPr>
                <w:b/>
              </w:rPr>
            </w:pPr>
            <w:r w:rsidRPr="00164AB6">
              <w:rPr>
                <w:b/>
              </w:rPr>
              <w:t>Nosaukums</w:t>
            </w:r>
          </w:p>
        </w:tc>
        <w:tc>
          <w:tcPr>
            <w:tcW w:w="2520" w:type="dxa"/>
            <w:vAlign w:val="center"/>
          </w:tcPr>
          <w:p w14:paraId="03339DE5" w14:textId="77777777"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14:paraId="6E3D0FB0" w14:textId="77777777"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14:paraId="378FC74E" w14:textId="77777777" w:rsidR="006564A6" w:rsidRPr="00164AB6" w:rsidRDefault="006564A6" w:rsidP="00883E0B">
            <w:pPr>
              <w:pStyle w:val="BodyText"/>
              <w:spacing w:before="120" w:after="120"/>
              <w:jc w:val="center"/>
              <w:rPr>
                <w:b/>
              </w:rPr>
            </w:pPr>
            <w:r w:rsidRPr="00164AB6">
              <w:rPr>
                <w:b/>
              </w:rPr>
              <w:t xml:space="preserve">Veicamo darbu apjoms </w:t>
            </w:r>
            <w:r w:rsidR="0090355B">
              <w:rPr>
                <w:b/>
              </w:rPr>
              <w:t xml:space="preserve">(EUR) </w:t>
            </w:r>
            <w:r w:rsidRPr="00164AB6">
              <w:rPr>
                <w:b/>
              </w:rPr>
              <w:t xml:space="preserve">no kopējā apjoma </w:t>
            </w:r>
            <w:r w:rsidR="0090355B">
              <w:rPr>
                <w:b/>
              </w:rPr>
              <w:t>(EUR) izteikts %</w:t>
            </w:r>
          </w:p>
        </w:tc>
        <w:tc>
          <w:tcPr>
            <w:tcW w:w="4819" w:type="dxa"/>
            <w:vAlign w:val="center"/>
          </w:tcPr>
          <w:p w14:paraId="21DDC930" w14:textId="77777777"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14:paraId="779F7966" w14:textId="77777777" w:rsidTr="009F5FE8">
        <w:trPr>
          <w:cantSplit/>
        </w:trPr>
        <w:tc>
          <w:tcPr>
            <w:tcW w:w="2160" w:type="dxa"/>
          </w:tcPr>
          <w:p w14:paraId="34F3F7B3" w14:textId="77777777" w:rsidR="006564A6" w:rsidRPr="00164AB6" w:rsidRDefault="006564A6" w:rsidP="008E7F03">
            <w:pPr>
              <w:pStyle w:val="BodyText"/>
              <w:spacing w:before="120" w:after="120"/>
              <w:jc w:val="center"/>
            </w:pPr>
            <w:r w:rsidRPr="00164AB6">
              <w:t>...</w:t>
            </w:r>
          </w:p>
        </w:tc>
        <w:tc>
          <w:tcPr>
            <w:tcW w:w="2520" w:type="dxa"/>
          </w:tcPr>
          <w:p w14:paraId="0E726D0A" w14:textId="77777777" w:rsidR="006564A6" w:rsidRPr="00164AB6" w:rsidRDefault="006564A6" w:rsidP="008E7F03">
            <w:pPr>
              <w:pStyle w:val="BodyText"/>
              <w:spacing w:before="120" w:after="120"/>
              <w:jc w:val="center"/>
            </w:pPr>
          </w:p>
        </w:tc>
        <w:tc>
          <w:tcPr>
            <w:tcW w:w="2267" w:type="dxa"/>
          </w:tcPr>
          <w:p w14:paraId="56CDD865" w14:textId="77777777" w:rsidR="006564A6" w:rsidRPr="00164AB6" w:rsidRDefault="006564A6" w:rsidP="008E7F03">
            <w:pPr>
              <w:pStyle w:val="BodyText"/>
              <w:spacing w:before="120" w:after="120"/>
              <w:jc w:val="center"/>
            </w:pPr>
          </w:p>
        </w:tc>
        <w:tc>
          <w:tcPr>
            <w:tcW w:w="2977" w:type="dxa"/>
          </w:tcPr>
          <w:p w14:paraId="31F38AA3" w14:textId="77777777" w:rsidR="006564A6" w:rsidRPr="00164AB6" w:rsidRDefault="006564A6" w:rsidP="008E7F03">
            <w:pPr>
              <w:pStyle w:val="BodyText"/>
              <w:spacing w:before="120" w:after="120"/>
              <w:jc w:val="center"/>
            </w:pPr>
          </w:p>
        </w:tc>
        <w:tc>
          <w:tcPr>
            <w:tcW w:w="4819" w:type="dxa"/>
          </w:tcPr>
          <w:p w14:paraId="671A50ED" w14:textId="77777777" w:rsidR="006564A6" w:rsidRPr="00164AB6" w:rsidRDefault="006564A6" w:rsidP="008E7F03">
            <w:pPr>
              <w:pStyle w:val="BodyText"/>
              <w:spacing w:before="120" w:after="120"/>
              <w:jc w:val="center"/>
            </w:pPr>
          </w:p>
        </w:tc>
      </w:tr>
      <w:tr w:rsidR="006564A6" w:rsidRPr="004A2AE2" w14:paraId="576F73AF" w14:textId="77777777" w:rsidTr="009F5FE8">
        <w:trPr>
          <w:cantSplit/>
        </w:trPr>
        <w:tc>
          <w:tcPr>
            <w:tcW w:w="2160" w:type="dxa"/>
          </w:tcPr>
          <w:p w14:paraId="3C012E13" w14:textId="77777777" w:rsidR="006564A6" w:rsidRPr="00164AB6" w:rsidRDefault="006564A6" w:rsidP="008E7F03">
            <w:pPr>
              <w:pStyle w:val="BodyText"/>
              <w:spacing w:before="120" w:after="120"/>
              <w:jc w:val="center"/>
            </w:pPr>
            <w:r w:rsidRPr="00164AB6">
              <w:t>...</w:t>
            </w:r>
          </w:p>
        </w:tc>
        <w:tc>
          <w:tcPr>
            <w:tcW w:w="2520" w:type="dxa"/>
          </w:tcPr>
          <w:p w14:paraId="145157A9" w14:textId="77777777" w:rsidR="006564A6" w:rsidRPr="00164AB6" w:rsidRDefault="006564A6" w:rsidP="008E7F03">
            <w:pPr>
              <w:pStyle w:val="BodyText"/>
              <w:spacing w:before="120" w:after="120"/>
              <w:jc w:val="center"/>
            </w:pPr>
          </w:p>
        </w:tc>
        <w:tc>
          <w:tcPr>
            <w:tcW w:w="2267" w:type="dxa"/>
          </w:tcPr>
          <w:p w14:paraId="0F9CB02F" w14:textId="77777777" w:rsidR="006564A6" w:rsidRPr="00164AB6" w:rsidRDefault="006564A6" w:rsidP="008E7F03">
            <w:pPr>
              <w:pStyle w:val="BodyText"/>
              <w:spacing w:before="120" w:after="120"/>
              <w:jc w:val="center"/>
            </w:pPr>
          </w:p>
        </w:tc>
        <w:tc>
          <w:tcPr>
            <w:tcW w:w="2977" w:type="dxa"/>
          </w:tcPr>
          <w:p w14:paraId="091FC0FC" w14:textId="77777777" w:rsidR="006564A6" w:rsidRPr="00164AB6" w:rsidRDefault="006564A6" w:rsidP="008E7F03">
            <w:pPr>
              <w:pStyle w:val="BodyText"/>
              <w:spacing w:before="120" w:after="120"/>
              <w:jc w:val="center"/>
            </w:pPr>
          </w:p>
        </w:tc>
        <w:tc>
          <w:tcPr>
            <w:tcW w:w="4819" w:type="dxa"/>
          </w:tcPr>
          <w:p w14:paraId="223B4915" w14:textId="77777777" w:rsidR="006564A6" w:rsidRPr="00164AB6" w:rsidRDefault="006564A6" w:rsidP="008E7F03">
            <w:pPr>
              <w:pStyle w:val="BodyText"/>
              <w:spacing w:before="120" w:after="120"/>
              <w:jc w:val="center"/>
            </w:pPr>
          </w:p>
        </w:tc>
      </w:tr>
    </w:tbl>
    <w:p w14:paraId="69B5DE3B" w14:textId="77777777" w:rsidR="006564A6" w:rsidRPr="004A2AE2" w:rsidRDefault="006564A6" w:rsidP="006564A6">
      <w:pPr>
        <w:ind w:left="5040" w:firstLine="720"/>
        <w:jc w:val="both"/>
      </w:pPr>
    </w:p>
    <w:p w14:paraId="011B7F97" w14:textId="77777777"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14:paraId="5CF7388E" w14:textId="77777777">
        <w:tc>
          <w:tcPr>
            <w:tcW w:w="3594" w:type="dxa"/>
          </w:tcPr>
          <w:p w14:paraId="16FA6487" w14:textId="77777777"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14:paraId="1EEF4A04" w14:textId="77777777" w:rsidR="006564A6" w:rsidRPr="004A2AE2" w:rsidRDefault="006564A6" w:rsidP="008E7F03">
            <w:pPr>
              <w:pStyle w:val="Header"/>
              <w:jc w:val="both"/>
              <w:rPr>
                <w:lang w:val="lv-LV"/>
              </w:rPr>
            </w:pPr>
          </w:p>
        </w:tc>
      </w:tr>
      <w:tr w:rsidR="006564A6" w:rsidRPr="004A2AE2" w14:paraId="01A4C83E" w14:textId="77777777">
        <w:tc>
          <w:tcPr>
            <w:tcW w:w="3594" w:type="dxa"/>
          </w:tcPr>
          <w:p w14:paraId="13419184" w14:textId="77777777"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14:paraId="557842BA" w14:textId="77777777" w:rsidR="006564A6" w:rsidRPr="004A2AE2" w:rsidRDefault="006564A6" w:rsidP="008E7F03">
            <w:pPr>
              <w:pStyle w:val="Header"/>
              <w:rPr>
                <w:lang w:val="lv-LV"/>
              </w:rPr>
            </w:pPr>
          </w:p>
        </w:tc>
      </w:tr>
      <w:tr w:rsidR="006564A6" w:rsidRPr="004A2AE2" w14:paraId="6AF8E885" w14:textId="77777777">
        <w:tc>
          <w:tcPr>
            <w:tcW w:w="3594" w:type="dxa"/>
          </w:tcPr>
          <w:p w14:paraId="29A2B0DE" w14:textId="77777777"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14:paraId="6167ECEB" w14:textId="77777777" w:rsidR="006564A6" w:rsidRPr="004A2AE2" w:rsidRDefault="006564A6" w:rsidP="008E7F03">
            <w:pPr>
              <w:pStyle w:val="Header"/>
              <w:jc w:val="both"/>
              <w:rPr>
                <w:lang w:val="lv-LV"/>
              </w:rPr>
            </w:pPr>
          </w:p>
        </w:tc>
      </w:tr>
      <w:tr w:rsidR="006564A6" w:rsidRPr="004A2AE2" w14:paraId="33E26A9E" w14:textId="77777777">
        <w:tc>
          <w:tcPr>
            <w:tcW w:w="3594" w:type="dxa"/>
          </w:tcPr>
          <w:p w14:paraId="69FD231C" w14:textId="77777777"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14:paraId="2F38DF7C" w14:textId="77777777" w:rsidR="006564A6" w:rsidRPr="004A2AE2" w:rsidRDefault="006564A6" w:rsidP="008E7F03">
            <w:pPr>
              <w:pStyle w:val="Header"/>
              <w:jc w:val="both"/>
              <w:rPr>
                <w:lang w:val="lv-LV"/>
              </w:rPr>
            </w:pPr>
          </w:p>
        </w:tc>
      </w:tr>
    </w:tbl>
    <w:p w14:paraId="10210FAF" w14:textId="77777777"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14:paraId="5F636FB5" w14:textId="77777777" w:rsidR="00DC33B3" w:rsidRPr="0010302A" w:rsidRDefault="00DC33B3" w:rsidP="00DC33B3">
      <w:pPr>
        <w:pStyle w:val="Heading2"/>
        <w:keepNext w:val="0"/>
        <w:numPr>
          <w:ilvl w:val="0"/>
          <w:numId w:val="0"/>
        </w:numPr>
        <w:spacing w:before="0" w:after="0"/>
        <w:ind w:left="432"/>
        <w:jc w:val="right"/>
        <w:rPr>
          <w:iCs w:val="0"/>
          <w:color w:val="auto"/>
          <w:sz w:val="24"/>
          <w:szCs w:val="24"/>
        </w:rPr>
      </w:pPr>
      <w:bookmarkStart w:id="260" w:name="_Toc415498475"/>
      <w:bookmarkStart w:id="261" w:name="_Toc507054325"/>
      <w:bookmarkStart w:id="262" w:name="_Toc198085186"/>
      <w:bookmarkStart w:id="263" w:name="_Hlk495916611"/>
      <w:r w:rsidRPr="0010302A">
        <w:rPr>
          <w:iCs w:val="0"/>
          <w:color w:val="auto"/>
          <w:sz w:val="24"/>
          <w:szCs w:val="24"/>
        </w:rPr>
        <w:lastRenderedPageBreak/>
        <w:t>4. pielikums</w:t>
      </w:r>
      <w:bookmarkEnd w:id="260"/>
      <w:bookmarkEnd w:id="261"/>
    </w:p>
    <w:p w14:paraId="04C1695F" w14:textId="77777777" w:rsidR="00DC33B3" w:rsidRPr="0010302A" w:rsidRDefault="00DC33B3" w:rsidP="00DC33B3">
      <w:pPr>
        <w:ind w:left="6096" w:hanging="360"/>
        <w:jc w:val="right"/>
        <w:rPr>
          <w:b/>
        </w:rPr>
      </w:pPr>
      <w:r w:rsidRPr="0010302A">
        <w:rPr>
          <w:bCs/>
        </w:rPr>
        <w:t>Iepirkuma</w:t>
      </w:r>
      <w:r w:rsidR="00A55314" w:rsidRPr="0010302A">
        <w:rPr>
          <w:bCs/>
        </w:rPr>
        <w:t xml:space="preserve"> Nr.</w:t>
      </w:r>
      <w:r w:rsidR="00FB315A" w:rsidRPr="0010302A">
        <w:rPr>
          <w:b/>
          <w:bCs/>
        </w:rPr>
        <w:t xml:space="preserve"> </w:t>
      </w:r>
      <w:r w:rsidR="00E33806">
        <w:rPr>
          <w:b/>
          <w:bCs/>
        </w:rPr>
        <w:t xml:space="preserve">AS OŪS 2018/4 </w:t>
      </w:r>
      <w:r w:rsidRPr="0010302A">
        <w:rPr>
          <w:b/>
        </w:rPr>
        <w:t>nolikumam</w:t>
      </w:r>
    </w:p>
    <w:p w14:paraId="0AF4033C" w14:textId="77777777" w:rsidR="0004396E" w:rsidRPr="0010302A" w:rsidRDefault="0004396E" w:rsidP="0004396E">
      <w:pPr>
        <w:pStyle w:val="Heading1"/>
        <w:rPr>
          <w:color w:val="auto"/>
        </w:rPr>
      </w:pPr>
      <w:bookmarkStart w:id="264" w:name="_Toc415498476"/>
      <w:bookmarkStart w:id="265" w:name="_Toc456278428"/>
      <w:bookmarkStart w:id="266" w:name="_Toc507054326"/>
      <w:r w:rsidRPr="0010302A">
        <w:rPr>
          <w:color w:val="auto"/>
        </w:rPr>
        <w:t xml:space="preserve">Informācija par </w:t>
      </w:r>
      <w:r w:rsidR="0021772C" w:rsidRPr="0010302A">
        <w:rPr>
          <w:color w:val="auto"/>
        </w:rPr>
        <w:t>P</w:t>
      </w:r>
      <w:r w:rsidRPr="0010302A">
        <w:rPr>
          <w:color w:val="auto"/>
        </w:rPr>
        <w:t xml:space="preserve">retendenta </w:t>
      </w:r>
      <w:r w:rsidR="0090355B">
        <w:rPr>
          <w:color w:val="auto"/>
        </w:rPr>
        <w:t xml:space="preserve">finanšu </w:t>
      </w:r>
      <w:proofErr w:type="spellStart"/>
      <w:r w:rsidR="00412EBF" w:rsidRPr="0010302A">
        <w:rPr>
          <w:color w:val="auto"/>
          <w:lang w:val="en-US"/>
        </w:rPr>
        <w:t>apgrozījumu</w:t>
      </w:r>
      <w:proofErr w:type="spellEnd"/>
      <w:r w:rsidR="00412EBF" w:rsidRPr="0010302A">
        <w:rPr>
          <w:color w:val="auto"/>
          <w:lang w:val="en-US"/>
        </w:rPr>
        <w:t xml:space="preserve"> un </w:t>
      </w:r>
      <w:r w:rsidRPr="0010302A">
        <w:rPr>
          <w:color w:val="auto"/>
        </w:rPr>
        <w:t>pieredzi</w:t>
      </w:r>
      <w:bookmarkEnd w:id="262"/>
      <w:bookmarkEnd w:id="264"/>
      <w:bookmarkEnd w:id="265"/>
      <w:bookmarkEnd w:id="266"/>
    </w:p>
    <w:p w14:paraId="4E2CBE3B" w14:textId="77777777" w:rsidR="00FE33D3" w:rsidRDefault="00A55314" w:rsidP="0021772C">
      <w:pPr>
        <w:spacing w:before="120" w:after="120"/>
        <w:jc w:val="center"/>
        <w:rPr>
          <w:b/>
          <w:i/>
        </w:rPr>
      </w:pPr>
      <w:r w:rsidRPr="0010302A">
        <w:rPr>
          <w:i/>
        </w:rPr>
        <w:t>A</w:t>
      </w:r>
      <w:r w:rsidR="002E4E6C" w:rsidRPr="0010302A">
        <w:rPr>
          <w:i/>
        </w:rPr>
        <w:t>tklāta</w:t>
      </w:r>
      <w:r w:rsidR="00883E0B" w:rsidRPr="0010302A">
        <w:rPr>
          <w:i/>
        </w:rPr>
        <w:t>m konkursam</w:t>
      </w:r>
      <w:r w:rsidR="0021772C" w:rsidRPr="0010302A">
        <w:rPr>
          <w:i/>
        </w:rPr>
        <w:t xml:space="preserve"> </w:t>
      </w:r>
      <w:r w:rsidR="00883E0B" w:rsidRPr="0010302A">
        <w:rPr>
          <w:b/>
          <w:i/>
        </w:rPr>
        <w:t>“</w:t>
      </w:r>
      <w:r w:rsidR="00FB315A" w:rsidRPr="0010302A">
        <w:rPr>
          <w:b/>
          <w:i/>
        </w:rPr>
        <w:t xml:space="preserve">Daudzdzīvokļu dzīvojamās mājas </w:t>
      </w:r>
      <w:r w:rsidR="00E33806">
        <w:rPr>
          <w:b/>
          <w:i/>
        </w:rPr>
        <w:t>Stacijas iela 22</w:t>
      </w:r>
      <w:r w:rsidR="004B33BA" w:rsidRPr="0010302A">
        <w:rPr>
          <w:b/>
          <w:i/>
        </w:rPr>
        <w:t>, Olaine</w:t>
      </w:r>
      <w:r w:rsidR="00A3431F" w:rsidRPr="0010302A">
        <w:rPr>
          <w:b/>
          <w:i/>
        </w:rPr>
        <w:t xml:space="preserve"> </w:t>
      </w:r>
      <w:r w:rsidR="00FB315A" w:rsidRPr="0010302A">
        <w:rPr>
          <w:b/>
          <w:i/>
        </w:rPr>
        <w:t>energoefektivitātes paaugstināšana</w:t>
      </w:r>
      <w:r w:rsidR="00883E0B" w:rsidRPr="002C5719">
        <w:rPr>
          <w:b/>
          <w:i/>
        </w:rPr>
        <w:t>”</w:t>
      </w:r>
    </w:p>
    <w:p w14:paraId="258AC86F" w14:textId="77777777" w:rsidR="00C2367C" w:rsidRDefault="00412EBF" w:rsidP="006158BA">
      <w:pPr>
        <w:numPr>
          <w:ilvl w:val="0"/>
          <w:numId w:val="26"/>
        </w:numPr>
        <w:spacing w:before="120" w:after="120"/>
        <w:rPr>
          <w:b/>
        </w:rPr>
      </w:pPr>
      <w:r>
        <w:rPr>
          <w:b/>
        </w:rPr>
        <w:t>Pretendenta apgrozījums</w:t>
      </w:r>
      <w:r w:rsidR="00C2367C">
        <w:rPr>
          <w:b/>
        </w:rPr>
        <w:t xml:space="preserve">: </w:t>
      </w:r>
    </w:p>
    <w:p w14:paraId="58380C7C" w14:textId="77777777"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r w:rsidR="003B39E5">
        <w:rPr>
          <w:i/>
          <w:sz w:val="20"/>
          <w:szCs w:val="20"/>
        </w:rPr>
        <w:t xml:space="preserve"> </w:t>
      </w:r>
      <w:bookmarkStart w:id="267" w:name="_Hlk481585207"/>
      <w:r w:rsidR="00BC55AD">
        <w:rPr>
          <w:i/>
          <w:sz w:val="20"/>
          <w:szCs w:val="20"/>
        </w:rPr>
        <w:t>pretendents balstās uz citu personu saimnieciskajām un finansiālajām iespējām</w:t>
      </w:r>
      <w:bookmarkEnd w:id="267"/>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5"/>
        <w:gridCol w:w="2394"/>
        <w:gridCol w:w="2395"/>
        <w:gridCol w:w="2395"/>
        <w:gridCol w:w="2414"/>
      </w:tblGrid>
      <w:tr w:rsidR="00412EBF" w:rsidRPr="00DA436D" w14:paraId="17FB7E86" w14:textId="77777777" w:rsidTr="00DA436D">
        <w:tc>
          <w:tcPr>
            <w:tcW w:w="2511" w:type="dxa"/>
            <w:shd w:val="clear" w:color="auto" w:fill="D9D9D9"/>
          </w:tcPr>
          <w:p w14:paraId="7943D9CB" w14:textId="77777777" w:rsidR="00412EBF" w:rsidRPr="00DA436D" w:rsidRDefault="00412EBF" w:rsidP="00DA436D">
            <w:pPr>
              <w:spacing w:before="120" w:after="120"/>
              <w:jc w:val="center"/>
              <w:rPr>
                <w:b/>
              </w:rPr>
            </w:pPr>
            <w:r w:rsidRPr="00DA436D">
              <w:rPr>
                <w:b/>
              </w:rPr>
              <w:t>Nosaukums</w:t>
            </w:r>
          </w:p>
        </w:tc>
        <w:tc>
          <w:tcPr>
            <w:tcW w:w="2511" w:type="dxa"/>
            <w:shd w:val="clear" w:color="auto" w:fill="D9D9D9"/>
          </w:tcPr>
          <w:p w14:paraId="3B073E67" w14:textId="77777777" w:rsidR="00412EBF" w:rsidRPr="00DA436D" w:rsidRDefault="00412EBF" w:rsidP="00DA436D">
            <w:pPr>
              <w:spacing w:before="120" w:after="120"/>
              <w:jc w:val="center"/>
              <w:rPr>
                <w:b/>
              </w:rPr>
            </w:pPr>
            <w:r w:rsidRPr="00DA436D">
              <w:rPr>
                <w:b/>
              </w:rPr>
              <w:t>Gads</w:t>
            </w:r>
          </w:p>
        </w:tc>
        <w:tc>
          <w:tcPr>
            <w:tcW w:w="2511" w:type="dxa"/>
            <w:shd w:val="clear" w:color="auto" w:fill="D9D9D9"/>
          </w:tcPr>
          <w:p w14:paraId="1FF1C06C" w14:textId="0B0DAF6F" w:rsidR="00412EBF" w:rsidRPr="00DA436D" w:rsidRDefault="00544F5E" w:rsidP="00DA436D">
            <w:pPr>
              <w:spacing w:before="120" w:after="120"/>
              <w:jc w:val="center"/>
              <w:rPr>
                <w:b/>
              </w:rPr>
            </w:pPr>
            <w:r w:rsidRPr="00DA436D">
              <w:rPr>
                <w:b/>
              </w:rPr>
              <w:t>201</w:t>
            </w:r>
            <w:r>
              <w:rPr>
                <w:b/>
              </w:rPr>
              <w:t>5</w:t>
            </w:r>
          </w:p>
        </w:tc>
        <w:tc>
          <w:tcPr>
            <w:tcW w:w="2512" w:type="dxa"/>
            <w:shd w:val="clear" w:color="auto" w:fill="D9D9D9"/>
          </w:tcPr>
          <w:p w14:paraId="186FC242" w14:textId="270FEF65" w:rsidR="00412EBF" w:rsidRPr="00DA436D" w:rsidRDefault="00544F5E" w:rsidP="00DA436D">
            <w:pPr>
              <w:spacing w:before="120" w:after="120"/>
              <w:jc w:val="center"/>
              <w:rPr>
                <w:b/>
              </w:rPr>
            </w:pPr>
            <w:r w:rsidRPr="00DA436D">
              <w:rPr>
                <w:b/>
              </w:rPr>
              <w:t>201</w:t>
            </w:r>
            <w:r>
              <w:rPr>
                <w:b/>
              </w:rPr>
              <w:t>6</w:t>
            </w:r>
          </w:p>
        </w:tc>
        <w:tc>
          <w:tcPr>
            <w:tcW w:w="2512" w:type="dxa"/>
            <w:shd w:val="clear" w:color="auto" w:fill="D9D9D9"/>
          </w:tcPr>
          <w:p w14:paraId="127C1B59" w14:textId="295FC6C4" w:rsidR="00412EBF" w:rsidRPr="00DA436D" w:rsidRDefault="00544F5E" w:rsidP="00DA436D">
            <w:pPr>
              <w:spacing w:before="120" w:after="120"/>
              <w:jc w:val="center"/>
              <w:rPr>
                <w:b/>
              </w:rPr>
            </w:pPr>
            <w:r w:rsidRPr="00DA436D">
              <w:rPr>
                <w:b/>
              </w:rPr>
              <w:t>201</w:t>
            </w:r>
            <w:r>
              <w:rPr>
                <w:b/>
              </w:rPr>
              <w:t>7</w:t>
            </w:r>
          </w:p>
        </w:tc>
        <w:tc>
          <w:tcPr>
            <w:tcW w:w="2512" w:type="dxa"/>
            <w:shd w:val="clear" w:color="auto" w:fill="D9D9D9"/>
          </w:tcPr>
          <w:p w14:paraId="3E31CFBE" w14:textId="77777777" w:rsidR="00412EBF" w:rsidRPr="00DA436D" w:rsidRDefault="00412EBF" w:rsidP="00DA436D">
            <w:pPr>
              <w:spacing w:before="120" w:after="120"/>
              <w:jc w:val="center"/>
              <w:rPr>
                <w:b/>
              </w:rPr>
            </w:pPr>
            <w:r w:rsidRPr="00DA436D">
              <w:rPr>
                <w:b/>
              </w:rPr>
              <w:t>vidējais</w:t>
            </w:r>
          </w:p>
        </w:tc>
      </w:tr>
      <w:tr w:rsidR="00412EBF" w:rsidRPr="00DA436D" w14:paraId="07612913" w14:textId="77777777" w:rsidTr="00DA436D">
        <w:tc>
          <w:tcPr>
            <w:tcW w:w="2511" w:type="dxa"/>
            <w:shd w:val="clear" w:color="auto" w:fill="auto"/>
          </w:tcPr>
          <w:p w14:paraId="26318DA2" w14:textId="77777777" w:rsidR="00412EBF" w:rsidRPr="00DA436D" w:rsidRDefault="00412EBF" w:rsidP="00DA436D">
            <w:pPr>
              <w:spacing w:before="120" w:after="120"/>
              <w:rPr>
                <w:b/>
              </w:rPr>
            </w:pPr>
          </w:p>
        </w:tc>
        <w:tc>
          <w:tcPr>
            <w:tcW w:w="2511" w:type="dxa"/>
            <w:shd w:val="clear" w:color="auto" w:fill="D9D9D9"/>
          </w:tcPr>
          <w:p w14:paraId="5613471B" w14:textId="77777777"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14:paraId="3C9BCD0C" w14:textId="77777777" w:rsidR="00412EBF" w:rsidRPr="00DA436D" w:rsidRDefault="00412EBF" w:rsidP="00DA436D">
            <w:pPr>
              <w:spacing w:before="120" w:after="120"/>
              <w:rPr>
                <w:b/>
              </w:rPr>
            </w:pPr>
          </w:p>
        </w:tc>
        <w:tc>
          <w:tcPr>
            <w:tcW w:w="2512" w:type="dxa"/>
            <w:shd w:val="clear" w:color="auto" w:fill="auto"/>
          </w:tcPr>
          <w:p w14:paraId="401610F6" w14:textId="77777777" w:rsidR="00412EBF" w:rsidRPr="00DA436D" w:rsidRDefault="00412EBF" w:rsidP="00DA436D">
            <w:pPr>
              <w:spacing w:before="120" w:after="120"/>
              <w:rPr>
                <w:b/>
              </w:rPr>
            </w:pPr>
          </w:p>
        </w:tc>
        <w:tc>
          <w:tcPr>
            <w:tcW w:w="2512" w:type="dxa"/>
            <w:shd w:val="clear" w:color="auto" w:fill="auto"/>
          </w:tcPr>
          <w:p w14:paraId="299591C6" w14:textId="77777777" w:rsidR="00412EBF" w:rsidRPr="00DA436D" w:rsidRDefault="00412EBF" w:rsidP="00DA436D">
            <w:pPr>
              <w:spacing w:before="120" w:after="120"/>
              <w:rPr>
                <w:b/>
              </w:rPr>
            </w:pPr>
          </w:p>
        </w:tc>
        <w:tc>
          <w:tcPr>
            <w:tcW w:w="2512" w:type="dxa"/>
            <w:shd w:val="clear" w:color="auto" w:fill="auto"/>
          </w:tcPr>
          <w:p w14:paraId="6A061BB0" w14:textId="77777777" w:rsidR="00412EBF" w:rsidRPr="00DA436D" w:rsidRDefault="00412EBF" w:rsidP="00DA436D">
            <w:pPr>
              <w:spacing w:before="120" w:after="120"/>
              <w:rPr>
                <w:b/>
              </w:rPr>
            </w:pPr>
          </w:p>
        </w:tc>
      </w:tr>
    </w:tbl>
    <w:p w14:paraId="3571743A" w14:textId="77777777" w:rsidR="00412EBF" w:rsidRDefault="00412EBF" w:rsidP="00412EBF">
      <w:pPr>
        <w:spacing w:before="120" w:after="120"/>
        <w:ind w:left="360"/>
        <w:rPr>
          <w:b/>
        </w:rPr>
      </w:pPr>
    </w:p>
    <w:bookmarkEnd w:id="263"/>
    <w:p w14:paraId="5C84A2FF" w14:textId="77777777"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14:paraId="676DE6E1" w14:textId="77777777"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14:paraId="7E3F2232" w14:textId="77777777"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14:paraId="7E294180" w14:textId="77777777" w:rsidTr="00C2367C">
        <w:tc>
          <w:tcPr>
            <w:tcW w:w="1417" w:type="dxa"/>
            <w:tcBorders>
              <w:bottom w:val="single" w:sz="4" w:space="0" w:color="auto"/>
            </w:tcBorders>
            <w:shd w:val="clear" w:color="auto" w:fill="auto"/>
            <w:vAlign w:val="center"/>
          </w:tcPr>
          <w:p w14:paraId="570FDDE9" w14:textId="77777777"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14:paraId="16C11654" w14:textId="77777777"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14:paraId="08825076" w14:textId="77777777"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14:paraId="0A557E56" w14:textId="77777777"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14:paraId="0CDC56F4" w14:textId="77777777"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14:paraId="7C007A78" w14:textId="77777777" w:rsidR="009556D3" w:rsidRPr="00C2367C" w:rsidRDefault="000A56A3" w:rsidP="007001F3">
            <w:pPr>
              <w:jc w:val="center"/>
              <w:rPr>
                <w:b/>
                <w:i/>
                <w:sz w:val="22"/>
                <w:szCs w:val="22"/>
              </w:rPr>
            </w:pPr>
            <w:r w:rsidRPr="00C2367C">
              <w:rPr>
                <w:b/>
                <w:i/>
                <w:sz w:val="22"/>
                <w:szCs w:val="22"/>
              </w:rPr>
              <w:t>Statuss objektā (galvenais būvuzņēmējs vai apakšuzņēmējs)</w:t>
            </w:r>
          </w:p>
          <w:p w14:paraId="396757C3" w14:textId="77777777"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14:paraId="4C9EAB95" w14:textId="77777777"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14:paraId="3F07CA65" w14:textId="77777777" w:rsidTr="00FB1A3A">
        <w:tc>
          <w:tcPr>
            <w:tcW w:w="14884" w:type="dxa"/>
            <w:gridSpan w:val="7"/>
            <w:tcBorders>
              <w:bottom w:val="single" w:sz="4" w:space="0" w:color="auto"/>
            </w:tcBorders>
            <w:shd w:val="clear" w:color="auto" w:fill="auto"/>
            <w:vAlign w:val="center"/>
          </w:tcPr>
          <w:p w14:paraId="0FC2CB8E" w14:textId="0C49AC3E" w:rsidR="003B39E5" w:rsidRPr="00F42E88" w:rsidRDefault="00CB7B04" w:rsidP="003B7CF3">
            <w:pPr>
              <w:jc w:val="center"/>
              <w:rPr>
                <w:sz w:val="22"/>
                <w:szCs w:val="22"/>
              </w:rPr>
            </w:pPr>
            <w:r w:rsidRPr="008E7A1B">
              <w:rPr>
                <w:sz w:val="22"/>
                <w:szCs w:val="22"/>
              </w:rPr>
              <w:t>Līdz 201</w:t>
            </w:r>
            <w:r w:rsidR="002F64B2">
              <w:rPr>
                <w:sz w:val="22"/>
                <w:szCs w:val="22"/>
              </w:rPr>
              <w:t>8</w:t>
            </w:r>
            <w:r w:rsidRPr="008E7A1B">
              <w:rPr>
                <w:sz w:val="22"/>
                <w:szCs w:val="22"/>
              </w:rPr>
              <w:t xml:space="preserve">.gada </w:t>
            </w:r>
            <w:r w:rsidR="004E3B0C" w:rsidRPr="008E7A1B">
              <w:rPr>
                <w:sz w:val="22"/>
                <w:szCs w:val="22"/>
              </w:rPr>
              <w:t>piedāvājuma iesniegšanas dienai</w:t>
            </w:r>
          </w:p>
        </w:tc>
      </w:tr>
      <w:tr w:rsidR="003B39E5" w:rsidRPr="00C2367C" w14:paraId="758FF869" w14:textId="77777777" w:rsidTr="00C2367C">
        <w:tc>
          <w:tcPr>
            <w:tcW w:w="1417" w:type="dxa"/>
            <w:tcBorders>
              <w:bottom w:val="single" w:sz="4" w:space="0" w:color="auto"/>
            </w:tcBorders>
            <w:shd w:val="clear" w:color="auto" w:fill="auto"/>
            <w:vAlign w:val="center"/>
          </w:tcPr>
          <w:p w14:paraId="28EC6D4B" w14:textId="77777777"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14:paraId="11299F9B" w14:textId="77777777"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14:paraId="04DCAA1F" w14:textId="77777777"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14:paraId="20770C34" w14:textId="77777777"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14:paraId="121BEF6D" w14:textId="77777777"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14:paraId="54BCD57B" w14:textId="77777777"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14:paraId="6B56A1F4" w14:textId="77777777" w:rsidR="003B39E5" w:rsidRPr="00C2367C" w:rsidRDefault="003B39E5" w:rsidP="003B7CF3">
            <w:pPr>
              <w:jc w:val="center"/>
              <w:rPr>
                <w:b/>
                <w:i/>
                <w:sz w:val="22"/>
                <w:szCs w:val="22"/>
              </w:rPr>
            </w:pPr>
          </w:p>
        </w:tc>
      </w:tr>
      <w:tr w:rsidR="00457263" w:rsidRPr="004A2AE2" w14:paraId="57A876AF" w14:textId="77777777" w:rsidTr="00C2367C">
        <w:tc>
          <w:tcPr>
            <w:tcW w:w="14884" w:type="dxa"/>
            <w:gridSpan w:val="7"/>
            <w:shd w:val="clear" w:color="auto" w:fill="E6E6E6"/>
          </w:tcPr>
          <w:p w14:paraId="2F39CE34" w14:textId="5AB7C810" w:rsidR="00457263" w:rsidRDefault="00544F5E" w:rsidP="007001F3">
            <w:pPr>
              <w:jc w:val="center"/>
            </w:pPr>
            <w:r>
              <w:t>2017</w:t>
            </w:r>
            <w:r w:rsidR="00457263" w:rsidRPr="004A2AE2">
              <w:t>.gads</w:t>
            </w:r>
          </w:p>
        </w:tc>
      </w:tr>
      <w:tr w:rsidR="009556D3" w:rsidRPr="004A2AE2" w14:paraId="23FA74E1" w14:textId="77777777" w:rsidTr="00C2367C">
        <w:tc>
          <w:tcPr>
            <w:tcW w:w="1417" w:type="dxa"/>
            <w:tcBorders>
              <w:bottom w:val="single" w:sz="4" w:space="0" w:color="auto"/>
            </w:tcBorders>
            <w:shd w:val="clear" w:color="auto" w:fill="auto"/>
          </w:tcPr>
          <w:p w14:paraId="74DDF096" w14:textId="77777777" w:rsidR="009556D3" w:rsidRPr="004A2AE2" w:rsidRDefault="009556D3" w:rsidP="007001F3">
            <w:r w:rsidRPr="004A2AE2">
              <w:t>...</w:t>
            </w:r>
          </w:p>
        </w:tc>
        <w:tc>
          <w:tcPr>
            <w:tcW w:w="1276" w:type="dxa"/>
            <w:tcBorders>
              <w:bottom w:val="single" w:sz="4" w:space="0" w:color="auto"/>
            </w:tcBorders>
            <w:shd w:val="clear" w:color="auto" w:fill="auto"/>
          </w:tcPr>
          <w:p w14:paraId="0163A29B" w14:textId="77777777" w:rsidR="009556D3" w:rsidRPr="004A2AE2" w:rsidRDefault="009556D3" w:rsidP="007001F3"/>
        </w:tc>
        <w:tc>
          <w:tcPr>
            <w:tcW w:w="2126" w:type="dxa"/>
            <w:tcBorders>
              <w:bottom w:val="single" w:sz="4" w:space="0" w:color="auto"/>
            </w:tcBorders>
            <w:shd w:val="clear" w:color="auto" w:fill="auto"/>
          </w:tcPr>
          <w:p w14:paraId="6661CE60" w14:textId="77777777" w:rsidR="009556D3" w:rsidRPr="004A2AE2" w:rsidRDefault="009556D3" w:rsidP="007001F3"/>
        </w:tc>
        <w:tc>
          <w:tcPr>
            <w:tcW w:w="2127" w:type="dxa"/>
            <w:tcBorders>
              <w:bottom w:val="single" w:sz="4" w:space="0" w:color="auto"/>
            </w:tcBorders>
            <w:shd w:val="clear" w:color="auto" w:fill="auto"/>
          </w:tcPr>
          <w:p w14:paraId="51373050" w14:textId="77777777" w:rsidR="009556D3" w:rsidRPr="004A2AE2" w:rsidRDefault="009556D3" w:rsidP="007001F3"/>
        </w:tc>
        <w:tc>
          <w:tcPr>
            <w:tcW w:w="4394" w:type="dxa"/>
            <w:tcBorders>
              <w:bottom w:val="single" w:sz="4" w:space="0" w:color="auto"/>
            </w:tcBorders>
            <w:shd w:val="clear" w:color="auto" w:fill="auto"/>
          </w:tcPr>
          <w:p w14:paraId="4D454088" w14:textId="77777777" w:rsidR="009556D3" w:rsidRPr="004A2AE2" w:rsidRDefault="009556D3" w:rsidP="007001F3"/>
        </w:tc>
        <w:tc>
          <w:tcPr>
            <w:tcW w:w="1984" w:type="dxa"/>
            <w:tcBorders>
              <w:bottom w:val="single" w:sz="4" w:space="0" w:color="auto"/>
            </w:tcBorders>
            <w:shd w:val="clear" w:color="auto" w:fill="auto"/>
          </w:tcPr>
          <w:p w14:paraId="74C98894" w14:textId="77777777" w:rsidR="009556D3" w:rsidRPr="004A2AE2" w:rsidRDefault="009556D3" w:rsidP="007001F3"/>
        </w:tc>
        <w:tc>
          <w:tcPr>
            <w:tcW w:w="1560" w:type="dxa"/>
            <w:tcBorders>
              <w:bottom w:val="single" w:sz="4" w:space="0" w:color="auto"/>
            </w:tcBorders>
          </w:tcPr>
          <w:p w14:paraId="72899A89" w14:textId="77777777" w:rsidR="009556D3" w:rsidRPr="004A2AE2" w:rsidRDefault="009556D3" w:rsidP="007001F3"/>
        </w:tc>
      </w:tr>
      <w:tr w:rsidR="00457263" w:rsidRPr="004A2AE2" w14:paraId="14A0E5B0" w14:textId="77777777" w:rsidTr="00C2367C">
        <w:tc>
          <w:tcPr>
            <w:tcW w:w="14884" w:type="dxa"/>
            <w:gridSpan w:val="7"/>
            <w:shd w:val="clear" w:color="auto" w:fill="E0E0E0"/>
            <w:vAlign w:val="center"/>
          </w:tcPr>
          <w:p w14:paraId="5A629FFF" w14:textId="5D380AEA" w:rsidR="00457263" w:rsidRDefault="00544F5E" w:rsidP="007001F3">
            <w:pPr>
              <w:jc w:val="center"/>
            </w:pPr>
            <w:r>
              <w:t>2016</w:t>
            </w:r>
            <w:r w:rsidR="00457263" w:rsidRPr="004A2AE2">
              <w:t>.gads</w:t>
            </w:r>
          </w:p>
        </w:tc>
      </w:tr>
      <w:tr w:rsidR="009556D3" w:rsidRPr="004A2AE2" w14:paraId="0536E07E" w14:textId="77777777" w:rsidTr="00C2367C">
        <w:tc>
          <w:tcPr>
            <w:tcW w:w="1417" w:type="dxa"/>
            <w:tcBorders>
              <w:bottom w:val="single" w:sz="4" w:space="0" w:color="auto"/>
            </w:tcBorders>
            <w:shd w:val="clear" w:color="auto" w:fill="auto"/>
          </w:tcPr>
          <w:p w14:paraId="7B984190" w14:textId="77777777" w:rsidR="009556D3" w:rsidRPr="004A2AE2" w:rsidRDefault="009556D3" w:rsidP="007001F3">
            <w:r w:rsidRPr="004A2AE2">
              <w:t>...</w:t>
            </w:r>
          </w:p>
        </w:tc>
        <w:tc>
          <w:tcPr>
            <w:tcW w:w="1276" w:type="dxa"/>
            <w:tcBorders>
              <w:bottom w:val="single" w:sz="4" w:space="0" w:color="auto"/>
            </w:tcBorders>
            <w:shd w:val="clear" w:color="auto" w:fill="auto"/>
          </w:tcPr>
          <w:p w14:paraId="1B182D19" w14:textId="77777777" w:rsidR="009556D3" w:rsidRPr="004A2AE2" w:rsidRDefault="009556D3" w:rsidP="007001F3"/>
        </w:tc>
        <w:tc>
          <w:tcPr>
            <w:tcW w:w="2126" w:type="dxa"/>
            <w:tcBorders>
              <w:bottom w:val="single" w:sz="4" w:space="0" w:color="auto"/>
            </w:tcBorders>
            <w:shd w:val="clear" w:color="auto" w:fill="auto"/>
          </w:tcPr>
          <w:p w14:paraId="0986CE42" w14:textId="77777777" w:rsidR="009556D3" w:rsidRPr="004A2AE2" w:rsidRDefault="009556D3" w:rsidP="007001F3"/>
        </w:tc>
        <w:tc>
          <w:tcPr>
            <w:tcW w:w="2127" w:type="dxa"/>
            <w:tcBorders>
              <w:bottom w:val="single" w:sz="4" w:space="0" w:color="auto"/>
            </w:tcBorders>
            <w:shd w:val="clear" w:color="auto" w:fill="auto"/>
          </w:tcPr>
          <w:p w14:paraId="13A379F8" w14:textId="77777777" w:rsidR="009556D3" w:rsidRPr="004A2AE2" w:rsidRDefault="009556D3" w:rsidP="007001F3"/>
        </w:tc>
        <w:tc>
          <w:tcPr>
            <w:tcW w:w="4394" w:type="dxa"/>
            <w:tcBorders>
              <w:bottom w:val="single" w:sz="4" w:space="0" w:color="auto"/>
            </w:tcBorders>
            <w:shd w:val="clear" w:color="auto" w:fill="auto"/>
          </w:tcPr>
          <w:p w14:paraId="018AD738" w14:textId="77777777" w:rsidR="009556D3" w:rsidRPr="004A2AE2" w:rsidRDefault="009556D3" w:rsidP="007001F3"/>
        </w:tc>
        <w:tc>
          <w:tcPr>
            <w:tcW w:w="1984" w:type="dxa"/>
            <w:tcBorders>
              <w:bottom w:val="single" w:sz="4" w:space="0" w:color="auto"/>
            </w:tcBorders>
            <w:shd w:val="clear" w:color="auto" w:fill="auto"/>
          </w:tcPr>
          <w:p w14:paraId="466F34B1" w14:textId="77777777" w:rsidR="009556D3" w:rsidRPr="004A2AE2" w:rsidRDefault="009556D3" w:rsidP="007001F3"/>
        </w:tc>
        <w:tc>
          <w:tcPr>
            <w:tcW w:w="1560" w:type="dxa"/>
            <w:tcBorders>
              <w:bottom w:val="single" w:sz="4" w:space="0" w:color="auto"/>
            </w:tcBorders>
          </w:tcPr>
          <w:p w14:paraId="334550BB" w14:textId="77777777" w:rsidR="009556D3" w:rsidRPr="004A2AE2" w:rsidRDefault="009556D3" w:rsidP="007001F3"/>
        </w:tc>
      </w:tr>
      <w:tr w:rsidR="00457263" w:rsidRPr="004A2AE2" w14:paraId="5F999BA3" w14:textId="77777777" w:rsidTr="00C2367C">
        <w:tc>
          <w:tcPr>
            <w:tcW w:w="14884" w:type="dxa"/>
            <w:gridSpan w:val="7"/>
            <w:shd w:val="clear" w:color="auto" w:fill="E0E0E0"/>
          </w:tcPr>
          <w:p w14:paraId="254EEAFC" w14:textId="4A078FB2" w:rsidR="00457263" w:rsidRDefault="00544F5E" w:rsidP="007001F3">
            <w:pPr>
              <w:jc w:val="center"/>
            </w:pPr>
            <w:r>
              <w:t>2015</w:t>
            </w:r>
            <w:r w:rsidR="00457263" w:rsidRPr="004A2AE2">
              <w:t>.gads</w:t>
            </w:r>
          </w:p>
        </w:tc>
      </w:tr>
      <w:tr w:rsidR="009556D3" w:rsidRPr="004A2AE2" w14:paraId="5069A7F2" w14:textId="77777777" w:rsidTr="00C2367C">
        <w:tc>
          <w:tcPr>
            <w:tcW w:w="1417" w:type="dxa"/>
            <w:tcBorders>
              <w:bottom w:val="single" w:sz="4" w:space="0" w:color="auto"/>
            </w:tcBorders>
            <w:shd w:val="clear" w:color="auto" w:fill="auto"/>
          </w:tcPr>
          <w:p w14:paraId="22F4B11B" w14:textId="77777777" w:rsidR="009556D3" w:rsidRPr="004A2AE2" w:rsidRDefault="009556D3" w:rsidP="007001F3">
            <w:r w:rsidRPr="004A2AE2">
              <w:t>....</w:t>
            </w:r>
          </w:p>
        </w:tc>
        <w:tc>
          <w:tcPr>
            <w:tcW w:w="1276" w:type="dxa"/>
            <w:tcBorders>
              <w:bottom w:val="single" w:sz="4" w:space="0" w:color="auto"/>
            </w:tcBorders>
            <w:shd w:val="clear" w:color="auto" w:fill="auto"/>
          </w:tcPr>
          <w:p w14:paraId="203B1A13" w14:textId="77777777" w:rsidR="009556D3" w:rsidRPr="004A2AE2" w:rsidRDefault="009556D3" w:rsidP="007001F3"/>
        </w:tc>
        <w:tc>
          <w:tcPr>
            <w:tcW w:w="2126" w:type="dxa"/>
            <w:tcBorders>
              <w:bottom w:val="single" w:sz="4" w:space="0" w:color="auto"/>
            </w:tcBorders>
            <w:shd w:val="clear" w:color="auto" w:fill="auto"/>
          </w:tcPr>
          <w:p w14:paraId="16640666" w14:textId="77777777" w:rsidR="009556D3" w:rsidRPr="004A2AE2" w:rsidRDefault="009556D3" w:rsidP="007001F3"/>
        </w:tc>
        <w:tc>
          <w:tcPr>
            <w:tcW w:w="2127" w:type="dxa"/>
            <w:tcBorders>
              <w:bottom w:val="single" w:sz="4" w:space="0" w:color="auto"/>
            </w:tcBorders>
            <w:shd w:val="clear" w:color="auto" w:fill="auto"/>
          </w:tcPr>
          <w:p w14:paraId="16563313" w14:textId="77777777" w:rsidR="009556D3" w:rsidRPr="004A2AE2" w:rsidRDefault="009556D3" w:rsidP="007001F3"/>
        </w:tc>
        <w:tc>
          <w:tcPr>
            <w:tcW w:w="4394" w:type="dxa"/>
            <w:tcBorders>
              <w:bottom w:val="single" w:sz="4" w:space="0" w:color="auto"/>
            </w:tcBorders>
            <w:shd w:val="clear" w:color="auto" w:fill="auto"/>
          </w:tcPr>
          <w:p w14:paraId="03F22657" w14:textId="77777777" w:rsidR="009556D3" w:rsidRPr="004A2AE2" w:rsidRDefault="009556D3" w:rsidP="007001F3"/>
        </w:tc>
        <w:tc>
          <w:tcPr>
            <w:tcW w:w="1984" w:type="dxa"/>
            <w:tcBorders>
              <w:bottom w:val="single" w:sz="4" w:space="0" w:color="auto"/>
            </w:tcBorders>
            <w:shd w:val="clear" w:color="auto" w:fill="auto"/>
          </w:tcPr>
          <w:p w14:paraId="7BB58130" w14:textId="77777777" w:rsidR="009556D3" w:rsidRPr="004A2AE2" w:rsidRDefault="009556D3" w:rsidP="007001F3"/>
        </w:tc>
        <w:tc>
          <w:tcPr>
            <w:tcW w:w="1560" w:type="dxa"/>
            <w:tcBorders>
              <w:bottom w:val="single" w:sz="4" w:space="0" w:color="auto"/>
            </w:tcBorders>
          </w:tcPr>
          <w:p w14:paraId="7D2A075E" w14:textId="77777777" w:rsidR="009556D3" w:rsidRPr="004A2AE2" w:rsidRDefault="009556D3" w:rsidP="007001F3"/>
        </w:tc>
      </w:tr>
      <w:tr w:rsidR="00457263" w:rsidRPr="004A2AE2" w14:paraId="0140F4CB" w14:textId="77777777" w:rsidTr="00C2367C">
        <w:tc>
          <w:tcPr>
            <w:tcW w:w="14884" w:type="dxa"/>
            <w:gridSpan w:val="7"/>
            <w:shd w:val="clear" w:color="auto" w:fill="D9D9D9"/>
            <w:vAlign w:val="center"/>
          </w:tcPr>
          <w:p w14:paraId="005CC011" w14:textId="1F206D98" w:rsidR="00457263" w:rsidRDefault="00544F5E" w:rsidP="007001F3">
            <w:pPr>
              <w:jc w:val="center"/>
            </w:pPr>
            <w:r>
              <w:lastRenderedPageBreak/>
              <w:t>2014</w:t>
            </w:r>
            <w:r w:rsidR="00457263">
              <w:t>.gads</w:t>
            </w:r>
          </w:p>
        </w:tc>
      </w:tr>
      <w:tr w:rsidR="009556D3" w:rsidRPr="004A2AE2" w14:paraId="4A583F5A" w14:textId="77777777" w:rsidTr="00C2367C">
        <w:tc>
          <w:tcPr>
            <w:tcW w:w="1417" w:type="dxa"/>
            <w:tcBorders>
              <w:bottom w:val="single" w:sz="4" w:space="0" w:color="auto"/>
            </w:tcBorders>
            <w:shd w:val="clear" w:color="auto" w:fill="auto"/>
          </w:tcPr>
          <w:p w14:paraId="33FBAE18" w14:textId="77777777" w:rsidR="009556D3" w:rsidRPr="004A2AE2" w:rsidRDefault="009556D3" w:rsidP="007001F3"/>
        </w:tc>
        <w:tc>
          <w:tcPr>
            <w:tcW w:w="1276" w:type="dxa"/>
            <w:tcBorders>
              <w:bottom w:val="single" w:sz="4" w:space="0" w:color="auto"/>
            </w:tcBorders>
            <w:shd w:val="clear" w:color="auto" w:fill="auto"/>
          </w:tcPr>
          <w:p w14:paraId="5952A639" w14:textId="77777777" w:rsidR="009556D3" w:rsidRPr="004A2AE2" w:rsidRDefault="009556D3" w:rsidP="007001F3"/>
        </w:tc>
        <w:tc>
          <w:tcPr>
            <w:tcW w:w="2126" w:type="dxa"/>
            <w:tcBorders>
              <w:bottom w:val="single" w:sz="4" w:space="0" w:color="auto"/>
            </w:tcBorders>
            <w:shd w:val="clear" w:color="auto" w:fill="auto"/>
          </w:tcPr>
          <w:p w14:paraId="52BFAD27" w14:textId="77777777" w:rsidR="009556D3" w:rsidRPr="004A2AE2" w:rsidRDefault="009556D3" w:rsidP="007001F3"/>
        </w:tc>
        <w:tc>
          <w:tcPr>
            <w:tcW w:w="2127" w:type="dxa"/>
            <w:tcBorders>
              <w:bottom w:val="single" w:sz="4" w:space="0" w:color="auto"/>
            </w:tcBorders>
            <w:shd w:val="clear" w:color="auto" w:fill="auto"/>
          </w:tcPr>
          <w:p w14:paraId="1E627FD8" w14:textId="77777777" w:rsidR="009556D3" w:rsidRPr="004A2AE2" w:rsidRDefault="009556D3" w:rsidP="007001F3"/>
        </w:tc>
        <w:tc>
          <w:tcPr>
            <w:tcW w:w="4394" w:type="dxa"/>
            <w:tcBorders>
              <w:bottom w:val="single" w:sz="4" w:space="0" w:color="auto"/>
            </w:tcBorders>
            <w:shd w:val="clear" w:color="auto" w:fill="auto"/>
          </w:tcPr>
          <w:p w14:paraId="43CF50AB" w14:textId="77777777" w:rsidR="009556D3" w:rsidRPr="004A2AE2" w:rsidRDefault="009556D3" w:rsidP="007001F3"/>
        </w:tc>
        <w:tc>
          <w:tcPr>
            <w:tcW w:w="1984" w:type="dxa"/>
            <w:tcBorders>
              <w:bottom w:val="single" w:sz="4" w:space="0" w:color="auto"/>
            </w:tcBorders>
            <w:shd w:val="clear" w:color="auto" w:fill="auto"/>
          </w:tcPr>
          <w:p w14:paraId="035689BD" w14:textId="77777777" w:rsidR="009556D3" w:rsidRPr="004A2AE2" w:rsidRDefault="009556D3" w:rsidP="007001F3"/>
        </w:tc>
        <w:tc>
          <w:tcPr>
            <w:tcW w:w="1560" w:type="dxa"/>
            <w:tcBorders>
              <w:bottom w:val="single" w:sz="4" w:space="0" w:color="auto"/>
            </w:tcBorders>
          </w:tcPr>
          <w:p w14:paraId="29EED46E" w14:textId="77777777" w:rsidR="009556D3" w:rsidRPr="004A2AE2" w:rsidRDefault="009556D3" w:rsidP="007001F3"/>
        </w:tc>
      </w:tr>
      <w:tr w:rsidR="00457263" w:rsidRPr="004A2AE2" w14:paraId="615A646D" w14:textId="77777777" w:rsidTr="00C2367C">
        <w:tc>
          <w:tcPr>
            <w:tcW w:w="14884" w:type="dxa"/>
            <w:gridSpan w:val="7"/>
            <w:shd w:val="clear" w:color="auto" w:fill="D9D9D9"/>
            <w:vAlign w:val="center"/>
          </w:tcPr>
          <w:p w14:paraId="36832CCC" w14:textId="3A191019" w:rsidR="00457263" w:rsidRDefault="00544F5E" w:rsidP="007001F3">
            <w:pPr>
              <w:jc w:val="center"/>
            </w:pPr>
            <w:r w:rsidRPr="008E7A1B">
              <w:t>201</w:t>
            </w:r>
            <w:r>
              <w:t>3</w:t>
            </w:r>
            <w:r w:rsidR="00457263" w:rsidRPr="008E7A1B">
              <w:t>.gad</w:t>
            </w:r>
            <w:r w:rsidR="0090355B">
              <w:t>s</w:t>
            </w:r>
            <w:r w:rsidR="0050446F" w:rsidRPr="008E7A1B">
              <w:t xml:space="preserve"> </w:t>
            </w:r>
          </w:p>
        </w:tc>
      </w:tr>
      <w:tr w:rsidR="009556D3" w:rsidRPr="004A2AE2" w14:paraId="0A7D53EC" w14:textId="77777777" w:rsidTr="00C2367C">
        <w:tc>
          <w:tcPr>
            <w:tcW w:w="1417" w:type="dxa"/>
            <w:shd w:val="clear" w:color="auto" w:fill="auto"/>
          </w:tcPr>
          <w:p w14:paraId="63CB8D07" w14:textId="77777777" w:rsidR="009556D3" w:rsidRPr="004A2AE2" w:rsidRDefault="009556D3" w:rsidP="007001F3"/>
        </w:tc>
        <w:tc>
          <w:tcPr>
            <w:tcW w:w="1276" w:type="dxa"/>
            <w:shd w:val="clear" w:color="auto" w:fill="auto"/>
          </w:tcPr>
          <w:p w14:paraId="12EE20CF" w14:textId="77777777" w:rsidR="009556D3" w:rsidRPr="004A2AE2" w:rsidRDefault="009556D3" w:rsidP="007001F3"/>
        </w:tc>
        <w:tc>
          <w:tcPr>
            <w:tcW w:w="2126" w:type="dxa"/>
            <w:shd w:val="clear" w:color="auto" w:fill="auto"/>
          </w:tcPr>
          <w:p w14:paraId="546D61D1" w14:textId="77777777" w:rsidR="009556D3" w:rsidRPr="004A2AE2" w:rsidRDefault="009556D3" w:rsidP="007001F3"/>
        </w:tc>
        <w:tc>
          <w:tcPr>
            <w:tcW w:w="2127" w:type="dxa"/>
            <w:shd w:val="clear" w:color="auto" w:fill="auto"/>
          </w:tcPr>
          <w:p w14:paraId="034E66BF" w14:textId="77777777" w:rsidR="009556D3" w:rsidRPr="004A2AE2" w:rsidRDefault="009556D3" w:rsidP="007001F3"/>
        </w:tc>
        <w:tc>
          <w:tcPr>
            <w:tcW w:w="4394" w:type="dxa"/>
            <w:shd w:val="clear" w:color="auto" w:fill="auto"/>
          </w:tcPr>
          <w:p w14:paraId="71C85C5D" w14:textId="77777777" w:rsidR="009556D3" w:rsidRPr="004A2AE2" w:rsidRDefault="009556D3" w:rsidP="007001F3"/>
        </w:tc>
        <w:tc>
          <w:tcPr>
            <w:tcW w:w="1984" w:type="dxa"/>
            <w:shd w:val="clear" w:color="auto" w:fill="auto"/>
          </w:tcPr>
          <w:p w14:paraId="2E8C57B8" w14:textId="77777777" w:rsidR="009556D3" w:rsidRPr="004A2AE2" w:rsidRDefault="009556D3" w:rsidP="007001F3"/>
        </w:tc>
        <w:tc>
          <w:tcPr>
            <w:tcW w:w="1560" w:type="dxa"/>
          </w:tcPr>
          <w:p w14:paraId="590E0908" w14:textId="77777777" w:rsidR="009556D3" w:rsidRPr="004A2AE2" w:rsidRDefault="009556D3" w:rsidP="007001F3"/>
        </w:tc>
      </w:tr>
    </w:tbl>
    <w:p w14:paraId="05093A50" w14:textId="77777777"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sidRPr="006B0FFD">
        <w:rPr>
          <w:b/>
          <w:sz w:val="20"/>
          <w:szCs w:val="20"/>
        </w:rPr>
        <w:t>kvadrātme</w:t>
      </w:r>
      <w:r w:rsidR="006B0FFD">
        <w:rPr>
          <w:b/>
          <w:sz w:val="20"/>
          <w:szCs w:val="20"/>
        </w:rPr>
        <w:t>t</w:t>
      </w:r>
      <w:r w:rsidR="004578B9" w:rsidRPr="006B0FFD">
        <w:rPr>
          <w:b/>
          <w:sz w:val="20"/>
          <w:szCs w:val="20"/>
        </w:rPr>
        <w:t>ros</w:t>
      </w:r>
      <w:r w:rsidR="004578B9">
        <w:rPr>
          <w:b/>
          <w:sz w:val="20"/>
          <w:szCs w:val="20"/>
        </w:rPr>
        <w:t xml:space="preserve"> katrā objektā.</w:t>
      </w:r>
    </w:p>
    <w:p w14:paraId="4E0EBDAB" w14:textId="77777777"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r w:rsidR="00B71367" w:rsidRPr="004075A0">
        <w:rPr>
          <w:kern w:val="28"/>
          <w:lang w:eastAsia="lv-LV"/>
        </w:rPr>
        <w:t xml:space="preserve"> </w:t>
      </w:r>
    </w:p>
    <w:p w14:paraId="268F2236" w14:textId="77777777" w:rsidR="0059399F" w:rsidRPr="006B0FFD"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w:t>
      </w:r>
      <w:r w:rsidRPr="006B0FFD">
        <w:rPr>
          <w:rFonts w:ascii="Times New Roman" w:hAnsi="Times New Roman"/>
          <w:b/>
          <w:sz w:val="20"/>
          <w:szCs w:val="20"/>
        </w:rPr>
        <w:t>skaitu</w:t>
      </w:r>
      <w:r w:rsidR="0090355B" w:rsidRPr="006B0FFD">
        <w:rPr>
          <w:rFonts w:ascii="Times New Roman" w:hAnsi="Times New Roman"/>
          <w:b/>
          <w:sz w:val="20"/>
          <w:szCs w:val="20"/>
        </w:rPr>
        <w:t xml:space="preserve"> (gab</w:t>
      </w:r>
      <w:r w:rsidR="006B0FFD">
        <w:rPr>
          <w:rFonts w:ascii="Times New Roman" w:hAnsi="Times New Roman"/>
          <w:b/>
          <w:sz w:val="20"/>
          <w:szCs w:val="20"/>
        </w:rPr>
        <w:t>.</w:t>
      </w:r>
      <w:r w:rsidR="0090355B" w:rsidRPr="006B0FFD">
        <w:rPr>
          <w:rFonts w:ascii="Times New Roman" w:hAnsi="Times New Roman"/>
          <w:b/>
          <w:sz w:val="20"/>
          <w:szCs w:val="20"/>
        </w:rPr>
        <w:t>)</w:t>
      </w:r>
      <w:r w:rsidRPr="006B0FFD">
        <w:rPr>
          <w:rFonts w:ascii="Times New Roman" w:hAnsi="Times New Roman"/>
          <w:b/>
          <w:sz w:val="20"/>
          <w:szCs w:val="20"/>
        </w:rPr>
        <w:t xml:space="preserve">; </w:t>
      </w:r>
    </w:p>
    <w:p w14:paraId="5C204A55" w14:textId="77777777" w:rsidR="0059399F" w:rsidRPr="0082195C"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apliecinājumu, ka </w:t>
      </w:r>
      <w:r w:rsidR="00EE4327">
        <w:rPr>
          <w:rFonts w:ascii="Times New Roman" w:hAnsi="Times New Roman"/>
          <w:b/>
          <w:sz w:val="20"/>
          <w:szCs w:val="20"/>
        </w:rPr>
        <w:t xml:space="preserve">attiecīgais būvdarbu veicējs </w:t>
      </w:r>
      <w:r w:rsidR="00EE4327" w:rsidRPr="00F42E88">
        <w:rPr>
          <w:rFonts w:ascii="Times New Roman" w:hAnsi="Times New Roman"/>
          <w:b/>
          <w:sz w:val="20"/>
          <w:szCs w:val="20"/>
        </w:rPr>
        <w:t>nomai</w:t>
      </w:r>
      <w:r w:rsidR="00EE4327">
        <w:rPr>
          <w:rFonts w:ascii="Times New Roman" w:hAnsi="Times New Roman"/>
          <w:b/>
          <w:sz w:val="20"/>
          <w:szCs w:val="20"/>
        </w:rPr>
        <w:t>n</w:t>
      </w:r>
      <w:r w:rsidR="00115753">
        <w:rPr>
          <w:rFonts w:ascii="Times New Roman" w:hAnsi="Times New Roman"/>
          <w:b/>
          <w:sz w:val="20"/>
          <w:szCs w:val="20"/>
        </w:rPr>
        <w:t>ī</w:t>
      </w:r>
      <w:r w:rsidR="00EE4327">
        <w:rPr>
          <w:rFonts w:ascii="Times New Roman" w:hAnsi="Times New Roman"/>
          <w:b/>
          <w:sz w:val="20"/>
          <w:szCs w:val="20"/>
        </w:rPr>
        <w:t>jis</w:t>
      </w:r>
      <w:r w:rsidR="00EE4327" w:rsidRPr="00F42E88">
        <w:rPr>
          <w:rFonts w:ascii="Times New Roman" w:hAnsi="Times New Roman"/>
          <w:b/>
          <w:sz w:val="20"/>
          <w:szCs w:val="20"/>
        </w:rPr>
        <w:t xml:space="preserve"> </w:t>
      </w:r>
      <w:r w:rsidRPr="00F42E88">
        <w:rPr>
          <w:rFonts w:ascii="Times New Roman" w:hAnsi="Times New Roman"/>
          <w:b/>
          <w:sz w:val="20"/>
          <w:szCs w:val="20"/>
        </w:rPr>
        <w:t>siltumapgādes sistēm</w:t>
      </w:r>
      <w:r w:rsidR="00EE4327">
        <w:rPr>
          <w:rFonts w:ascii="Times New Roman" w:hAnsi="Times New Roman"/>
          <w:b/>
          <w:sz w:val="20"/>
          <w:szCs w:val="20"/>
        </w:rPr>
        <w:t>u</w:t>
      </w:r>
      <w:r w:rsidRPr="00F42E88">
        <w:rPr>
          <w:rFonts w:ascii="Times New Roman" w:hAnsi="Times New Roman"/>
          <w:b/>
          <w:sz w:val="20"/>
          <w:szCs w:val="20"/>
        </w:rPr>
        <w:t xml:space="preserve"> vis</w:t>
      </w:r>
      <w:r w:rsidR="00EE4327">
        <w:rPr>
          <w:rFonts w:ascii="Times New Roman" w:hAnsi="Times New Roman"/>
          <w:b/>
          <w:sz w:val="20"/>
          <w:szCs w:val="20"/>
        </w:rPr>
        <w:t>ā</w:t>
      </w:r>
      <w:r w:rsidRPr="00F42E88">
        <w:rPr>
          <w:rFonts w:ascii="Times New Roman" w:hAnsi="Times New Roman"/>
          <w:b/>
          <w:sz w:val="20"/>
          <w:szCs w:val="20"/>
        </w:rPr>
        <w:t xml:space="preserve"> ēk</w:t>
      </w:r>
      <w:r w:rsidR="00EE4327">
        <w:rPr>
          <w:rFonts w:ascii="Times New Roman" w:hAnsi="Times New Roman"/>
          <w:b/>
          <w:sz w:val="20"/>
          <w:szCs w:val="20"/>
        </w:rPr>
        <w:t>ā</w:t>
      </w:r>
      <w:r w:rsidRPr="00F42E88">
        <w:rPr>
          <w:rFonts w:ascii="Times New Roman" w:hAnsi="Times New Roman"/>
          <w:b/>
          <w:sz w:val="20"/>
          <w:szCs w:val="20"/>
        </w:rPr>
        <w:t>.</w:t>
      </w:r>
    </w:p>
    <w:p w14:paraId="5DD07B1D" w14:textId="77777777" w:rsidR="000A56A3" w:rsidRDefault="000A56A3" w:rsidP="004578B9">
      <w:pPr>
        <w:jc w:val="both"/>
        <w:rPr>
          <w:i/>
          <w:sz w:val="20"/>
          <w:szCs w:val="20"/>
        </w:rPr>
      </w:pPr>
    </w:p>
    <w:p w14:paraId="220FF861" w14:textId="77777777" w:rsidR="00AC7426" w:rsidRDefault="00AC7426" w:rsidP="0004396E">
      <w:pPr>
        <w:rPr>
          <w:sz w:val="20"/>
          <w:szCs w:val="20"/>
        </w:rPr>
      </w:pPr>
      <w:bookmarkStart w:id="268" w:name="_Hlk496617866"/>
      <w:r>
        <w:rPr>
          <w:sz w:val="20"/>
          <w:szCs w:val="20"/>
        </w:rPr>
        <w:t xml:space="preserve">Pielikumā: </w:t>
      </w:r>
      <w:r w:rsidR="00355988">
        <w:rPr>
          <w:sz w:val="20"/>
          <w:szCs w:val="20"/>
        </w:rPr>
        <w:tab/>
      </w:r>
      <w:r>
        <w:rPr>
          <w:sz w:val="20"/>
          <w:szCs w:val="20"/>
        </w:rPr>
        <w:t xml:space="preserve">Atsauksmes par izpildītajiem darbiem un to kvalitāti, saskaņā ar nolikuma </w:t>
      </w:r>
      <w:r w:rsidR="00837437">
        <w:rPr>
          <w:sz w:val="20"/>
          <w:szCs w:val="20"/>
        </w:rPr>
        <w:t>4.4.3.1.</w:t>
      </w:r>
      <w:r w:rsidR="00355988">
        <w:rPr>
          <w:sz w:val="20"/>
          <w:szCs w:val="20"/>
        </w:rPr>
        <w:t>punkta prasībām;</w:t>
      </w:r>
    </w:p>
    <w:p w14:paraId="59B869D8" w14:textId="77777777" w:rsidR="00355988" w:rsidRDefault="00355988" w:rsidP="0004396E">
      <w:pPr>
        <w:rPr>
          <w:sz w:val="20"/>
          <w:szCs w:val="20"/>
        </w:rPr>
      </w:pPr>
      <w:r>
        <w:rPr>
          <w:sz w:val="20"/>
          <w:szCs w:val="20"/>
        </w:rPr>
        <w:tab/>
      </w:r>
      <w:r>
        <w:rPr>
          <w:sz w:val="20"/>
          <w:szCs w:val="20"/>
        </w:rPr>
        <w:tab/>
      </w:r>
      <w:r w:rsidRPr="00355988">
        <w:rPr>
          <w:sz w:val="20"/>
          <w:szCs w:val="20"/>
        </w:rPr>
        <w:t xml:space="preserve">Akti par pretendenta norādīto būvdarbu (būves) pieņemšanu vai līdzvērtīgi dokumenti, </w:t>
      </w:r>
      <w:bookmarkStart w:id="269" w:name="_Hlk496618039"/>
      <w:r w:rsidR="0082195C">
        <w:rPr>
          <w:sz w:val="20"/>
          <w:szCs w:val="20"/>
        </w:rPr>
        <w:t>saskaņā ar nolikuma 4.4.3.2. punkta prasībām.</w:t>
      </w:r>
      <w:bookmarkEnd w:id="269"/>
    </w:p>
    <w:p w14:paraId="12C15DAF" w14:textId="77777777" w:rsidR="00355988" w:rsidRPr="00AC7426" w:rsidRDefault="00355988" w:rsidP="0004396E">
      <w:pPr>
        <w:rPr>
          <w:sz w:val="20"/>
          <w:szCs w:val="20"/>
        </w:rPr>
      </w:pPr>
      <w:r>
        <w:rPr>
          <w:sz w:val="20"/>
          <w:szCs w:val="20"/>
        </w:rPr>
        <w:tab/>
      </w:r>
      <w:r>
        <w:rPr>
          <w:sz w:val="20"/>
          <w:szCs w:val="20"/>
        </w:rPr>
        <w:tab/>
      </w:r>
    </w:p>
    <w:bookmarkEnd w:id="268"/>
    <w:p w14:paraId="1F33D0BA" w14:textId="77777777"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14:paraId="17407A0B" w14:textId="77777777">
        <w:tc>
          <w:tcPr>
            <w:tcW w:w="4968" w:type="dxa"/>
          </w:tcPr>
          <w:p w14:paraId="21DB345B" w14:textId="77777777"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14:paraId="71745727" w14:textId="77777777" w:rsidR="0004396E" w:rsidRPr="004A2AE2" w:rsidRDefault="0004396E" w:rsidP="001C3C5D">
            <w:pPr>
              <w:pStyle w:val="Header"/>
              <w:jc w:val="both"/>
              <w:rPr>
                <w:lang w:val="lv-LV"/>
              </w:rPr>
            </w:pPr>
          </w:p>
        </w:tc>
      </w:tr>
      <w:tr w:rsidR="0004396E" w:rsidRPr="004A2AE2" w14:paraId="55669680" w14:textId="77777777">
        <w:tc>
          <w:tcPr>
            <w:tcW w:w="4968" w:type="dxa"/>
          </w:tcPr>
          <w:p w14:paraId="1F96A9AD" w14:textId="77777777"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14:paraId="71F815BB" w14:textId="77777777" w:rsidR="0004396E" w:rsidRPr="004A2AE2" w:rsidRDefault="0004396E" w:rsidP="001C3C5D">
            <w:pPr>
              <w:pStyle w:val="Header"/>
              <w:rPr>
                <w:lang w:val="lv-LV"/>
              </w:rPr>
            </w:pPr>
          </w:p>
        </w:tc>
      </w:tr>
      <w:tr w:rsidR="0004396E" w:rsidRPr="004A2AE2" w14:paraId="2BB3B429" w14:textId="77777777">
        <w:tc>
          <w:tcPr>
            <w:tcW w:w="4968" w:type="dxa"/>
          </w:tcPr>
          <w:p w14:paraId="5BA8982C" w14:textId="77777777"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14:paraId="6DE2AA7F" w14:textId="77777777" w:rsidR="0004396E" w:rsidRPr="004A2AE2" w:rsidRDefault="0004396E" w:rsidP="001C3C5D">
            <w:pPr>
              <w:pStyle w:val="Header"/>
              <w:jc w:val="both"/>
              <w:rPr>
                <w:lang w:val="lv-LV"/>
              </w:rPr>
            </w:pPr>
          </w:p>
        </w:tc>
      </w:tr>
      <w:tr w:rsidR="0004396E" w:rsidRPr="004A2AE2" w14:paraId="1E82D52C" w14:textId="77777777">
        <w:tc>
          <w:tcPr>
            <w:tcW w:w="4968" w:type="dxa"/>
          </w:tcPr>
          <w:p w14:paraId="281363A2" w14:textId="77777777"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14:paraId="0AE2166C" w14:textId="77777777" w:rsidR="0004396E" w:rsidRPr="004A2AE2" w:rsidRDefault="0004396E" w:rsidP="001C3C5D">
            <w:pPr>
              <w:pStyle w:val="Header"/>
              <w:jc w:val="both"/>
              <w:rPr>
                <w:lang w:val="lv-LV"/>
              </w:rPr>
            </w:pPr>
          </w:p>
        </w:tc>
      </w:tr>
    </w:tbl>
    <w:p w14:paraId="1C38CBB5" w14:textId="77777777" w:rsidR="00FB2B94" w:rsidRPr="004A2AE2" w:rsidRDefault="00FB2B94" w:rsidP="0004396E">
      <w:pPr>
        <w:spacing w:before="120" w:after="120"/>
        <w:rPr>
          <w:b/>
          <w:bCs/>
        </w:rPr>
        <w:sectPr w:rsidR="00FB2B94" w:rsidRPr="004A2AE2" w:rsidSect="003369AD">
          <w:footerReference w:type="even" r:id="rId24"/>
          <w:headerReference w:type="first" r:id="rId25"/>
          <w:footerReference w:type="first" r:id="rId26"/>
          <w:pgSz w:w="16838" w:h="11906" w:orient="landscape" w:code="9"/>
          <w:pgMar w:top="1134" w:right="851" w:bottom="1134" w:left="1134" w:header="709" w:footer="709" w:gutter="0"/>
          <w:cols w:space="708"/>
          <w:docGrid w:linePitch="360"/>
        </w:sectPr>
      </w:pPr>
    </w:p>
    <w:p w14:paraId="49EBA69C" w14:textId="77777777"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70" w:name="_Toc415498477"/>
      <w:bookmarkStart w:id="271" w:name="_Toc507054327"/>
      <w:bookmarkStart w:id="272" w:name="_Toc143073750"/>
      <w:bookmarkStart w:id="273" w:name="_Toc188410781"/>
      <w:bookmarkStart w:id="274" w:name="_Toc194399002"/>
      <w:r w:rsidRPr="009A4C45">
        <w:rPr>
          <w:iCs w:val="0"/>
          <w:color w:val="auto"/>
          <w:sz w:val="24"/>
          <w:szCs w:val="24"/>
        </w:rPr>
        <w:lastRenderedPageBreak/>
        <w:t>5. pielikums</w:t>
      </w:r>
      <w:bookmarkEnd w:id="270"/>
      <w:bookmarkEnd w:id="271"/>
    </w:p>
    <w:p w14:paraId="70638FED" w14:textId="77777777" w:rsidR="00DC33B3" w:rsidRPr="0010302A" w:rsidRDefault="00DC33B3" w:rsidP="00DC33B3">
      <w:pPr>
        <w:ind w:left="6096" w:hanging="360"/>
        <w:jc w:val="right"/>
        <w:rPr>
          <w:b/>
        </w:rPr>
      </w:pPr>
      <w:r w:rsidRPr="009A4C45">
        <w:rPr>
          <w:bCs/>
        </w:rPr>
        <w:t>Iepirkuma</w:t>
      </w:r>
      <w:r w:rsidR="00A55314" w:rsidRPr="009A4C45">
        <w:rPr>
          <w:bCs/>
        </w:rPr>
        <w:t xml:space="preserve"> </w:t>
      </w:r>
      <w:r w:rsidR="00A55314" w:rsidRPr="0010302A">
        <w:rPr>
          <w:bCs/>
        </w:rPr>
        <w:t>Nr.</w:t>
      </w:r>
      <w:r w:rsidRPr="0010302A">
        <w:rPr>
          <w:b/>
          <w:bCs/>
        </w:rPr>
        <w:t xml:space="preserve"> </w:t>
      </w:r>
      <w:r w:rsidR="00E33806">
        <w:rPr>
          <w:b/>
        </w:rPr>
        <w:t xml:space="preserve">AS OŪS 2018/4 </w:t>
      </w:r>
      <w:r w:rsidRPr="0010302A">
        <w:rPr>
          <w:b/>
        </w:rPr>
        <w:t>nolikumam</w:t>
      </w:r>
    </w:p>
    <w:p w14:paraId="36956E76" w14:textId="77777777" w:rsidR="005A0CA9" w:rsidRPr="0010302A" w:rsidRDefault="005A0CA9" w:rsidP="00400FCC">
      <w:pPr>
        <w:tabs>
          <w:tab w:val="num" w:pos="6946"/>
        </w:tabs>
        <w:ind w:left="5400" w:right="-573" w:firstLine="1263"/>
        <w:rPr>
          <w:b/>
        </w:rPr>
      </w:pPr>
    </w:p>
    <w:p w14:paraId="1DBB65FB" w14:textId="77777777" w:rsidR="00DC33B3" w:rsidRPr="0010302A" w:rsidRDefault="00DC33B3" w:rsidP="00400FCC">
      <w:pPr>
        <w:tabs>
          <w:tab w:val="num" w:pos="6946"/>
        </w:tabs>
        <w:ind w:left="5400" w:right="-573" w:firstLine="1263"/>
        <w:rPr>
          <w:b/>
        </w:rPr>
      </w:pPr>
    </w:p>
    <w:p w14:paraId="3944221B" w14:textId="77777777" w:rsidR="005A0CA9" w:rsidRPr="0010302A" w:rsidRDefault="00986D39" w:rsidP="00BB6343">
      <w:pPr>
        <w:pStyle w:val="Heading1"/>
        <w:rPr>
          <w:color w:val="auto"/>
          <w:lang w:val="en-US"/>
        </w:rPr>
      </w:pPr>
      <w:bookmarkStart w:id="275" w:name="_Toc507054328"/>
      <w:bookmarkStart w:id="276" w:name="_Toc198085189"/>
      <w:proofErr w:type="spellStart"/>
      <w:r w:rsidRPr="0010302A">
        <w:rPr>
          <w:color w:val="auto"/>
          <w:lang w:val="en-US"/>
        </w:rPr>
        <w:t>Informācija</w:t>
      </w:r>
      <w:proofErr w:type="spellEnd"/>
      <w:r w:rsidRPr="0010302A">
        <w:rPr>
          <w:color w:val="auto"/>
          <w:lang w:val="en-US"/>
        </w:rPr>
        <w:t xml:space="preserve"> par </w:t>
      </w:r>
      <w:r w:rsidRPr="0010302A">
        <w:rPr>
          <w:color w:val="auto"/>
        </w:rPr>
        <w:t xml:space="preserve">galvenajiem </w:t>
      </w:r>
      <w:r w:rsidR="005A0CA9" w:rsidRPr="0010302A">
        <w:rPr>
          <w:color w:val="auto"/>
        </w:rPr>
        <w:t>speciālist</w:t>
      </w:r>
      <w:r w:rsidR="002C5968" w:rsidRPr="0010302A">
        <w:rPr>
          <w:color w:val="auto"/>
        </w:rPr>
        <w:t>i</w:t>
      </w:r>
      <w:proofErr w:type="spellStart"/>
      <w:r w:rsidRPr="0010302A">
        <w:rPr>
          <w:color w:val="auto"/>
          <w:lang w:val="en-US"/>
        </w:rPr>
        <w:t>em</w:t>
      </w:r>
      <w:bookmarkEnd w:id="275"/>
      <w:proofErr w:type="spellEnd"/>
    </w:p>
    <w:p w14:paraId="05DD2A12" w14:textId="77777777" w:rsidR="005A0CA9" w:rsidRDefault="00A55314" w:rsidP="0021772C">
      <w:pPr>
        <w:spacing w:after="120"/>
        <w:jc w:val="center"/>
        <w:rPr>
          <w:b/>
          <w:i/>
        </w:rPr>
      </w:pPr>
      <w:r w:rsidRPr="0010302A">
        <w:rPr>
          <w:i/>
        </w:rPr>
        <w:t>A</w:t>
      </w:r>
      <w:r w:rsidR="005A0CA9" w:rsidRPr="0010302A">
        <w:rPr>
          <w:i/>
        </w:rPr>
        <w:t>tklātam konkursam</w:t>
      </w:r>
      <w:r w:rsidR="0021772C" w:rsidRPr="0010302A">
        <w:rPr>
          <w:i/>
        </w:rPr>
        <w:t xml:space="preserve"> </w:t>
      </w:r>
      <w:r w:rsidR="005A0CA9" w:rsidRPr="0010302A">
        <w:rPr>
          <w:b/>
          <w:i/>
        </w:rPr>
        <w:t>“</w:t>
      </w:r>
      <w:r w:rsidR="00FB315A" w:rsidRPr="0010302A">
        <w:rPr>
          <w:b/>
          <w:i/>
        </w:rPr>
        <w:t xml:space="preserve">Daudzdzīvokļu dzīvojamās mājas </w:t>
      </w:r>
      <w:r w:rsidR="00E33806">
        <w:rPr>
          <w:b/>
          <w:i/>
        </w:rPr>
        <w:t>Stacijas iela 22</w:t>
      </w:r>
      <w:r w:rsidR="004B33BA" w:rsidRPr="0010302A">
        <w:rPr>
          <w:b/>
          <w:i/>
        </w:rPr>
        <w:t>, Olaine</w:t>
      </w:r>
      <w:r w:rsidR="0010138C" w:rsidRPr="0010302A">
        <w:rPr>
          <w:b/>
          <w:i/>
        </w:rPr>
        <w:t xml:space="preserve"> </w:t>
      </w:r>
      <w:r w:rsidR="00FB315A" w:rsidRPr="0010302A">
        <w:rPr>
          <w:b/>
          <w:i/>
        </w:rPr>
        <w:t>energoefektivitātes</w:t>
      </w:r>
      <w:r w:rsidR="00FB315A" w:rsidRPr="00D31EFB">
        <w:rPr>
          <w:b/>
          <w:i/>
        </w:rPr>
        <w:t xml:space="preserve"> paaugstināšana</w:t>
      </w:r>
      <w:r w:rsidR="005A0CA9" w:rsidRPr="009A4C45">
        <w:rPr>
          <w:b/>
          <w:i/>
        </w:rPr>
        <w:t>”</w:t>
      </w:r>
    </w:p>
    <w:p w14:paraId="10A3BA3A" w14:textId="77777777"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14:paraId="742BF3B2" w14:textId="77777777"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14:paraId="004CEFD1" w14:textId="77777777" w:rsidTr="000D0342">
        <w:tc>
          <w:tcPr>
            <w:tcW w:w="2268" w:type="dxa"/>
            <w:vAlign w:val="center"/>
          </w:tcPr>
          <w:p w14:paraId="5530EF72" w14:textId="77777777" w:rsidR="008454A5" w:rsidRPr="00055FAE" w:rsidRDefault="000D0342" w:rsidP="005A0CA9">
            <w:pPr>
              <w:pStyle w:val="Header"/>
              <w:ind w:left="390" w:hanging="390"/>
              <w:jc w:val="center"/>
              <w:rPr>
                <w:b/>
                <w:lang w:val="lv-LV"/>
              </w:rPr>
            </w:pPr>
            <w:r w:rsidRPr="00055FAE">
              <w:rPr>
                <w:b/>
                <w:lang w:val="lv-LV"/>
              </w:rPr>
              <w:t>Pozīcija</w:t>
            </w:r>
          </w:p>
          <w:p w14:paraId="515EC4F3" w14:textId="77777777"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14:paraId="3BB684A1" w14:textId="77777777" w:rsidR="008454A5" w:rsidRPr="00055FAE" w:rsidRDefault="008454A5" w:rsidP="005A0CA9">
            <w:pPr>
              <w:pStyle w:val="Header"/>
              <w:jc w:val="center"/>
              <w:rPr>
                <w:b/>
                <w:lang w:val="lv-LV"/>
              </w:rPr>
            </w:pPr>
            <w:r w:rsidRPr="00055FAE">
              <w:rPr>
                <w:b/>
                <w:lang w:val="lv-LV"/>
              </w:rPr>
              <w:t>Vārds,</w:t>
            </w:r>
          </w:p>
          <w:p w14:paraId="640AF2F9" w14:textId="77777777" w:rsidR="008454A5" w:rsidRPr="00055FAE" w:rsidRDefault="008454A5" w:rsidP="005A0CA9">
            <w:pPr>
              <w:pStyle w:val="Header"/>
              <w:jc w:val="center"/>
              <w:rPr>
                <w:b/>
                <w:lang w:val="lv-LV"/>
              </w:rPr>
            </w:pPr>
            <w:r w:rsidRPr="00055FAE">
              <w:rPr>
                <w:b/>
                <w:lang w:val="lv-LV"/>
              </w:rPr>
              <w:t>Uzvārds</w:t>
            </w:r>
          </w:p>
        </w:tc>
        <w:tc>
          <w:tcPr>
            <w:tcW w:w="2693" w:type="dxa"/>
            <w:vAlign w:val="center"/>
          </w:tcPr>
          <w:p w14:paraId="1318162C" w14:textId="77777777"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14:paraId="1E17560D" w14:textId="77777777"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14:paraId="348499BA" w14:textId="77777777" w:rsidTr="000D0342">
        <w:tc>
          <w:tcPr>
            <w:tcW w:w="2268" w:type="dxa"/>
          </w:tcPr>
          <w:p w14:paraId="2298D628" w14:textId="77777777"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14:paraId="5C5C7CF8" w14:textId="77777777" w:rsidR="008454A5" w:rsidRPr="00055FAE" w:rsidRDefault="008454A5" w:rsidP="00AE536A">
            <w:pPr>
              <w:pStyle w:val="Header"/>
              <w:jc w:val="both"/>
              <w:rPr>
                <w:lang w:val="lv-LV"/>
              </w:rPr>
            </w:pPr>
          </w:p>
        </w:tc>
        <w:tc>
          <w:tcPr>
            <w:tcW w:w="2693" w:type="dxa"/>
          </w:tcPr>
          <w:p w14:paraId="63332669" w14:textId="77777777" w:rsidR="008454A5" w:rsidRPr="00055FAE" w:rsidRDefault="008454A5" w:rsidP="00AE536A">
            <w:pPr>
              <w:pStyle w:val="Header"/>
              <w:jc w:val="both"/>
              <w:rPr>
                <w:lang w:val="lv-LV"/>
              </w:rPr>
            </w:pPr>
          </w:p>
        </w:tc>
        <w:tc>
          <w:tcPr>
            <w:tcW w:w="2126" w:type="dxa"/>
          </w:tcPr>
          <w:p w14:paraId="3C556EB3" w14:textId="77777777" w:rsidR="008454A5" w:rsidRPr="00055FAE" w:rsidRDefault="008454A5" w:rsidP="00AE536A">
            <w:pPr>
              <w:pStyle w:val="Header"/>
              <w:jc w:val="both"/>
              <w:rPr>
                <w:lang w:val="lv-LV"/>
              </w:rPr>
            </w:pPr>
          </w:p>
        </w:tc>
      </w:tr>
      <w:tr w:rsidR="008454A5" w:rsidRPr="00055FAE" w14:paraId="73E9E1F1" w14:textId="77777777" w:rsidTr="000D0342">
        <w:tc>
          <w:tcPr>
            <w:tcW w:w="2268" w:type="dxa"/>
          </w:tcPr>
          <w:p w14:paraId="5E0A4019" w14:textId="77777777" w:rsidR="008454A5" w:rsidRDefault="008454A5" w:rsidP="009840F8">
            <w:r>
              <w:t xml:space="preserve">Darbu aizsardzības speciālists </w:t>
            </w:r>
          </w:p>
        </w:tc>
        <w:tc>
          <w:tcPr>
            <w:tcW w:w="2410" w:type="dxa"/>
          </w:tcPr>
          <w:p w14:paraId="4A49DC84" w14:textId="77777777" w:rsidR="008454A5" w:rsidRPr="00055FAE" w:rsidRDefault="008454A5" w:rsidP="009840F8">
            <w:pPr>
              <w:pStyle w:val="Header"/>
              <w:jc w:val="both"/>
              <w:rPr>
                <w:lang w:val="lv-LV"/>
              </w:rPr>
            </w:pPr>
          </w:p>
        </w:tc>
        <w:tc>
          <w:tcPr>
            <w:tcW w:w="2693" w:type="dxa"/>
          </w:tcPr>
          <w:p w14:paraId="0E9DA134" w14:textId="77777777" w:rsidR="008454A5" w:rsidRPr="00055FAE" w:rsidRDefault="008454A5" w:rsidP="009840F8">
            <w:pPr>
              <w:pStyle w:val="Header"/>
              <w:jc w:val="both"/>
              <w:rPr>
                <w:lang w:val="lv-LV"/>
              </w:rPr>
            </w:pPr>
          </w:p>
        </w:tc>
        <w:tc>
          <w:tcPr>
            <w:tcW w:w="2126" w:type="dxa"/>
          </w:tcPr>
          <w:p w14:paraId="503DF4EC" w14:textId="77777777" w:rsidR="008454A5" w:rsidRPr="00055FAE" w:rsidRDefault="008454A5" w:rsidP="009840F8">
            <w:pPr>
              <w:pStyle w:val="Header"/>
              <w:jc w:val="both"/>
              <w:rPr>
                <w:lang w:val="lv-LV"/>
              </w:rPr>
            </w:pPr>
          </w:p>
        </w:tc>
      </w:tr>
    </w:tbl>
    <w:p w14:paraId="6E8DBD14" w14:textId="77777777" w:rsidR="0082195C" w:rsidRDefault="0082195C" w:rsidP="00BE1448">
      <w:pPr>
        <w:rPr>
          <w:i/>
          <w:sz w:val="20"/>
          <w:szCs w:val="20"/>
        </w:rPr>
      </w:pPr>
    </w:p>
    <w:p w14:paraId="4E9BA313" w14:textId="77777777"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14:paraId="43CBDEA7" w14:textId="77777777" w:rsidR="000D0342" w:rsidRPr="0019506A" w:rsidRDefault="000D0342" w:rsidP="00BE1448">
      <w:pPr>
        <w:rPr>
          <w:i/>
          <w:sz w:val="20"/>
          <w:szCs w:val="20"/>
        </w:rPr>
      </w:pPr>
    </w:p>
    <w:p w14:paraId="7F2982D5" w14:textId="7EEFC8DC" w:rsidR="00327BE6" w:rsidRDefault="00803A0D" w:rsidP="002F64B2">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w:t>
      </w:r>
      <w:r w:rsidR="003B7CF3" w:rsidRPr="006B0FFD">
        <w:t>Nr</w:t>
      </w:r>
      <w:r w:rsidR="006B0FFD">
        <w:t>.</w:t>
      </w:r>
      <w:r w:rsidR="00854EB7">
        <w:t xml:space="preserve">) </w:t>
      </w:r>
      <w:r>
        <w:t xml:space="preserve">pieredzi apliecina sekojoši </w:t>
      </w:r>
      <w:r w:rsidR="006376CA" w:rsidRPr="006376CA">
        <w:t>pēdējo 5 (piecu)</w:t>
      </w:r>
      <w:r w:rsidR="002F64B2" w:rsidRPr="002F64B2">
        <w:t xml:space="preserve"> (2013., 2014., 2015., 2016., 2017. gadā, 2018.gadā līdz piedāvājuma iesniegšanas brīdim)</w:t>
      </w:r>
      <w:r w:rsidR="006376CA" w:rsidRPr="006376CA">
        <w:t xml:space="preserve"> kalendāro gadu laikā (līdz piedāvājuma iesniegšanas brīdim)</w:t>
      </w:r>
      <w:r w:rsidR="006376CA">
        <w:t xml:space="preserve"> </w:t>
      </w:r>
      <w:r w:rsidR="00854EB7">
        <w:t>vadīti</w:t>
      </w:r>
      <w:r w:rsidR="00327BE6">
        <w:t>:</w:t>
      </w:r>
    </w:p>
    <w:p w14:paraId="768D213B" w14:textId="5BB1C56D" w:rsidR="0016577F" w:rsidRPr="0090355B" w:rsidRDefault="00021619"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ēku ārsienu siltināšanas</w:t>
      </w:r>
      <w:r w:rsidR="001D6E2B" w:rsidRPr="0090355B">
        <w:rPr>
          <w:rFonts w:ascii="Times New Roman" w:hAnsi="Times New Roman"/>
          <w:sz w:val="24"/>
          <w:szCs w:val="24"/>
        </w:rPr>
        <w:t>,</w:t>
      </w:r>
      <w:r w:rsidR="001D6E2B" w:rsidRPr="0090355B">
        <w:rPr>
          <w:rFonts w:ascii="Times New Roman" w:hAnsi="Times New Roman"/>
          <w:b/>
          <w:sz w:val="24"/>
          <w:szCs w:val="24"/>
        </w:rPr>
        <w:t xml:space="preserve"> </w:t>
      </w:r>
      <w:r w:rsidR="001D6E2B" w:rsidRPr="0090355B">
        <w:rPr>
          <w:rFonts w:ascii="Times New Roman" w:hAnsi="Times New Roman"/>
          <w:sz w:val="24"/>
          <w:szCs w:val="24"/>
        </w:rPr>
        <w:t>kur kā  apd</w:t>
      </w:r>
      <w:r w:rsidR="00A46179" w:rsidRPr="0090355B">
        <w:rPr>
          <w:rFonts w:ascii="Times New Roman" w:hAnsi="Times New Roman"/>
          <w:sz w:val="24"/>
          <w:szCs w:val="24"/>
        </w:rPr>
        <w:t xml:space="preserve">ares materiāls  izmatots </w:t>
      </w:r>
      <w:r w:rsidR="001D6E2B" w:rsidRPr="0090355B">
        <w:rPr>
          <w:rFonts w:ascii="Times New Roman" w:hAnsi="Times New Roman"/>
          <w:sz w:val="24"/>
          <w:szCs w:val="24"/>
        </w:rPr>
        <w:t>apmetums,</w:t>
      </w:r>
      <w:r w:rsidRPr="0090355B">
        <w:rPr>
          <w:rFonts w:ascii="Times New Roman" w:hAnsi="Times New Roman"/>
          <w:sz w:val="24"/>
          <w:szCs w:val="24"/>
        </w:rPr>
        <w:t xml:space="preserve"> </w:t>
      </w:r>
      <w:r w:rsidR="001D6E2B" w:rsidRPr="0090355B">
        <w:rPr>
          <w:rFonts w:ascii="Times New Roman" w:hAnsi="Times New Roman"/>
          <w:sz w:val="24"/>
          <w:szCs w:val="24"/>
        </w:rPr>
        <w:t>būv</w:t>
      </w:r>
      <w:r w:rsidRPr="0090355B">
        <w:rPr>
          <w:rFonts w:ascii="Times New Roman" w:hAnsi="Times New Roman"/>
          <w:sz w:val="24"/>
          <w:szCs w:val="24"/>
        </w:rPr>
        <w:t>darbi</w:t>
      </w:r>
      <w:r w:rsidR="003B7CF3" w:rsidRPr="0090355B">
        <w:rPr>
          <w:rFonts w:ascii="Times New Roman" w:hAnsi="Times New Roman"/>
          <w:sz w:val="24"/>
          <w:szCs w:val="24"/>
        </w:rPr>
        <w:t xml:space="preserve"> </w:t>
      </w:r>
      <w:r w:rsidRPr="0090355B">
        <w:rPr>
          <w:rFonts w:ascii="Times New Roman" w:hAnsi="Times New Roman"/>
          <w:sz w:val="24"/>
          <w:szCs w:val="24"/>
        </w:rPr>
        <w:t xml:space="preserve">ne mazāk kā 500 kvadrātmetru plātībā katrs. </w:t>
      </w:r>
      <w:r w:rsidR="006B0FFD">
        <w:rPr>
          <w:rFonts w:ascii="Times New Roman" w:hAnsi="Times New Roman"/>
          <w:sz w:val="24"/>
          <w:szCs w:val="24"/>
        </w:rPr>
        <w:t>Darbi</w:t>
      </w:r>
      <w:r w:rsidRPr="0090355B">
        <w:rPr>
          <w:rFonts w:ascii="Times New Roman" w:hAnsi="Times New Roman"/>
          <w:sz w:val="24"/>
          <w:szCs w:val="24"/>
        </w:rPr>
        <w:t xml:space="preserve"> </w:t>
      </w:r>
      <w:r w:rsidR="00DA790E">
        <w:rPr>
          <w:rFonts w:ascii="Times New Roman" w:hAnsi="Times New Roman"/>
          <w:sz w:val="24"/>
          <w:szCs w:val="24"/>
        </w:rPr>
        <w:t xml:space="preserve"> pabeigti un </w:t>
      </w:r>
      <w:r w:rsidRPr="0090355B">
        <w:rPr>
          <w:rFonts w:ascii="Times New Roman" w:hAnsi="Times New Roman"/>
          <w:sz w:val="24"/>
          <w:szCs w:val="24"/>
        </w:rPr>
        <w:t>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745" w:type="dxa"/>
        <w:tblInd w:w="392" w:type="dxa"/>
        <w:tblLook w:val="01E0" w:firstRow="1" w:lastRow="1" w:firstColumn="1" w:lastColumn="1" w:noHBand="0" w:noVBand="0"/>
      </w:tblPr>
      <w:tblGrid>
        <w:gridCol w:w="2098"/>
        <w:gridCol w:w="1100"/>
        <w:gridCol w:w="2050"/>
        <w:gridCol w:w="1602"/>
        <w:gridCol w:w="1285"/>
        <w:gridCol w:w="1610"/>
      </w:tblGrid>
      <w:tr w:rsidR="00854EB7" w:rsidRPr="00055FAE" w14:paraId="1D216594" w14:textId="77777777"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1F40DE61" w14:textId="77777777"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14:paraId="169FF227" w14:textId="77777777" w:rsidR="00854EB7" w:rsidRPr="00F24A9A" w:rsidRDefault="00854EB7"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197D84" w14:textId="77777777"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14:paraId="19F0DF09" w14:textId="77777777"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48A92AF2" w14:textId="77777777"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CE1551E" w14:textId="77777777"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14:paraId="0B8B1327" w14:textId="77777777"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16A7BEF" w14:textId="77777777"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w:t>
            </w:r>
            <w:r w:rsidR="006B0FFD">
              <w:rPr>
                <w:b/>
                <w:sz w:val="22"/>
                <w:szCs w:val="22"/>
              </w:rPr>
              <w:t>r</w:t>
            </w:r>
            <w:r w:rsidR="005D374F">
              <w:rPr>
                <w:b/>
                <w:sz w:val="22"/>
                <w:szCs w:val="22"/>
              </w:rPr>
              <w:t>os</w:t>
            </w:r>
          </w:p>
        </w:tc>
      </w:tr>
      <w:tr w:rsidR="00854EB7" w:rsidRPr="00055FAE" w14:paraId="2C40C561" w14:textId="77777777"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14:paraId="2542AC05" w14:textId="77777777"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14:paraId="09CDF9B6" w14:textId="77777777"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F16FF1" w14:textId="77777777"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72604C8F" w14:textId="77777777"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3660C3F" w14:textId="77777777"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CF0C84C" w14:textId="77777777" w:rsidR="00854EB7" w:rsidRPr="00164AB6" w:rsidRDefault="00854EB7" w:rsidP="00DA436D">
            <w:pPr>
              <w:pStyle w:val="BodyText"/>
              <w:spacing w:before="60" w:after="60"/>
              <w:rPr>
                <w:b/>
              </w:rPr>
            </w:pPr>
          </w:p>
        </w:tc>
      </w:tr>
    </w:tbl>
    <w:p w14:paraId="4BE0F5CD" w14:textId="77777777" w:rsidR="00854EB7" w:rsidRDefault="00854EB7" w:rsidP="00854EB7">
      <w:pPr>
        <w:spacing w:after="120"/>
        <w:ind w:left="720"/>
      </w:pPr>
    </w:p>
    <w:p w14:paraId="104291F7" w14:textId="4BDA1F60" w:rsidR="00854EB7" w:rsidRPr="0090355B" w:rsidRDefault="00854EB7" w:rsidP="0090355B">
      <w:pPr>
        <w:pStyle w:val="ListParagraph"/>
        <w:numPr>
          <w:ilvl w:val="0"/>
          <w:numId w:val="40"/>
        </w:numPr>
        <w:spacing w:after="120"/>
        <w:ind w:left="1134"/>
        <w:jc w:val="both"/>
        <w:rPr>
          <w:rFonts w:ascii="Times New Roman" w:hAnsi="Times New Roman"/>
          <w:sz w:val="24"/>
          <w:szCs w:val="24"/>
        </w:rPr>
      </w:pPr>
      <w:r w:rsidRPr="0090355B">
        <w:rPr>
          <w:rFonts w:ascii="Times New Roman" w:hAnsi="Times New Roman"/>
          <w:sz w:val="24"/>
          <w:szCs w:val="24"/>
        </w:rPr>
        <w:t xml:space="preserve">siltumapgādes sistēmu rekonstrukcijas būvdarbi </w:t>
      </w:r>
      <w:r w:rsidR="0000541B" w:rsidRPr="0090355B">
        <w:rPr>
          <w:rFonts w:ascii="Times New Roman" w:hAnsi="Times New Roman"/>
          <w:kern w:val="28"/>
          <w:sz w:val="24"/>
          <w:szCs w:val="24"/>
          <w:lang w:eastAsia="lv-LV"/>
        </w:rPr>
        <w:t xml:space="preserve">ekspluatācijā esošā </w:t>
      </w:r>
      <w:r w:rsidR="00021619" w:rsidRPr="0090355B">
        <w:rPr>
          <w:rFonts w:ascii="Times New Roman" w:hAnsi="Times New Roman"/>
          <w:kern w:val="28"/>
          <w:sz w:val="24"/>
          <w:szCs w:val="24"/>
          <w:lang w:eastAsia="lv-LV"/>
        </w:rPr>
        <w:t>daudzstāvu</w:t>
      </w:r>
      <w:r w:rsidR="0045657F" w:rsidRPr="0090355B">
        <w:rPr>
          <w:rFonts w:ascii="Times New Roman" w:hAnsi="Times New Roman"/>
          <w:kern w:val="28"/>
          <w:sz w:val="24"/>
          <w:szCs w:val="24"/>
          <w:lang w:eastAsia="lv-LV"/>
        </w:rPr>
        <w:t xml:space="preserve">  (</w:t>
      </w:r>
      <w:r w:rsidR="00021619" w:rsidRPr="0090355B">
        <w:rPr>
          <w:rFonts w:ascii="Times New Roman" w:hAnsi="Times New Roman"/>
          <w:kern w:val="28"/>
          <w:sz w:val="24"/>
          <w:szCs w:val="24"/>
          <w:lang w:eastAsia="lv-LV"/>
        </w:rPr>
        <w:t xml:space="preserve">trīs  un   vairāk stāvi) </w:t>
      </w:r>
      <w:r w:rsidR="0000541B" w:rsidRPr="0090355B">
        <w:rPr>
          <w:rFonts w:ascii="Times New Roman" w:hAnsi="Times New Roman"/>
          <w:kern w:val="28"/>
          <w:sz w:val="24"/>
          <w:szCs w:val="24"/>
          <w:lang w:eastAsia="lv-LV"/>
        </w:rPr>
        <w:t xml:space="preserve">ēkā </w:t>
      </w:r>
      <w:r w:rsidR="00021619" w:rsidRPr="0090355B">
        <w:rPr>
          <w:rFonts w:ascii="Times New Roman" w:hAnsi="Times New Roman"/>
          <w:kern w:val="28"/>
          <w:sz w:val="24"/>
          <w:szCs w:val="24"/>
          <w:lang w:eastAsia="lv-LV"/>
        </w:rPr>
        <w:t xml:space="preserve">– apkures stāvvadu, </w:t>
      </w:r>
      <w:proofErr w:type="spellStart"/>
      <w:r w:rsidR="00021619" w:rsidRPr="0090355B">
        <w:rPr>
          <w:rFonts w:ascii="Times New Roman" w:hAnsi="Times New Roman"/>
          <w:kern w:val="28"/>
          <w:sz w:val="24"/>
          <w:szCs w:val="24"/>
          <w:lang w:eastAsia="lv-LV"/>
        </w:rPr>
        <w:t>guļvadu</w:t>
      </w:r>
      <w:proofErr w:type="spellEnd"/>
      <w:r w:rsidR="00021619" w:rsidRPr="0090355B">
        <w:rPr>
          <w:rFonts w:ascii="Times New Roman" w:hAnsi="Times New Roman"/>
          <w:kern w:val="28"/>
          <w:sz w:val="24"/>
          <w:szCs w:val="24"/>
          <w:lang w:eastAsia="lv-LV"/>
        </w:rPr>
        <w:t xml:space="preserve">  un radiatoru nomaiņ</w:t>
      </w:r>
      <w:r w:rsidR="001D6E2B" w:rsidRPr="0090355B">
        <w:rPr>
          <w:rFonts w:ascii="Times New Roman" w:hAnsi="Times New Roman"/>
          <w:kern w:val="28"/>
          <w:sz w:val="24"/>
          <w:szCs w:val="24"/>
          <w:lang w:eastAsia="lv-LV"/>
        </w:rPr>
        <w:t>a</w:t>
      </w:r>
      <w:r w:rsidR="00021619" w:rsidRPr="0090355B">
        <w:rPr>
          <w:rFonts w:ascii="Times New Roman" w:hAnsi="Times New Roman"/>
          <w:kern w:val="28"/>
          <w:sz w:val="24"/>
          <w:szCs w:val="24"/>
          <w:lang w:eastAsia="lv-LV"/>
        </w:rPr>
        <w:t xml:space="preserve"> visai ēkai</w:t>
      </w:r>
      <w:r w:rsidR="00021619" w:rsidRPr="0090355B">
        <w:rPr>
          <w:rFonts w:ascii="Times New Roman" w:hAnsi="Times New Roman"/>
          <w:sz w:val="24"/>
          <w:szCs w:val="24"/>
        </w:rPr>
        <w:t xml:space="preserve">. </w:t>
      </w:r>
      <w:r w:rsidR="0000541B" w:rsidRPr="0090355B">
        <w:rPr>
          <w:rFonts w:ascii="Times New Roman" w:hAnsi="Times New Roman"/>
          <w:sz w:val="24"/>
          <w:szCs w:val="24"/>
        </w:rPr>
        <w:t>Darbi</w:t>
      </w:r>
      <w:r w:rsidR="00DA790E">
        <w:rPr>
          <w:rFonts w:ascii="Times New Roman" w:hAnsi="Times New Roman"/>
          <w:sz w:val="24"/>
          <w:szCs w:val="24"/>
        </w:rPr>
        <w:t xml:space="preserve"> pabeigti u</w:t>
      </w:r>
      <w:r w:rsidR="00DD79F7">
        <w:rPr>
          <w:rFonts w:ascii="Times New Roman" w:hAnsi="Times New Roman"/>
          <w:sz w:val="24"/>
          <w:szCs w:val="24"/>
        </w:rPr>
        <w:t>n</w:t>
      </w:r>
      <w:r w:rsidR="0000541B" w:rsidRPr="0090355B">
        <w:rPr>
          <w:rFonts w:ascii="Times New Roman" w:hAnsi="Times New Roman"/>
          <w:sz w:val="24"/>
          <w:szCs w:val="24"/>
        </w:rPr>
        <w:t xml:space="preserve"> </w:t>
      </w:r>
      <w:r w:rsidRPr="0090355B">
        <w:rPr>
          <w:rFonts w:ascii="Times New Roman" w:hAnsi="Times New Roman"/>
          <w:sz w:val="24"/>
          <w:szCs w:val="24"/>
        </w:rPr>
        <w:t>nodoti</w:t>
      </w:r>
      <w:r w:rsidR="006B0FFD">
        <w:rPr>
          <w:rFonts w:ascii="Times New Roman" w:hAnsi="Times New Roman"/>
          <w:sz w:val="24"/>
          <w:szCs w:val="24"/>
        </w:rPr>
        <w:t xml:space="preserve"> pasūtītājam</w:t>
      </w:r>
      <w:r w:rsidRPr="0090355B">
        <w:rPr>
          <w:rFonts w:ascii="Times New Roman" w:hAnsi="Times New Roman"/>
          <w:sz w:val="24"/>
          <w:szCs w:val="24"/>
        </w:rPr>
        <w:t>:</w:t>
      </w:r>
    </w:p>
    <w:tbl>
      <w:tblPr>
        <w:tblW w:w="9638" w:type="dxa"/>
        <w:tblInd w:w="392" w:type="dxa"/>
        <w:tblLook w:val="01E0" w:firstRow="1" w:lastRow="1" w:firstColumn="1" w:lastColumn="1" w:noHBand="0" w:noVBand="0"/>
      </w:tblPr>
      <w:tblGrid>
        <w:gridCol w:w="1795"/>
        <w:gridCol w:w="1213"/>
        <w:gridCol w:w="2050"/>
        <w:gridCol w:w="1237"/>
        <w:gridCol w:w="1170"/>
        <w:gridCol w:w="2173"/>
      </w:tblGrid>
      <w:tr w:rsidR="00E04A3A" w:rsidRPr="00055FAE" w14:paraId="11BE701E" w14:textId="77777777"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E6780F" w14:textId="77777777" w:rsidR="00E04A3A" w:rsidRPr="00F24A9A" w:rsidRDefault="00E04A3A" w:rsidP="00DA436D">
            <w:pPr>
              <w:pStyle w:val="BodyText"/>
              <w:spacing w:before="60" w:after="60"/>
              <w:jc w:val="center"/>
              <w:rPr>
                <w:b/>
                <w:sz w:val="22"/>
                <w:szCs w:val="22"/>
              </w:rPr>
            </w:pPr>
            <w:bookmarkStart w:id="277" w:name="_Hlk496099994"/>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7898D4A7" w14:textId="77777777" w:rsidR="00E04A3A" w:rsidRPr="00F24A9A" w:rsidRDefault="00E04A3A" w:rsidP="00DA436D">
            <w:pPr>
              <w:pStyle w:val="BodyText"/>
              <w:spacing w:before="60" w:after="60"/>
              <w:jc w:val="center"/>
              <w:rPr>
                <w:b/>
                <w:sz w:val="22"/>
                <w:szCs w:val="22"/>
              </w:rPr>
            </w:pPr>
            <w:r>
              <w:rPr>
                <w:b/>
                <w:sz w:val="22"/>
                <w:szCs w:val="22"/>
              </w:rPr>
              <w:t>Līguma summa</w:t>
            </w:r>
            <w:r w:rsidR="006B0FFD">
              <w:rPr>
                <w:b/>
                <w:sz w:val="22"/>
                <w:szCs w:val="22"/>
              </w:rPr>
              <w:t>,</w:t>
            </w:r>
            <w:r>
              <w:rPr>
                <w:b/>
                <w:sz w:val="22"/>
                <w:szCs w:val="22"/>
              </w:rPr>
              <w:t xml:space="preserve"> </w:t>
            </w:r>
            <w:proofErr w:type="spellStart"/>
            <w:r>
              <w:rPr>
                <w:b/>
                <w:sz w:val="22"/>
                <w:szCs w:val="22"/>
              </w:rPr>
              <w:t>euro</w:t>
            </w:r>
            <w:proofErr w:type="spellEnd"/>
            <w:r w:rsidR="006B0FFD">
              <w:rPr>
                <w:b/>
                <w:sz w:val="22"/>
                <w:szCs w:val="22"/>
              </w:rPr>
              <w:t>,</w:t>
            </w:r>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1A22F884" w14:textId="77777777"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A49E85" w14:textId="77777777"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62217F" w14:textId="77777777"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14:paraId="57ABBC0F" w14:textId="77777777"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725A6AC1" w14:textId="77777777"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w:t>
            </w:r>
            <w:proofErr w:type="spellStart"/>
            <w:r w:rsidR="00B71367">
              <w:rPr>
                <w:b/>
                <w:sz w:val="22"/>
                <w:szCs w:val="22"/>
              </w:rPr>
              <w:t>guļvadi</w:t>
            </w:r>
            <w:proofErr w:type="spellEnd"/>
            <w:r w:rsidR="00360909">
              <w:rPr>
                <w:b/>
                <w:sz w:val="22"/>
                <w:szCs w:val="22"/>
              </w:rPr>
              <w:t>;</w:t>
            </w:r>
            <w:r w:rsidR="009A0DE4">
              <w:rPr>
                <w:b/>
                <w:sz w:val="22"/>
                <w:szCs w:val="22"/>
              </w:rPr>
              <w:t xml:space="preserve"> </w:t>
            </w:r>
            <w:r w:rsidR="0004739E">
              <w:rPr>
                <w:b/>
                <w:sz w:val="22"/>
                <w:szCs w:val="22"/>
              </w:rPr>
              <w:lastRenderedPageBreak/>
              <w:t>apliecināj</w:t>
            </w:r>
            <w:r w:rsidR="006B0FFD">
              <w:rPr>
                <w:b/>
                <w:sz w:val="22"/>
                <w:szCs w:val="22"/>
              </w:rPr>
              <w:t>u</w:t>
            </w:r>
            <w:r w:rsidR="0004739E">
              <w:rPr>
                <w:b/>
                <w:sz w:val="22"/>
                <w:szCs w:val="22"/>
              </w:rPr>
              <w:t>ms,</w:t>
            </w:r>
            <w:r w:rsidR="00F42E88">
              <w:rPr>
                <w:b/>
                <w:sz w:val="22"/>
                <w:szCs w:val="22"/>
              </w:rPr>
              <w:t xml:space="preserve"> </w:t>
            </w:r>
            <w:r w:rsidR="0004739E">
              <w:rPr>
                <w:b/>
                <w:sz w:val="22"/>
                <w:szCs w:val="22"/>
              </w:rPr>
              <w:t xml:space="preserve">ka </w:t>
            </w:r>
            <w:r w:rsidR="009A0DE4">
              <w:rPr>
                <w:b/>
                <w:sz w:val="22"/>
                <w:szCs w:val="22"/>
              </w:rPr>
              <w:t xml:space="preserve"> noma</w:t>
            </w:r>
            <w:r w:rsidR="006B0FFD">
              <w:rPr>
                <w:b/>
                <w:sz w:val="22"/>
                <w:szCs w:val="22"/>
              </w:rPr>
              <w:t>i</w:t>
            </w:r>
            <w:r w:rsidR="009A0DE4">
              <w:rPr>
                <w:b/>
                <w:sz w:val="22"/>
                <w:szCs w:val="22"/>
              </w:rPr>
              <w:t xml:space="preserve">nīta </w:t>
            </w:r>
            <w:proofErr w:type="spellStart"/>
            <w:r w:rsidR="009A0DE4">
              <w:rPr>
                <w:b/>
                <w:sz w:val="22"/>
                <w:szCs w:val="22"/>
              </w:rPr>
              <w:t>situmapgādes</w:t>
            </w:r>
            <w:proofErr w:type="spellEnd"/>
            <w:r w:rsidR="009A0DE4">
              <w:rPr>
                <w:b/>
                <w:sz w:val="22"/>
                <w:szCs w:val="22"/>
              </w:rPr>
              <w:t xml:space="preserve">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14:paraId="38A72F83" w14:textId="77777777"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14:paraId="51DFE811" w14:textId="77777777"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15D6C4B9" w14:textId="77777777"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B4599F0" w14:textId="77777777"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82F76E2" w14:textId="77777777"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F0AF1D" w14:textId="77777777"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4F7AE4C5" w14:textId="77777777" w:rsidR="00E04A3A" w:rsidRPr="00164AB6" w:rsidRDefault="00E04A3A" w:rsidP="00DA436D">
            <w:pPr>
              <w:pStyle w:val="BodyText"/>
              <w:spacing w:before="60" w:after="60"/>
              <w:rPr>
                <w:b/>
              </w:rPr>
            </w:pPr>
          </w:p>
        </w:tc>
      </w:tr>
      <w:bookmarkEnd w:id="277"/>
    </w:tbl>
    <w:p w14:paraId="00D6752F" w14:textId="77777777" w:rsidR="002A4E4D" w:rsidRDefault="002A4E4D" w:rsidP="002A4E4D">
      <w:pPr>
        <w:spacing w:after="120"/>
        <w:ind w:left="720"/>
      </w:pPr>
    </w:p>
    <w:p w14:paraId="3E5A2F37" w14:textId="77777777" w:rsidR="00B57589" w:rsidRDefault="00B57589" w:rsidP="002A4E4D">
      <w:pPr>
        <w:spacing w:after="120"/>
        <w:ind w:left="720"/>
      </w:pPr>
    </w:p>
    <w:p w14:paraId="24D23217" w14:textId="77777777" w:rsidR="000A143C" w:rsidRPr="009A4933" w:rsidRDefault="000A143C" w:rsidP="009A4933">
      <w:pPr>
        <w:pStyle w:val="ListParagraph"/>
        <w:numPr>
          <w:ilvl w:val="0"/>
          <w:numId w:val="23"/>
        </w:numPr>
        <w:spacing w:after="120"/>
        <w:jc w:val="both"/>
        <w:rPr>
          <w:rFonts w:ascii="Times New Roman" w:hAnsi="Times New Roman"/>
          <w:sz w:val="24"/>
          <w:szCs w:val="24"/>
        </w:rPr>
      </w:pPr>
      <w:r w:rsidRPr="009A4933">
        <w:rPr>
          <w:rFonts w:ascii="Times New Roman" w:hAnsi="Times New Roman"/>
          <w:sz w:val="24"/>
          <w:szCs w:val="24"/>
        </w:rPr>
        <w:t xml:space="preserve">Ar šo apliecinām, </w:t>
      </w:r>
      <w:r w:rsidR="00777FDD" w:rsidRPr="009A4933">
        <w:rPr>
          <w:rFonts w:ascii="Times New Roman" w:hAnsi="Times New Roman"/>
          <w:sz w:val="24"/>
          <w:szCs w:val="24"/>
        </w:rPr>
        <w:t xml:space="preserve">ka </w:t>
      </w:r>
      <w:r w:rsidRPr="009A4933">
        <w:rPr>
          <w:rFonts w:ascii="Times New Roman" w:hAnsi="Times New Roman"/>
          <w:iCs/>
          <w:sz w:val="24"/>
          <w:szCs w:val="24"/>
        </w:rPr>
        <w:t>šeit minētie speciālisti</w:t>
      </w:r>
      <w:r w:rsidRPr="009A4933">
        <w:rPr>
          <w:rFonts w:ascii="Times New Roman" w:hAnsi="Times New Roman"/>
          <w:sz w:val="24"/>
          <w:szCs w:val="24"/>
        </w:rPr>
        <w:t xml:space="preserve"> strādās pie līguma “</w:t>
      </w:r>
      <w:r w:rsidR="00777FDD" w:rsidRPr="009A4933">
        <w:rPr>
          <w:rFonts w:ascii="Times New Roman" w:hAnsi="Times New Roman"/>
          <w:sz w:val="24"/>
          <w:szCs w:val="24"/>
        </w:rPr>
        <w:t xml:space="preserve">Daudzdzīvokļu dzīvojamās mājas </w:t>
      </w:r>
      <w:r w:rsidR="00E33806">
        <w:rPr>
          <w:rFonts w:ascii="Times New Roman" w:hAnsi="Times New Roman"/>
          <w:sz w:val="24"/>
          <w:szCs w:val="24"/>
        </w:rPr>
        <w:t>Stacijas iela 22</w:t>
      </w:r>
      <w:r w:rsidR="003F125E" w:rsidRPr="009A4933">
        <w:rPr>
          <w:rFonts w:ascii="Times New Roman" w:hAnsi="Times New Roman"/>
          <w:sz w:val="24"/>
          <w:szCs w:val="24"/>
        </w:rPr>
        <w:t>, Olaine</w:t>
      </w:r>
      <w:r w:rsidR="0010138C" w:rsidRPr="009A4933">
        <w:rPr>
          <w:rFonts w:ascii="Times New Roman" w:hAnsi="Times New Roman"/>
          <w:sz w:val="24"/>
          <w:szCs w:val="24"/>
        </w:rPr>
        <w:t xml:space="preserve"> </w:t>
      </w:r>
      <w:r w:rsidR="00777FDD" w:rsidRPr="009A4933">
        <w:rPr>
          <w:rFonts w:ascii="Times New Roman" w:hAnsi="Times New Roman"/>
          <w:sz w:val="24"/>
          <w:szCs w:val="24"/>
        </w:rPr>
        <w:t>energoefektivitātes paaugstināšana</w:t>
      </w:r>
      <w:r w:rsidRPr="009A4933">
        <w:rPr>
          <w:rFonts w:ascii="Times New Roman" w:hAnsi="Times New Roman"/>
          <w:sz w:val="24"/>
          <w:szCs w:val="24"/>
        </w:rPr>
        <w:t xml:space="preserve">”, iepirkuma numurs IDN: </w:t>
      </w:r>
      <w:r w:rsidR="00E33806">
        <w:rPr>
          <w:rFonts w:ascii="Times New Roman" w:hAnsi="Times New Roman"/>
          <w:sz w:val="24"/>
          <w:szCs w:val="24"/>
        </w:rPr>
        <w:t xml:space="preserve">AS OŪS 2018/4 </w:t>
      </w:r>
      <w:r w:rsidRPr="009A4933">
        <w:rPr>
          <w:rFonts w:ascii="Times New Roman" w:hAnsi="Times New Roman"/>
          <w:sz w:val="24"/>
          <w:szCs w:val="24"/>
        </w:rPr>
        <w:t>izpildes gadījumā, ja &lt;</w:t>
      </w:r>
      <w:r w:rsidRPr="009A4933">
        <w:rPr>
          <w:rFonts w:ascii="Times New Roman" w:hAnsi="Times New Roman"/>
          <w:i/>
          <w:sz w:val="24"/>
          <w:szCs w:val="24"/>
        </w:rPr>
        <w:t xml:space="preserve">Pretendenta nosaukums&gt; </w:t>
      </w:r>
      <w:r w:rsidRPr="009A4933">
        <w:rPr>
          <w:rFonts w:ascii="Times New Roman" w:hAnsi="Times New Roman"/>
          <w:sz w:val="24"/>
          <w:szCs w:val="24"/>
        </w:rPr>
        <w:t xml:space="preserve">tiks piešķirtas tiesības slēgt Līgumu. </w:t>
      </w:r>
      <w:r w:rsidR="00777FDD" w:rsidRPr="009A4933">
        <w:rPr>
          <w:rFonts w:ascii="Times New Roman" w:hAnsi="Times New Roman"/>
          <w:sz w:val="24"/>
          <w:szCs w:val="24"/>
        </w:rPr>
        <w:t>Esam informēti, ka šeit norādīto darbinieku nomaiņa līguma izpildes laikā pieļaujama tikai Publisko iepirkumu likuma 6</w:t>
      </w:r>
      <w:r w:rsidR="003F125E" w:rsidRPr="009A4933">
        <w:rPr>
          <w:rFonts w:ascii="Times New Roman" w:hAnsi="Times New Roman"/>
          <w:sz w:val="24"/>
          <w:szCs w:val="24"/>
        </w:rPr>
        <w:t>2</w:t>
      </w:r>
      <w:r w:rsidR="00777FDD" w:rsidRPr="009A4933">
        <w:rPr>
          <w:rFonts w:ascii="Times New Roman" w:hAnsi="Times New Roman"/>
          <w:sz w:val="24"/>
          <w:szCs w:val="24"/>
        </w:rPr>
        <w:t xml:space="preserve">.pantā </w:t>
      </w:r>
      <w:r w:rsidR="004107A9" w:rsidRPr="009A4933">
        <w:rPr>
          <w:rFonts w:ascii="Times New Roman" w:hAnsi="Times New Roman"/>
          <w:sz w:val="24"/>
          <w:szCs w:val="24"/>
        </w:rPr>
        <w:t xml:space="preserve">un Līguma projektā (nolikuma 7.pielikums) </w:t>
      </w:r>
      <w:r w:rsidR="00777FDD" w:rsidRPr="009A4933">
        <w:rPr>
          <w:rFonts w:ascii="Times New Roman" w:hAnsi="Times New Roman"/>
          <w:sz w:val="24"/>
          <w:szCs w:val="24"/>
        </w:rPr>
        <w:t xml:space="preserve">noteiktajā kārtībā. </w:t>
      </w:r>
    </w:p>
    <w:p w14:paraId="2ED86AE2" w14:textId="77777777" w:rsidR="005A0CA9" w:rsidRDefault="005A0CA9" w:rsidP="005A0CA9">
      <w:pPr>
        <w:rPr>
          <w:rFonts w:ascii="Arial" w:hAnsi="Arial" w:cs="Arial"/>
        </w:rPr>
      </w:pPr>
    </w:p>
    <w:p w14:paraId="3F89215D" w14:textId="154B7DA7" w:rsidR="0082195C" w:rsidRPr="0090355B" w:rsidRDefault="0082195C" w:rsidP="002A08CE">
      <w:pPr>
        <w:jc w:val="both"/>
        <w:rPr>
          <w:sz w:val="22"/>
          <w:szCs w:val="22"/>
        </w:rPr>
      </w:pPr>
      <w:r w:rsidRPr="0090355B">
        <w:rPr>
          <w:sz w:val="22"/>
          <w:szCs w:val="22"/>
        </w:rPr>
        <w:t xml:space="preserve">Pielikumā: </w:t>
      </w:r>
      <w:r w:rsidR="002A08CE" w:rsidRPr="0090355B">
        <w:rPr>
          <w:sz w:val="22"/>
          <w:szCs w:val="22"/>
        </w:rPr>
        <w:t xml:space="preserve">Akti </w:t>
      </w:r>
      <w:r w:rsidR="00010B64">
        <w:rPr>
          <w:sz w:val="22"/>
          <w:szCs w:val="22"/>
        </w:rPr>
        <w:t xml:space="preserve">vai līdzvērtīgi dokumenti </w:t>
      </w:r>
      <w:r w:rsidR="002A08CE" w:rsidRPr="0090355B">
        <w:rPr>
          <w:sz w:val="22"/>
          <w:szCs w:val="22"/>
        </w:rPr>
        <w:t>par pretendenta norādīto speciālistu pieredzi, saskaņā ar nolikuma 4.4.4.3. punkta prasībām.</w:t>
      </w:r>
      <w:r w:rsidRPr="0090355B">
        <w:rPr>
          <w:sz w:val="22"/>
          <w:szCs w:val="22"/>
        </w:rPr>
        <w:tab/>
      </w:r>
      <w:r w:rsidRPr="0090355B">
        <w:rPr>
          <w:sz w:val="22"/>
          <w:szCs w:val="22"/>
        </w:rPr>
        <w:tab/>
      </w:r>
    </w:p>
    <w:p w14:paraId="0AD1CEA5" w14:textId="77777777" w:rsidR="0082195C" w:rsidRDefault="0082195C" w:rsidP="005A0CA9">
      <w:pPr>
        <w:rPr>
          <w:rFonts w:ascii="Arial" w:hAnsi="Arial" w:cs="Arial"/>
        </w:rPr>
      </w:pPr>
    </w:p>
    <w:p w14:paraId="2DF14BF6" w14:textId="77777777" w:rsidR="0082195C" w:rsidRPr="00055FAE" w:rsidRDefault="0082195C"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14:paraId="45BBDBCE" w14:textId="77777777" w:rsidTr="00AE536A">
        <w:tc>
          <w:tcPr>
            <w:tcW w:w="4428" w:type="dxa"/>
          </w:tcPr>
          <w:p w14:paraId="1CFBE2CD" w14:textId="77777777" w:rsidR="005A0CA9" w:rsidRPr="00055FAE" w:rsidRDefault="005A0CA9" w:rsidP="00AE536A">
            <w:r w:rsidRPr="00055FAE">
              <w:t>Pretendenta/ nosaukums:</w:t>
            </w:r>
          </w:p>
        </w:tc>
        <w:tc>
          <w:tcPr>
            <w:tcW w:w="4860" w:type="dxa"/>
            <w:tcBorders>
              <w:bottom w:val="dotted" w:sz="4" w:space="0" w:color="auto"/>
            </w:tcBorders>
          </w:tcPr>
          <w:p w14:paraId="0638A26D" w14:textId="77777777" w:rsidR="005A0CA9" w:rsidRPr="00055FAE" w:rsidRDefault="005A0CA9" w:rsidP="00AE536A">
            <w:pPr>
              <w:pStyle w:val="Header"/>
              <w:jc w:val="both"/>
              <w:rPr>
                <w:lang w:val="lv-LV"/>
              </w:rPr>
            </w:pPr>
          </w:p>
        </w:tc>
      </w:tr>
      <w:tr w:rsidR="005A0CA9" w:rsidRPr="00055FAE" w14:paraId="48FE1F4D" w14:textId="77777777" w:rsidTr="00AE536A">
        <w:tc>
          <w:tcPr>
            <w:tcW w:w="4428" w:type="dxa"/>
          </w:tcPr>
          <w:p w14:paraId="52EC4E1E" w14:textId="77777777"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14:paraId="4E7DBE66" w14:textId="77777777" w:rsidR="005A0CA9" w:rsidRPr="00055FAE" w:rsidRDefault="005A0CA9" w:rsidP="00AE536A">
            <w:pPr>
              <w:pStyle w:val="Header"/>
              <w:rPr>
                <w:lang w:val="lv-LV"/>
              </w:rPr>
            </w:pPr>
          </w:p>
        </w:tc>
      </w:tr>
      <w:tr w:rsidR="005A0CA9" w:rsidRPr="00055FAE" w14:paraId="1DADD61F" w14:textId="77777777" w:rsidTr="00AE536A">
        <w:tc>
          <w:tcPr>
            <w:tcW w:w="4428" w:type="dxa"/>
          </w:tcPr>
          <w:p w14:paraId="5803BB6A" w14:textId="77777777"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14:paraId="2239C7AC" w14:textId="77777777" w:rsidR="005A0CA9" w:rsidRPr="00055FAE" w:rsidRDefault="005A0CA9" w:rsidP="00AE536A">
            <w:pPr>
              <w:pStyle w:val="Header"/>
              <w:jc w:val="both"/>
              <w:rPr>
                <w:lang w:val="lv-LV"/>
              </w:rPr>
            </w:pPr>
          </w:p>
        </w:tc>
      </w:tr>
      <w:tr w:rsidR="005A0CA9" w:rsidRPr="00055FAE" w14:paraId="7E7802D6" w14:textId="77777777" w:rsidTr="00AE536A">
        <w:tc>
          <w:tcPr>
            <w:tcW w:w="4428" w:type="dxa"/>
          </w:tcPr>
          <w:p w14:paraId="30FC256D" w14:textId="77777777" w:rsidR="005A0CA9" w:rsidRPr="00055FAE" w:rsidRDefault="005A0CA9" w:rsidP="00AE536A">
            <w:r w:rsidRPr="00055FAE">
              <w:t>z.v.</w:t>
            </w:r>
          </w:p>
        </w:tc>
        <w:tc>
          <w:tcPr>
            <w:tcW w:w="4860" w:type="dxa"/>
            <w:tcBorders>
              <w:top w:val="dotted" w:sz="4" w:space="0" w:color="auto"/>
              <w:bottom w:val="dotted" w:sz="4" w:space="0" w:color="auto"/>
            </w:tcBorders>
          </w:tcPr>
          <w:p w14:paraId="543488FC" w14:textId="77777777" w:rsidR="005A0CA9" w:rsidRPr="00055FAE" w:rsidRDefault="005A0CA9" w:rsidP="00AE536A">
            <w:pPr>
              <w:pStyle w:val="Header"/>
              <w:jc w:val="both"/>
              <w:rPr>
                <w:lang w:val="lv-LV"/>
              </w:rPr>
            </w:pPr>
          </w:p>
        </w:tc>
      </w:tr>
    </w:tbl>
    <w:p w14:paraId="5D11BD08" w14:textId="77777777" w:rsidR="005A0CA9" w:rsidRPr="00055FAE" w:rsidRDefault="005A0CA9" w:rsidP="005A0CA9">
      <w:pPr>
        <w:jc w:val="both"/>
        <w:rPr>
          <w:rFonts w:ascii="Arial" w:hAnsi="Arial" w:cs="Arial"/>
          <w:b/>
        </w:rPr>
      </w:pPr>
    </w:p>
    <w:p w14:paraId="0C8DCE53" w14:textId="77777777" w:rsidR="00CE1DED" w:rsidRDefault="00B254B9" w:rsidP="00FB2B94">
      <w:pPr>
        <w:pStyle w:val="Heading1"/>
        <w:rPr>
          <w:lang w:val="en-US"/>
        </w:rPr>
      </w:pPr>
      <w:r>
        <w:rPr>
          <w:lang w:val="en-US"/>
        </w:rPr>
        <w:t xml:space="preserve">         </w:t>
      </w:r>
    </w:p>
    <w:bookmarkEnd w:id="272"/>
    <w:bookmarkEnd w:id="273"/>
    <w:bookmarkEnd w:id="274"/>
    <w:bookmarkEnd w:id="276"/>
    <w:p w14:paraId="373107A4" w14:textId="77777777"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14:paraId="6EFEEEF9" w14:textId="77777777" w:rsidR="00802BA6" w:rsidRPr="00AF21B7" w:rsidRDefault="00802BA6" w:rsidP="00802BA6">
      <w:pPr>
        <w:pStyle w:val="Heading2"/>
        <w:keepNext w:val="0"/>
        <w:numPr>
          <w:ilvl w:val="0"/>
          <w:numId w:val="0"/>
        </w:numPr>
        <w:spacing w:before="0" w:after="0"/>
        <w:ind w:left="432"/>
        <w:jc w:val="right"/>
        <w:rPr>
          <w:iCs w:val="0"/>
          <w:color w:val="auto"/>
          <w:sz w:val="24"/>
          <w:szCs w:val="24"/>
        </w:rPr>
      </w:pPr>
      <w:bookmarkStart w:id="278" w:name="_Toc415498479"/>
      <w:bookmarkStart w:id="279" w:name="_Toc507054329"/>
      <w:bookmarkStart w:id="280" w:name="_Toc198085187"/>
      <w:r w:rsidRPr="00AF21B7">
        <w:rPr>
          <w:iCs w:val="0"/>
          <w:color w:val="auto"/>
          <w:sz w:val="24"/>
          <w:szCs w:val="24"/>
        </w:rPr>
        <w:lastRenderedPageBreak/>
        <w:t>6. pielikums</w:t>
      </w:r>
      <w:bookmarkEnd w:id="278"/>
      <w:bookmarkEnd w:id="279"/>
    </w:p>
    <w:p w14:paraId="4522C2D7" w14:textId="77777777" w:rsidR="00802BA6" w:rsidRPr="00AF21B7" w:rsidRDefault="00802BA6" w:rsidP="00802BA6">
      <w:pPr>
        <w:ind w:left="6096" w:hanging="360"/>
        <w:jc w:val="right"/>
        <w:rPr>
          <w:b/>
        </w:rPr>
      </w:pPr>
      <w:r w:rsidRPr="00AF21B7">
        <w:rPr>
          <w:bCs/>
        </w:rPr>
        <w:t>Iepirkuma</w:t>
      </w:r>
      <w:r w:rsidR="00A55314" w:rsidRPr="00AF21B7">
        <w:rPr>
          <w:bCs/>
        </w:rPr>
        <w:t xml:space="preserve"> Nr.</w:t>
      </w:r>
      <w:r w:rsidRPr="00AF21B7">
        <w:rPr>
          <w:b/>
          <w:bCs/>
        </w:rPr>
        <w:t xml:space="preserve"> </w:t>
      </w:r>
      <w:r w:rsidR="00E33806">
        <w:rPr>
          <w:b/>
        </w:rPr>
        <w:t xml:space="preserve">AS OŪS 2018/4 </w:t>
      </w:r>
      <w:r w:rsidRPr="00AF21B7">
        <w:rPr>
          <w:b/>
        </w:rPr>
        <w:t>nolikumam</w:t>
      </w:r>
    </w:p>
    <w:p w14:paraId="619979A9" w14:textId="77777777" w:rsidR="0004396E" w:rsidRPr="00AF21B7" w:rsidRDefault="00576B8C" w:rsidP="0019506A">
      <w:pPr>
        <w:pStyle w:val="Heading1"/>
        <w:rPr>
          <w:color w:val="auto"/>
          <w:sz w:val="32"/>
        </w:rPr>
      </w:pPr>
      <w:bookmarkStart w:id="281" w:name="_Toc415498480"/>
      <w:bookmarkStart w:id="282" w:name="_Toc456278432"/>
      <w:bookmarkStart w:id="283" w:name="_Toc507054330"/>
      <w:r w:rsidRPr="00AF21B7">
        <w:rPr>
          <w:color w:val="auto"/>
          <w:sz w:val="32"/>
        </w:rPr>
        <w:t>Tehniskais</w:t>
      </w:r>
      <w:r w:rsidR="00D25D99" w:rsidRPr="00AF21B7">
        <w:rPr>
          <w:color w:val="auto"/>
          <w:sz w:val="32"/>
        </w:rPr>
        <w:t xml:space="preserve"> </w:t>
      </w:r>
      <w:r w:rsidR="0004396E" w:rsidRPr="00AF21B7">
        <w:rPr>
          <w:color w:val="auto"/>
          <w:sz w:val="32"/>
        </w:rPr>
        <w:t>piedāvājums</w:t>
      </w:r>
      <w:bookmarkEnd w:id="280"/>
      <w:bookmarkEnd w:id="281"/>
      <w:bookmarkEnd w:id="282"/>
      <w:bookmarkEnd w:id="283"/>
      <w:r w:rsidR="0004396E" w:rsidRPr="00AF21B7">
        <w:rPr>
          <w:color w:val="auto"/>
          <w:sz w:val="32"/>
        </w:rPr>
        <w:t xml:space="preserve"> </w:t>
      </w:r>
    </w:p>
    <w:p w14:paraId="57DD3424" w14:textId="77777777" w:rsidR="00862F21" w:rsidRPr="00AF21B7" w:rsidRDefault="00A55314" w:rsidP="0021772C">
      <w:pPr>
        <w:jc w:val="center"/>
        <w:rPr>
          <w:b/>
          <w:i/>
        </w:rPr>
      </w:pPr>
      <w:r w:rsidRPr="00AF21B7">
        <w:rPr>
          <w:i/>
        </w:rPr>
        <w:t>A</w:t>
      </w:r>
      <w:r w:rsidR="002E4E6C" w:rsidRPr="00AF21B7">
        <w:rPr>
          <w:i/>
        </w:rPr>
        <w:t>tklāta</w:t>
      </w:r>
      <w:r w:rsidR="0019506A" w:rsidRPr="00AF21B7">
        <w:rPr>
          <w:i/>
        </w:rPr>
        <w:t>m konkursam</w:t>
      </w:r>
      <w:r w:rsidR="0021772C" w:rsidRPr="00AF21B7">
        <w:rPr>
          <w:i/>
        </w:rPr>
        <w:t xml:space="preserve"> </w:t>
      </w:r>
      <w:r w:rsidR="0019506A" w:rsidRPr="00AF21B7">
        <w:rPr>
          <w:b/>
          <w:i/>
        </w:rPr>
        <w:t>“</w:t>
      </w:r>
      <w:r w:rsidR="00852517" w:rsidRPr="00AF21B7">
        <w:rPr>
          <w:b/>
          <w:i/>
        </w:rPr>
        <w:t xml:space="preserve">Daudzdzīvokļu dzīvojamās mājas </w:t>
      </w:r>
      <w:r w:rsidR="00E33806">
        <w:rPr>
          <w:b/>
          <w:i/>
        </w:rPr>
        <w:t>Stacijas iela 22</w:t>
      </w:r>
      <w:r w:rsidR="004A14CB" w:rsidRPr="00AF21B7">
        <w:rPr>
          <w:b/>
          <w:i/>
        </w:rPr>
        <w:t xml:space="preserve">, Olaine </w:t>
      </w:r>
      <w:r w:rsidR="00862F21" w:rsidRPr="00AF21B7">
        <w:rPr>
          <w:b/>
          <w:i/>
        </w:rPr>
        <w:t>energoefektivitātes paaugstināšana”</w:t>
      </w:r>
    </w:p>
    <w:p w14:paraId="5C262A8F" w14:textId="77777777" w:rsidR="0021772C" w:rsidRDefault="0021772C" w:rsidP="0021772C">
      <w:pPr>
        <w:jc w:val="center"/>
        <w:rPr>
          <w:i/>
        </w:rPr>
      </w:pPr>
    </w:p>
    <w:p w14:paraId="3F3B95DA" w14:textId="77777777" w:rsidR="00B25C9D" w:rsidRPr="00AF21B7" w:rsidRDefault="00B25C9D" w:rsidP="0021772C">
      <w:pPr>
        <w:jc w:val="center"/>
        <w:rPr>
          <w:i/>
        </w:rPr>
      </w:pPr>
    </w:p>
    <w:p w14:paraId="6BF0A73B" w14:textId="77777777" w:rsidR="0004396E" w:rsidRPr="00AF21B7" w:rsidRDefault="0004396E" w:rsidP="00B41DF1">
      <w:pPr>
        <w:numPr>
          <w:ilvl w:val="2"/>
          <w:numId w:val="4"/>
        </w:numPr>
        <w:tabs>
          <w:tab w:val="left" w:pos="284"/>
        </w:tabs>
        <w:ind w:left="0" w:firstLine="0"/>
        <w:rPr>
          <w:b/>
        </w:rPr>
      </w:pPr>
      <w:r w:rsidRPr="00AF21B7">
        <w:rPr>
          <w:b/>
        </w:rPr>
        <w:t xml:space="preserve">Piedāvātie </w:t>
      </w:r>
      <w:r w:rsidR="0051336C" w:rsidRPr="00AF21B7">
        <w:rPr>
          <w:b/>
        </w:rPr>
        <w:t xml:space="preserve">galvenie </w:t>
      </w:r>
      <w:r w:rsidR="00B544A4" w:rsidRPr="00AF21B7">
        <w:rPr>
          <w:b/>
        </w:rPr>
        <w:t>izstrādājumi</w:t>
      </w:r>
      <w:r w:rsidRPr="00AF21B7">
        <w:rPr>
          <w:b/>
        </w:rPr>
        <w:t>:</w:t>
      </w:r>
    </w:p>
    <w:p w14:paraId="0A4C76E0" w14:textId="77777777" w:rsidR="00AF21B7" w:rsidRPr="00AF21B7" w:rsidRDefault="00AF21B7" w:rsidP="00AF21B7">
      <w:pPr>
        <w:tabs>
          <w:tab w:val="left" w:pos="284"/>
        </w:tabs>
        <w:rPr>
          <w:b/>
        </w:rPr>
      </w:pPr>
    </w:p>
    <w:tbl>
      <w:tblPr>
        <w:tblW w:w="10342" w:type="dxa"/>
        <w:tblInd w:w="108" w:type="dxa"/>
        <w:tblLook w:val="04A0" w:firstRow="1" w:lastRow="0" w:firstColumn="1" w:lastColumn="0" w:noHBand="0" w:noVBand="1"/>
      </w:tblPr>
      <w:tblGrid>
        <w:gridCol w:w="895"/>
        <w:gridCol w:w="2791"/>
        <w:gridCol w:w="3118"/>
        <w:gridCol w:w="1934"/>
        <w:gridCol w:w="1604"/>
      </w:tblGrid>
      <w:tr w:rsidR="002B2EE9" w:rsidRPr="002B2EE9" w14:paraId="1D7B317E" w14:textId="77777777" w:rsidTr="002B2EE9">
        <w:trPr>
          <w:trHeight w:val="2100"/>
          <w:tblHeader/>
        </w:trPr>
        <w:tc>
          <w:tcPr>
            <w:tcW w:w="8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792D58" w14:textId="77777777" w:rsidR="002B2EE9" w:rsidRPr="002B2EE9" w:rsidRDefault="002B2EE9" w:rsidP="002B2EE9">
            <w:pPr>
              <w:jc w:val="center"/>
              <w:rPr>
                <w:b/>
                <w:bCs/>
                <w:color w:val="000000"/>
                <w:sz w:val="20"/>
                <w:szCs w:val="20"/>
                <w:lang w:eastAsia="lv-LV"/>
              </w:rPr>
            </w:pPr>
            <w:r w:rsidRPr="002B2EE9">
              <w:rPr>
                <w:b/>
                <w:bCs/>
                <w:color w:val="000000"/>
                <w:sz w:val="20"/>
                <w:szCs w:val="20"/>
                <w:lang w:eastAsia="lv-LV"/>
              </w:rPr>
              <w:t>Lokālās tāmes pozīcija</w:t>
            </w:r>
          </w:p>
        </w:tc>
        <w:tc>
          <w:tcPr>
            <w:tcW w:w="2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CD44C2"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Darbu daudzumu sarakstā norādītie izstrādājumi</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D3C4BA" w14:textId="77777777" w:rsidR="002B2EE9" w:rsidRPr="002B2EE9" w:rsidRDefault="002B2EE9" w:rsidP="002B2EE9">
            <w:pPr>
              <w:jc w:val="center"/>
              <w:rPr>
                <w:b/>
                <w:bCs/>
                <w:color w:val="000000"/>
                <w:sz w:val="20"/>
                <w:szCs w:val="20"/>
                <w:lang w:eastAsia="lv-LV"/>
              </w:rPr>
            </w:pPr>
            <w:r w:rsidRPr="002B2EE9">
              <w:rPr>
                <w:b/>
                <w:bCs/>
                <w:color w:val="000000"/>
                <w:sz w:val="20"/>
                <w:szCs w:val="20"/>
                <w:lang w:eastAsia="lv-LV"/>
              </w:rPr>
              <w:t xml:space="preserve">Darbu daudzumu sarakstā norādīto izstrādājumi tips, marka, ražotājs, tehniskie raksturlielumi </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14:paraId="352F1652" w14:textId="77777777" w:rsidR="002B2EE9" w:rsidRPr="002B2EE9" w:rsidRDefault="002B2EE9" w:rsidP="002B2EE9">
            <w:pPr>
              <w:jc w:val="center"/>
              <w:rPr>
                <w:b/>
                <w:bCs/>
                <w:color w:val="000000"/>
                <w:sz w:val="20"/>
                <w:szCs w:val="20"/>
                <w:lang w:eastAsia="lv-LV"/>
              </w:rPr>
            </w:pPr>
            <w:r w:rsidRPr="002B2EE9">
              <w:rPr>
                <w:b/>
                <w:bCs/>
                <w:color w:val="000000"/>
                <w:sz w:val="20"/>
                <w:szCs w:val="20"/>
                <w:lang w:eastAsia="lv-LV"/>
              </w:rPr>
              <w:t>Piedāvātais izstrādājums (norādīt “tas pats”, ja tāds pats kā Darbu daudzumu sarakstā, vai “ekvivalents”, ja cits ekvivalents)</w:t>
            </w:r>
          </w:p>
        </w:tc>
        <w:tc>
          <w:tcPr>
            <w:tcW w:w="1604" w:type="dxa"/>
            <w:tcBorders>
              <w:top w:val="single" w:sz="8" w:space="0" w:color="auto"/>
              <w:left w:val="nil"/>
              <w:bottom w:val="single" w:sz="8" w:space="0" w:color="auto"/>
              <w:right w:val="single" w:sz="8" w:space="0" w:color="auto"/>
            </w:tcBorders>
            <w:shd w:val="clear" w:color="auto" w:fill="auto"/>
            <w:vAlign w:val="center"/>
            <w:hideMark/>
          </w:tcPr>
          <w:p w14:paraId="6A782047" w14:textId="77777777" w:rsidR="002B2EE9" w:rsidRPr="002B2EE9" w:rsidRDefault="002B2EE9" w:rsidP="002B2EE9">
            <w:pPr>
              <w:jc w:val="center"/>
              <w:rPr>
                <w:b/>
                <w:bCs/>
                <w:color w:val="000000"/>
                <w:sz w:val="20"/>
                <w:szCs w:val="20"/>
                <w:lang w:eastAsia="lv-LV"/>
              </w:rPr>
            </w:pPr>
            <w:r w:rsidRPr="002B2EE9">
              <w:rPr>
                <w:b/>
                <w:bCs/>
                <w:color w:val="000000"/>
                <w:sz w:val="20"/>
                <w:szCs w:val="20"/>
                <w:lang w:eastAsia="lv-LV"/>
              </w:rPr>
              <w:t>Izstrādājuma tips, marka, ražotājs, tehniskie raksturlielumi, t.sk. obligāti norādāmie</w:t>
            </w:r>
            <w:r w:rsidRPr="002B2EE9">
              <w:rPr>
                <w:rFonts w:ascii="Calibri" w:hAnsi="Calibri" w:cs="Calibri"/>
                <w:color w:val="000000"/>
                <w:sz w:val="16"/>
                <w:szCs w:val="16"/>
                <w:lang w:eastAsia="lv-LV"/>
              </w:rPr>
              <w:t xml:space="preserve"> (</w:t>
            </w:r>
            <w:proofErr w:type="spellStart"/>
            <w:r w:rsidRPr="002B2EE9">
              <w:rPr>
                <w:rFonts w:ascii="Calibri" w:hAnsi="Calibri" w:cs="Calibri"/>
                <w:color w:val="000000"/>
                <w:sz w:val="16"/>
                <w:szCs w:val="16"/>
                <w:lang w:eastAsia="lv-LV"/>
              </w:rPr>
              <w:t>siltumvadītspējas</w:t>
            </w:r>
            <w:proofErr w:type="spellEnd"/>
            <w:r w:rsidRPr="002B2EE9">
              <w:rPr>
                <w:rFonts w:ascii="Calibri" w:hAnsi="Calibri" w:cs="Calibri"/>
                <w:color w:val="000000"/>
                <w:sz w:val="16"/>
                <w:szCs w:val="16"/>
                <w:lang w:eastAsia="lv-LV"/>
              </w:rPr>
              <w:t xml:space="preserve"> koeficients λ ≤ W/</w:t>
            </w:r>
            <w:proofErr w:type="spellStart"/>
            <w:r w:rsidRPr="002B2EE9">
              <w:rPr>
                <w:rFonts w:ascii="Calibri" w:hAnsi="Calibri" w:cs="Calibri"/>
                <w:color w:val="000000"/>
                <w:sz w:val="16"/>
                <w:szCs w:val="16"/>
                <w:lang w:eastAsia="lv-LV"/>
              </w:rPr>
              <w:t>mK</w:t>
            </w:r>
            <w:proofErr w:type="spellEnd"/>
            <w:r w:rsidRPr="002B2EE9">
              <w:rPr>
                <w:rFonts w:ascii="Calibri" w:hAnsi="Calibri" w:cs="Calibri"/>
                <w:color w:val="000000"/>
                <w:sz w:val="18"/>
                <w:szCs w:val="18"/>
                <w:lang w:eastAsia="lv-LV"/>
              </w:rPr>
              <w:t>)</w:t>
            </w:r>
          </w:p>
        </w:tc>
      </w:tr>
      <w:tr w:rsidR="002B2EE9" w:rsidRPr="002B2EE9" w14:paraId="4A109E30" w14:textId="77777777" w:rsidTr="002B2EE9">
        <w:trPr>
          <w:trHeight w:val="720"/>
          <w:tblHeader/>
        </w:trPr>
        <w:tc>
          <w:tcPr>
            <w:tcW w:w="895" w:type="dxa"/>
            <w:vMerge/>
            <w:tcBorders>
              <w:top w:val="single" w:sz="8" w:space="0" w:color="auto"/>
              <w:left w:val="single" w:sz="8" w:space="0" w:color="auto"/>
              <w:bottom w:val="single" w:sz="8" w:space="0" w:color="000000"/>
              <w:right w:val="single" w:sz="8" w:space="0" w:color="auto"/>
            </w:tcBorders>
            <w:vAlign w:val="center"/>
            <w:hideMark/>
          </w:tcPr>
          <w:p w14:paraId="1A265F41" w14:textId="77777777" w:rsidR="002B2EE9" w:rsidRPr="002B2EE9" w:rsidRDefault="002B2EE9" w:rsidP="002B2EE9">
            <w:pPr>
              <w:rPr>
                <w:b/>
                <w:bCs/>
                <w:color w:val="000000"/>
                <w:sz w:val="20"/>
                <w:szCs w:val="20"/>
                <w:lang w:eastAsia="lv-LV"/>
              </w:rPr>
            </w:pPr>
          </w:p>
        </w:tc>
        <w:tc>
          <w:tcPr>
            <w:tcW w:w="2791" w:type="dxa"/>
            <w:vMerge/>
            <w:tcBorders>
              <w:top w:val="single" w:sz="8" w:space="0" w:color="auto"/>
              <w:left w:val="single" w:sz="8" w:space="0" w:color="auto"/>
              <w:bottom w:val="single" w:sz="8" w:space="0" w:color="000000"/>
              <w:right w:val="single" w:sz="8" w:space="0" w:color="auto"/>
            </w:tcBorders>
            <w:vAlign w:val="center"/>
            <w:hideMark/>
          </w:tcPr>
          <w:p w14:paraId="4D210818" w14:textId="77777777" w:rsidR="002B2EE9" w:rsidRPr="002B2EE9" w:rsidRDefault="002B2EE9" w:rsidP="002B2EE9">
            <w:pPr>
              <w:rPr>
                <w:b/>
                <w:bCs/>
                <w:color w:val="000000"/>
                <w:sz w:val="20"/>
                <w:szCs w:val="20"/>
                <w:lang w:eastAsia="lv-LV"/>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07406580" w14:textId="77777777" w:rsidR="002B2EE9" w:rsidRPr="002B2EE9" w:rsidRDefault="002B2EE9" w:rsidP="002B2EE9">
            <w:pPr>
              <w:rPr>
                <w:b/>
                <w:bCs/>
                <w:color w:val="000000"/>
                <w:sz w:val="20"/>
                <w:szCs w:val="20"/>
                <w:lang w:eastAsia="lv-LV"/>
              </w:rPr>
            </w:pPr>
          </w:p>
        </w:tc>
        <w:tc>
          <w:tcPr>
            <w:tcW w:w="3538" w:type="dxa"/>
            <w:gridSpan w:val="2"/>
            <w:tcBorders>
              <w:top w:val="single" w:sz="8" w:space="0" w:color="auto"/>
              <w:left w:val="nil"/>
              <w:bottom w:val="single" w:sz="8" w:space="0" w:color="auto"/>
              <w:right w:val="single" w:sz="8" w:space="0" w:color="000000"/>
            </w:tcBorders>
            <w:shd w:val="clear" w:color="auto" w:fill="auto"/>
            <w:vAlign w:val="center"/>
            <w:hideMark/>
          </w:tcPr>
          <w:p w14:paraId="4C829EBD" w14:textId="77777777" w:rsidR="002B2EE9" w:rsidRPr="002B2EE9" w:rsidRDefault="002B2EE9" w:rsidP="002B2EE9">
            <w:pPr>
              <w:jc w:val="center"/>
              <w:rPr>
                <w:b/>
                <w:bCs/>
                <w:color w:val="000000"/>
                <w:sz w:val="18"/>
                <w:szCs w:val="18"/>
                <w:lang w:eastAsia="lv-LV"/>
              </w:rPr>
            </w:pPr>
            <w:r w:rsidRPr="002B2EE9">
              <w:rPr>
                <w:b/>
                <w:bCs/>
                <w:color w:val="000000"/>
                <w:sz w:val="18"/>
                <w:szCs w:val="18"/>
                <w:lang w:eastAsia="lv-LV"/>
              </w:rPr>
              <w:t>Aizpilda, ja tiek piedāvāts ekvivalents izstrādājums</w:t>
            </w:r>
          </w:p>
        </w:tc>
      </w:tr>
      <w:tr w:rsidR="002B2EE9" w:rsidRPr="002B2EE9" w14:paraId="39E0C4CD" w14:textId="77777777" w:rsidTr="002B2EE9">
        <w:trPr>
          <w:trHeight w:val="255"/>
          <w:tblHeader/>
        </w:trPr>
        <w:tc>
          <w:tcPr>
            <w:tcW w:w="895" w:type="dxa"/>
            <w:vMerge/>
            <w:tcBorders>
              <w:top w:val="single" w:sz="8" w:space="0" w:color="auto"/>
              <w:left w:val="single" w:sz="8" w:space="0" w:color="auto"/>
              <w:bottom w:val="single" w:sz="8" w:space="0" w:color="000000"/>
              <w:right w:val="single" w:sz="8" w:space="0" w:color="auto"/>
            </w:tcBorders>
            <w:vAlign w:val="center"/>
            <w:hideMark/>
          </w:tcPr>
          <w:p w14:paraId="7A9175FE" w14:textId="77777777" w:rsidR="002B2EE9" w:rsidRPr="002B2EE9" w:rsidRDefault="002B2EE9" w:rsidP="002B2EE9">
            <w:pPr>
              <w:rPr>
                <w:b/>
                <w:bCs/>
                <w:color w:val="000000"/>
                <w:sz w:val="20"/>
                <w:szCs w:val="20"/>
                <w:lang w:eastAsia="lv-LV"/>
              </w:rPr>
            </w:pPr>
          </w:p>
        </w:tc>
        <w:tc>
          <w:tcPr>
            <w:tcW w:w="2791" w:type="dxa"/>
            <w:vMerge/>
            <w:tcBorders>
              <w:top w:val="single" w:sz="8" w:space="0" w:color="auto"/>
              <w:left w:val="single" w:sz="8" w:space="0" w:color="auto"/>
              <w:bottom w:val="single" w:sz="8" w:space="0" w:color="000000"/>
              <w:right w:val="single" w:sz="8" w:space="0" w:color="auto"/>
            </w:tcBorders>
            <w:vAlign w:val="center"/>
            <w:hideMark/>
          </w:tcPr>
          <w:p w14:paraId="39689A51" w14:textId="77777777" w:rsidR="002B2EE9" w:rsidRPr="002B2EE9" w:rsidRDefault="002B2EE9" w:rsidP="002B2EE9">
            <w:pPr>
              <w:rPr>
                <w:b/>
                <w:bCs/>
                <w:color w:val="000000"/>
                <w:sz w:val="20"/>
                <w:szCs w:val="20"/>
                <w:lang w:eastAsia="lv-LV"/>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14:paraId="7CF4F7CE" w14:textId="77777777" w:rsidR="002B2EE9" w:rsidRPr="002B2EE9" w:rsidRDefault="002B2EE9" w:rsidP="002B2EE9">
            <w:pPr>
              <w:rPr>
                <w:b/>
                <w:bCs/>
                <w:color w:val="000000"/>
                <w:sz w:val="20"/>
                <w:szCs w:val="20"/>
                <w:lang w:eastAsia="lv-LV"/>
              </w:rPr>
            </w:pPr>
          </w:p>
        </w:tc>
        <w:tc>
          <w:tcPr>
            <w:tcW w:w="3538" w:type="dxa"/>
            <w:gridSpan w:val="2"/>
            <w:tcBorders>
              <w:top w:val="single" w:sz="8" w:space="0" w:color="auto"/>
              <w:left w:val="nil"/>
              <w:bottom w:val="nil"/>
              <w:right w:val="single" w:sz="8" w:space="0" w:color="000000"/>
            </w:tcBorders>
            <w:shd w:val="clear" w:color="auto" w:fill="auto"/>
            <w:vAlign w:val="center"/>
            <w:hideMark/>
          </w:tcPr>
          <w:p w14:paraId="5CD386A1" w14:textId="77777777" w:rsidR="002B2EE9" w:rsidRPr="002B2EE9" w:rsidRDefault="002B2EE9" w:rsidP="002B2EE9">
            <w:pPr>
              <w:jc w:val="center"/>
              <w:rPr>
                <w:i/>
                <w:iCs/>
                <w:color w:val="000000"/>
                <w:sz w:val="20"/>
                <w:szCs w:val="20"/>
                <w:lang w:eastAsia="lv-LV"/>
              </w:rPr>
            </w:pPr>
            <w:r w:rsidRPr="002B2EE9">
              <w:rPr>
                <w:i/>
                <w:iCs/>
                <w:color w:val="000000"/>
                <w:sz w:val="20"/>
                <w:szCs w:val="20"/>
                <w:lang w:eastAsia="lv-LV"/>
              </w:rPr>
              <w:t>Aizpilda pretendents</w:t>
            </w:r>
          </w:p>
        </w:tc>
      </w:tr>
      <w:tr w:rsidR="002B2EE9" w:rsidRPr="002B2EE9" w14:paraId="2FBA175E"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EABF0A" w14:textId="77777777" w:rsidR="002B2EE9" w:rsidRPr="002B2EE9" w:rsidRDefault="002B2EE9" w:rsidP="002B2EE9">
            <w:pPr>
              <w:rPr>
                <w:b/>
                <w:bCs/>
                <w:color w:val="000000"/>
                <w:lang w:eastAsia="lv-LV"/>
              </w:rPr>
            </w:pPr>
            <w:r w:rsidRPr="002B2EE9">
              <w:rPr>
                <w:b/>
                <w:bCs/>
                <w:color w:val="000000"/>
                <w:lang w:eastAsia="lv-LV"/>
              </w:rPr>
              <w:t>LOKĀLĀ TĀME Nr.2 "Logu un durvju montāža"</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0EAFE94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0D95325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5DADF6A" w14:textId="77777777" w:rsidTr="002B2EE9">
        <w:trPr>
          <w:trHeight w:val="345"/>
        </w:trPr>
        <w:tc>
          <w:tcPr>
            <w:tcW w:w="6804"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11F351D"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Fasādes logi dzīvokļos un koplietošanas telpās (projekta lapa AR-16)</w:t>
            </w:r>
          </w:p>
        </w:tc>
        <w:tc>
          <w:tcPr>
            <w:tcW w:w="1934" w:type="dxa"/>
            <w:tcBorders>
              <w:top w:val="nil"/>
              <w:left w:val="nil"/>
              <w:bottom w:val="single" w:sz="4" w:space="0" w:color="auto"/>
              <w:right w:val="single" w:sz="4" w:space="0" w:color="auto"/>
            </w:tcBorders>
            <w:shd w:val="clear" w:color="auto" w:fill="auto"/>
            <w:noWrap/>
            <w:vAlign w:val="bottom"/>
            <w:hideMark/>
          </w:tcPr>
          <w:p w14:paraId="7545435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D356E7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750F274"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8B98A73"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101264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keramzīta</w:t>
            </w:r>
            <w:proofErr w:type="spellEnd"/>
            <w:r w:rsidRPr="002B2EE9">
              <w:rPr>
                <w:color w:val="000000"/>
                <w:sz w:val="20"/>
                <w:szCs w:val="20"/>
                <w:lang w:eastAsia="lv-LV"/>
              </w:rPr>
              <w:t xml:space="preserve"> bloki (dažādi izmēri)</w:t>
            </w:r>
          </w:p>
        </w:tc>
        <w:tc>
          <w:tcPr>
            <w:tcW w:w="3118" w:type="dxa"/>
            <w:tcBorders>
              <w:top w:val="nil"/>
              <w:left w:val="nil"/>
              <w:bottom w:val="single" w:sz="4" w:space="0" w:color="auto"/>
              <w:right w:val="single" w:sz="4" w:space="0" w:color="auto"/>
            </w:tcBorders>
            <w:shd w:val="clear" w:color="auto" w:fill="auto"/>
            <w:vAlign w:val="center"/>
            <w:hideMark/>
          </w:tcPr>
          <w:p w14:paraId="642777F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FIBO Standarta </w:t>
            </w:r>
            <w:proofErr w:type="spellStart"/>
            <w:r w:rsidRPr="002B2EE9">
              <w:rPr>
                <w:color w:val="000000"/>
                <w:sz w:val="20"/>
                <w:szCs w:val="20"/>
                <w:lang w:eastAsia="lv-LV"/>
              </w:rPr>
              <w:t>keramzīta</w:t>
            </w:r>
            <w:proofErr w:type="spellEnd"/>
            <w:r w:rsidRPr="002B2EE9">
              <w:rPr>
                <w:color w:val="000000"/>
                <w:sz w:val="20"/>
                <w:szCs w:val="20"/>
                <w:lang w:eastAsia="lv-LV"/>
              </w:rPr>
              <w:t xml:space="preserve"> bloki, 3 </w:t>
            </w:r>
            <w:proofErr w:type="spellStart"/>
            <w:r w:rsidRPr="002B2EE9">
              <w:rPr>
                <w:color w:val="000000"/>
                <w:sz w:val="20"/>
                <w:szCs w:val="20"/>
                <w:lang w:eastAsia="lv-LV"/>
              </w:rPr>
              <w:t>Mpa</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931512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40462D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668C439"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7721AE5"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F7E72F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Mūrjava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710E762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ZM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2D6B37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1B0CB0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2238870"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C3C96E6"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B75C760"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Ķīmiskā </w:t>
            </w:r>
            <w:proofErr w:type="spellStart"/>
            <w:r w:rsidRPr="002B2EE9">
              <w:rPr>
                <w:color w:val="000000"/>
                <w:sz w:val="20"/>
                <w:szCs w:val="20"/>
                <w:lang w:eastAsia="lv-LV"/>
              </w:rPr>
              <w:t>divkomponenta</w:t>
            </w:r>
            <w:proofErr w:type="spellEnd"/>
            <w:r w:rsidRPr="002B2EE9">
              <w:rPr>
                <w:color w:val="000000"/>
                <w:sz w:val="20"/>
                <w:szCs w:val="20"/>
                <w:lang w:eastAsia="lv-LV"/>
              </w:rPr>
              <w:t xml:space="preserve"> masa </w:t>
            </w:r>
          </w:p>
        </w:tc>
        <w:tc>
          <w:tcPr>
            <w:tcW w:w="3118" w:type="dxa"/>
            <w:tcBorders>
              <w:top w:val="nil"/>
              <w:left w:val="nil"/>
              <w:bottom w:val="single" w:sz="4" w:space="0" w:color="auto"/>
              <w:right w:val="single" w:sz="4" w:space="0" w:color="auto"/>
            </w:tcBorders>
            <w:shd w:val="clear" w:color="auto" w:fill="auto"/>
            <w:vAlign w:val="center"/>
            <w:hideMark/>
          </w:tcPr>
          <w:p w14:paraId="706E9533"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Hilti</w:t>
            </w:r>
            <w:proofErr w:type="spellEnd"/>
            <w:r w:rsidRPr="002B2EE9">
              <w:rPr>
                <w:color w:val="000000"/>
                <w:sz w:val="20"/>
                <w:szCs w:val="20"/>
                <w:lang w:eastAsia="lv-LV"/>
              </w:rPr>
              <w:t xml:space="preserve"> HIT-HY 70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D5EB1F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4DD8AD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BC09954"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835E49C"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690302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PVC profila logi (dažādi izmēri) ar </w:t>
            </w:r>
            <w:proofErr w:type="spellStart"/>
            <w:r w:rsidRPr="002B2EE9">
              <w:rPr>
                <w:color w:val="000000"/>
                <w:sz w:val="20"/>
                <w:szCs w:val="20"/>
                <w:lang w:eastAsia="lv-LV"/>
              </w:rPr>
              <w:t>starplikam</w:t>
            </w:r>
            <w:proofErr w:type="spellEnd"/>
            <w:r w:rsidRPr="002B2EE9">
              <w:rPr>
                <w:color w:val="000000"/>
                <w:sz w:val="20"/>
                <w:szCs w:val="20"/>
                <w:lang w:eastAsia="lv-LV"/>
              </w:rPr>
              <w:t xml:space="preserve"> stikla paketē</w:t>
            </w:r>
          </w:p>
        </w:tc>
        <w:tc>
          <w:tcPr>
            <w:tcW w:w="3118" w:type="dxa"/>
            <w:tcBorders>
              <w:top w:val="nil"/>
              <w:left w:val="nil"/>
              <w:bottom w:val="single" w:sz="4" w:space="0" w:color="auto"/>
              <w:right w:val="single" w:sz="4" w:space="0" w:color="auto"/>
            </w:tcBorders>
            <w:shd w:val="clear" w:color="auto" w:fill="auto"/>
            <w:vAlign w:val="center"/>
            <w:hideMark/>
          </w:tcPr>
          <w:p w14:paraId="24942F3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Thermix</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3E361A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525873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F56B367"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6C6F14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922E86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Tvaika caurlaidīga difūzijas lenta </w:t>
            </w:r>
          </w:p>
        </w:tc>
        <w:tc>
          <w:tcPr>
            <w:tcW w:w="3118" w:type="dxa"/>
            <w:tcBorders>
              <w:top w:val="nil"/>
              <w:left w:val="nil"/>
              <w:bottom w:val="single" w:sz="4" w:space="0" w:color="auto"/>
              <w:right w:val="single" w:sz="4" w:space="0" w:color="auto"/>
            </w:tcBorders>
            <w:shd w:val="clear" w:color="auto" w:fill="auto"/>
            <w:vAlign w:val="center"/>
            <w:hideMark/>
          </w:tcPr>
          <w:p w14:paraId="7B3A159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SWS - </w:t>
            </w:r>
            <w:proofErr w:type="spellStart"/>
            <w:r w:rsidRPr="002B2EE9">
              <w:rPr>
                <w:color w:val="000000"/>
                <w:sz w:val="20"/>
                <w:szCs w:val="20"/>
                <w:lang w:eastAsia="lv-LV"/>
              </w:rPr>
              <w:t>Soudal</w:t>
            </w:r>
            <w:proofErr w:type="spellEnd"/>
            <w:r w:rsidRPr="002B2EE9">
              <w:rPr>
                <w:color w:val="000000"/>
                <w:sz w:val="20"/>
                <w:szCs w:val="20"/>
                <w:lang w:eastAsia="lv-LV"/>
              </w:rPr>
              <w:t xml:space="preserve"> </w:t>
            </w:r>
            <w:proofErr w:type="spellStart"/>
            <w:r w:rsidRPr="002B2EE9">
              <w:rPr>
                <w:color w:val="000000"/>
                <w:sz w:val="20"/>
                <w:szCs w:val="20"/>
                <w:lang w:eastAsia="lv-LV"/>
              </w:rPr>
              <w:t>Folienband</w:t>
            </w:r>
            <w:proofErr w:type="spellEnd"/>
            <w:r w:rsidRPr="002B2EE9">
              <w:rPr>
                <w:color w:val="000000"/>
                <w:sz w:val="20"/>
                <w:szCs w:val="20"/>
                <w:lang w:eastAsia="lv-LV"/>
              </w:rPr>
              <w:t xml:space="preserve"> </w:t>
            </w:r>
            <w:proofErr w:type="spellStart"/>
            <w:r w:rsidRPr="002B2EE9">
              <w:rPr>
                <w:color w:val="000000"/>
                <w:sz w:val="20"/>
                <w:szCs w:val="20"/>
                <w:lang w:eastAsia="lv-LV"/>
              </w:rPr>
              <w:t>Inside</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E5C780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C75D41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DB549C7"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2D349D"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D48155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Tvaika caurlaidīga difūzijas lenta </w:t>
            </w:r>
          </w:p>
        </w:tc>
        <w:tc>
          <w:tcPr>
            <w:tcW w:w="3118" w:type="dxa"/>
            <w:tcBorders>
              <w:top w:val="nil"/>
              <w:left w:val="nil"/>
              <w:bottom w:val="single" w:sz="4" w:space="0" w:color="auto"/>
              <w:right w:val="single" w:sz="4" w:space="0" w:color="auto"/>
            </w:tcBorders>
            <w:shd w:val="clear" w:color="auto" w:fill="auto"/>
            <w:vAlign w:val="center"/>
            <w:hideMark/>
          </w:tcPr>
          <w:p w14:paraId="1168A90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SWS - </w:t>
            </w:r>
            <w:proofErr w:type="spellStart"/>
            <w:r w:rsidRPr="002B2EE9">
              <w:rPr>
                <w:color w:val="000000"/>
                <w:sz w:val="20"/>
                <w:szCs w:val="20"/>
                <w:lang w:eastAsia="lv-LV"/>
              </w:rPr>
              <w:t>Soudal</w:t>
            </w:r>
            <w:proofErr w:type="spellEnd"/>
            <w:r w:rsidRPr="002B2EE9">
              <w:rPr>
                <w:color w:val="000000"/>
                <w:sz w:val="20"/>
                <w:szCs w:val="20"/>
                <w:lang w:eastAsia="lv-LV"/>
              </w:rPr>
              <w:t xml:space="preserve"> </w:t>
            </w:r>
            <w:proofErr w:type="spellStart"/>
            <w:r w:rsidRPr="002B2EE9">
              <w:rPr>
                <w:color w:val="000000"/>
                <w:sz w:val="20"/>
                <w:szCs w:val="20"/>
                <w:lang w:eastAsia="lv-LV"/>
              </w:rPr>
              <w:t>Folienband</w:t>
            </w:r>
            <w:proofErr w:type="spellEnd"/>
            <w:r w:rsidRPr="002B2EE9">
              <w:rPr>
                <w:color w:val="000000"/>
                <w:sz w:val="20"/>
                <w:szCs w:val="20"/>
                <w:lang w:eastAsia="lv-LV"/>
              </w:rPr>
              <w:t xml:space="preserve"> </w:t>
            </w:r>
            <w:proofErr w:type="spellStart"/>
            <w:r w:rsidRPr="002B2EE9">
              <w:rPr>
                <w:color w:val="000000"/>
                <w:sz w:val="20"/>
                <w:szCs w:val="20"/>
                <w:lang w:eastAsia="lv-LV"/>
              </w:rPr>
              <w:t>Outside</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729C21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806F36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EA73D20"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EDC4571"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360B3FA"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metāla profili </w:t>
            </w:r>
          </w:p>
        </w:tc>
        <w:tc>
          <w:tcPr>
            <w:tcW w:w="3118" w:type="dxa"/>
            <w:tcBorders>
              <w:top w:val="nil"/>
              <w:left w:val="nil"/>
              <w:bottom w:val="single" w:sz="4" w:space="0" w:color="auto"/>
              <w:right w:val="single" w:sz="4" w:space="0" w:color="auto"/>
            </w:tcBorders>
            <w:shd w:val="clear" w:color="auto" w:fill="auto"/>
            <w:vAlign w:val="center"/>
            <w:hideMark/>
          </w:tcPr>
          <w:p w14:paraId="1FE552F1" w14:textId="77777777" w:rsidR="002B2EE9" w:rsidRPr="002B2EE9" w:rsidRDefault="002B2EE9" w:rsidP="002B2EE9">
            <w:pPr>
              <w:rPr>
                <w:color w:val="000000"/>
                <w:sz w:val="20"/>
                <w:szCs w:val="20"/>
                <w:lang w:eastAsia="lv-LV"/>
              </w:rPr>
            </w:pPr>
            <w:r w:rsidRPr="002B2EE9">
              <w:rPr>
                <w:color w:val="000000"/>
                <w:sz w:val="20"/>
                <w:szCs w:val="20"/>
                <w:lang w:eastAsia="lv-LV"/>
              </w:rPr>
              <w:t>KNAUF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BABA83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361167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FA4E257"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0E0DE6C"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DC1C15A"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mitrumizturīga</w:t>
            </w:r>
            <w:proofErr w:type="spellEnd"/>
            <w:r w:rsidRPr="002B2EE9">
              <w:rPr>
                <w:color w:val="000000"/>
                <w:sz w:val="20"/>
                <w:szCs w:val="20"/>
                <w:lang w:eastAsia="lv-LV"/>
              </w:rPr>
              <w:t xml:space="preserve"> ģipškartona loksnes</w:t>
            </w:r>
          </w:p>
        </w:tc>
        <w:tc>
          <w:tcPr>
            <w:tcW w:w="3118" w:type="dxa"/>
            <w:tcBorders>
              <w:top w:val="nil"/>
              <w:left w:val="nil"/>
              <w:bottom w:val="single" w:sz="4" w:space="0" w:color="auto"/>
              <w:right w:val="single" w:sz="4" w:space="0" w:color="auto"/>
            </w:tcBorders>
            <w:shd w:val="clear" w:color="auto" w:fill="auto"/>
            <w:vAlign w:val="center"/>
            <w:hideMark/>
          </w:tcPr>
          <w:p w14:paraId="0D239E19" w14:textId="77777777" w:rsidR="002B2EE9" w:rsidRPr="002B2EE9" w:rsidRDefault="002B2EE9" w:rsidP="002B2EE9">
            <w:pPr>
              <w:rPr>
                <w:color w:val="000000"/>
                <w:sz w:val="20"/>
                <w:szCs w:val="20"/>
                <w:lang w:eastAsia="lv-LV"/>
              </w:rPr>
            </w:pPr>
            <w:r w:rsidRPr="002B2EE9">
              <w:rPr>
                <w:color w:val="000000"/>
                <w:sz w:val="20"/>
                <w:szCs w:val="20"/>
                <w:lang w:eastAsia="lv-LV"/>
              </w:rPr>
              <w:t>KNAUF GKBI  1200x3000x12,5mm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A74D71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F6B3A3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BB4AA66"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38BEA56"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9A9D11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Paroc akmens vate </w:t>
            </w:r>
          </w:p>
        </w:tc>
        <w:tc>
          <w:tcPr>
            <w:tcW w:w="3118" w:type="dxa"/>
            <w:tcBorders>
              <w:top w:val="nil"/>
              <w:left w:val="nil"/>
              <w:bottom w:val="single" w:sz="4" w:space="0" w:color="auto"/>
              <w:right w:val="single" w:sz="4" w:space="0" w:color="auto"/>
            </w:tcBorders>
            <w:shd w:val="clear" w:color="auto" w:fill="auto"/>
            <w:vAlign w:val="center"/>
            <w:hideMark/>
          </w:tcPr>
          <w:p w14:paraId="52C63B43" w14:textId="77777777" w:rsidR="002B2EE9" w:rsidRPr="002B2EE9" w:rsidRDefault="002B2EE9" w:rsidP="002B2EE9">
            <w:pPr>
              <w:rPr>
                <w:color w:val="000000"/>
                <w:sz w:val="20"/>
                <w:szCs w:val="20"/>
                <w:lang w:eastAsia="lv-LV"/>
              </w:rPr>
            </w:pPr>
            <w:r w:rsidRPr="002B2EE9">
              <w:rPr>
                <w:color w:val="000000"/>
                <w:sz w:val="20"/>
                <w:szCs w:val="20"/>
                <w:lang w:eastAsia="lv-LV"/>
              </w:rPr>
              <w:t>λ&lt;=0,036 W/(</w:t>
            </w:r>
            <w:proofErr w:type="spellStart"/>
            <w:r w:rsidRPr="002B2EE9">
              <w:rPr>
                <w:color w:val="000000"/>
                <w:sz w:val="20"/>
                <w:szCs w:val="20"/>
                <w:lang w:eastAsia="lv-LV"/>
              </w:rPr>
              <w:t>mK</w:t>
            </w:r>
            <w:proofErr w:type="spellEnd"/>
            <w:r w:rsidRPr="002B2EE9">
              <w:rPr>
                <w:color w:val="000000"/>
                <w:sz w:val="20"/>
                <w:szCs w:val="20"/>
                <w:lang w:eastAsia="lv-LV"/>
              </w:rPr>
              <w:t xml:space="preserve">) Paroc </w:t>
            </w:r>
            <w:proofErr w:type="spellStart"/>
            <w:r w:rsidRPr="002B2EE9">
              <w:rPr>
                <w:color w:val="000000"/>
                <w:sz w:val="20"/>
                <w:szCs w:val="20"/>
                <w:lang w:eastAsia="lv-LV"/>
              </w:rPr>
              <w:t>eXtra</w:t>
            </w:r>
            <w:proofErr w:type="spellEnd"/>
            <w:r w:rsidRPr="002B2EE9">
              <w:rPr>
                <w:color w:val="000000"/>
                <w:sz w:val="20"/>
                <w:szCs w:val="20"/>
                <w:lang w:eastAsia="lv-LV"/>
              </w:rPr>
              <w:t xml:space="preserve"> δ=50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9DC5B2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5A08FA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50D8D72"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FA00FF"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E04E683" w14:textId="77777777" w:rsidR="002B2EE9" w:rsidRPr="002B2EE9" w:rsidRDefault="002B2EE9" w:rsidP="002B2EE9">
            <w:pPr>
              <w:rPr>
                <w:sz w:val="20"/>
                <w:szCs w:val="20"/>
                <w:lang w:eastAsia="lv-LV"/>
              </w:rPr>
            </w:pPr>
            <w:proofErr w:type="spellStart"/>
            <w:r w:rsidRPr="002B2EE9">
              <w:rPr>
                <w:sz w:val="20"/>
                <w:szCs w:val="20"/>
                <w:lang w:eastAsia="lv-LV"/>
              </w:rPr>
              <w:t>Špakteļmassa</w:t>
            </w:r>
            <w:proofErr w:type="spellEnd"/>
            <w:r w:rsidRPr="002B2EE9">
              <w:rPr>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4D0C326A" w14:textId="77777777" w:rsidR="002B2EE9" w:rsidRPr="002B2EE9" w:rsidRDefault="002B2EE9" w:rsidP="002B2EE9">
            <w:pPr>
              <w:rPr>
                <w:sz w:val="20"/>
                <w:szCs w:val="20"/>
                <w:lang w:eastAsia="lv-LV"/>
              </w:rPr>
            </w:pPr>
            <w:r w:rsidRPr="002B2EE9">
              <w:rPr>
                <w:sz w:val="20"/>
                <w:szCs w:val="20"/>
                <w:lang w:eastAsia="lv-LV"/>
              </w:rPr>
              <w:t>UNIFLOT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7F6EC0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6CA2C2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A31F308"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3F812C0"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EF41C6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Špakteļmassa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15F26E4B" w14:textId="77777777" w:rsidR="002B2EE9" w:rsidRPr="002B2EE9" w:rsidRDefault="002B2EE9" w:rsidP="002B2EE9">
            <w:pPr>
              <w:rPr>
                <w:color w:val="000000"/>
                <w:sz w:val="20"/>
                <w:szCs w:val="20"/>
                <w:lang w:eastAsia="lv-LV"/>
              </w:rPr>
            </w:pPr>
            <w:r w:rsidRPr="002B2EE9">
              <w:rPr>
                <w:color w:val="000000"/>
                <w:sz w:val="20"/>
                <w:szCs w:val="20"/>
                <w:lang w:eastAsia="lv-LV"/>
              </w:rPr>
              <w:t>VETONIT LR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07DE2A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86DDFD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19D7DB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9455A44"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4A4ACC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matēta ūdens dispersijas krāsa </w:t>
            </w:r>
          </w:p>
        </w:tc>
        <w:tc>
          <w:tcPr>
            <w:tcW w:w="3118" w:type="dxa"/>
            <w:tcBorders>
              <w:top w:val="nil"/>
              <w:left w:val="nil"/>
              <w:bottom w:val="single" w:sz="4" w:space="0" w:color="auto"/>
              <w:right w:val="single" w:sz="4" w:space="0" w:color="auto"/>
            </w:tcBorders>
            <w:shd w:val="clear" w:color="auto" w:fill="auto"/>
            <w:vAlign w:val="center"/>
            <w:hideMark/>
          </w:tcPr>
          <w:p w14:paraId="1C864D5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Vivacolor</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75157F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6A8B7B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F925A73"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1EBB357"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Ieejas durvju bloku montāža  </w:t>
            </w:r>
          </w:p>
        </w:tc>
        <w:tc>
          <w:tcPr>
            <w:tcW w:w="1934" w:type="dxa"/>
            <w:tcBorders>
              <w:top w:val="nil"/>
              <w:left w:val="nil"/>
              <w:bottom w:val="single" w:sz="4" w:space="0" w:color="auto"/>
              <w:right w:val="single" w:sz="4" w:space="0" w:color="auto"/>
            </w:tcBorders>
            <w:shd w:val="clear" w:color="auto" w:fill="auto"/>
            <w:noWrap/>
            <w:vAlign w:val="bottom"/>
            <w:hideMark/>
          </w:tcPr>
          <w:p w14:paraId="1A4BC16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746BB7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47BADEF"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CA4AEF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4D9149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metāla profili </w:t>
            </w:r>
          </w:p>
        </w:tc>
        <w:tc>
          <w:tcPr>
            <w:tcW w:w="3118" w:type="dxa"/>
            <w:tcBorders>
              <w:top w:val="nil"/>
              <w:left w:val="nil"/>
              <w:bottom w:val="single" w:sz="4" w:space="0" w:color="auto"/>
              <w:right w:val="single" w:sz="4" w:space="0" w:color="auto"/>
            </w:tcBorders>
            <w:shd w:val="clear" w:color="auto" w:fill="auto"/>
            <w:vAlign w:val="center"/>
            <w:hideMark/>
          </w:tcPr>
          <w:p w14:paraId="76F8D7E6" w14:textId="77777777" w:rsidR="002B2EE9" w:rsidRPr="002B2EE9" w:rsidRDefault="002B2EE9" w:rsidP="002B2EE9">
            <w:pPr>
              <w:rPr>
                <w:color w:val="000000"/>
                <w:sz w:val="20"/>
                <w:szCs w:val="20"/>
                <w:lang w:eastAsia="lv-LV"/>
              </w:rPr>
            </w:pPr>
            <w:r w:rsidRPr="002B2EE9">
              <w:rPr>
                <w:color w:val="000000"/>
                <w:sz w:val="20"/>
                <w:szCs w:val="20"/>
                <w:lang w:eastAsia="lv-LV"/>
              </w:rPr>
              <w:t>KNAUF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37F7EF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D37105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3CE72BB"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7CC5DBF"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63563D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mitrumizturīga</w:t>
            </w:r>
            <w:proofErr w:type="spellEnd"/>
            <w:r w:rsidRPr="002B2EE9">
              <w:rPr>
                <w:color w:val="000000"/>
                <w:sz w:val="20"/>
                <w:szCs w:val="20"/>
                <w:lang w:eastAsia="lv-LV"/>
              </w:rPr>
              <w:t xml:space="preserve"> ģipškartona loksnes</w:t>
            </w:r>
          </w:p>
        </w:tc>
        <w:tc>
          <w:tcPr>
            <w:tcW w:w="3118" w:type="dxa"/>
            <w:tcBorders>
              <w:top w:val="nil"/>
              <w:left w:val="nil"/>
              <w:bottom w:val="single" w:sz="4" w:space="0" w:color="auto"/>
              <w:right w:val="single" w:sz="4" w:space="0" w:color="auto"/>
            </w:tcBorders>
            <w:shd w:val="clear" w:color="auto" w:fill="auto"/>
            <w:vAlign w:val="center"/>
            <w:hideMark/>
          </w:tcPr>
          <w:p w14:paraId="694522AC" w14:textId="77777777" w:rsidR="002B2EE9" w:rsidRPr="002B2EE9" w:rsidRDefault="002B2EE9" w:rsidP="002B2EE9">
            <w:pPr>
              <w:rPr>
                <w:color w:val="000000"/>
                <w:sz w:val="20"/>
                <w:szCs w:val="20"/>
                <w:lang w:eastAsia="lv-LV"/>
              </w:rPr>
            </w:pPr>
            <w:r w:rsidRPr="002B2EE9">
              <w:rPr>
                <w:color w:val="000000"/>
                <w:sz w:val="20"/>
                <w:szCs w:val="20"/>
                <w:lang w:eastAsia="lv-LV"/>
              </w:rPr>
              <w:t>KNAUF GKBI  1200x3000x12,5mm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C50175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79B81C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FD79E63"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21435B2" w14:textId="77777777" w:rsidR="002B2EE9" w:rsidRPr="002B2EE9" w:rsidRDefault="002B2EE9" w:rsidP="002B2EE9">
            <w:pPr>
              <w:jc w:val="center"/>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2C5CA54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Paroc akmens vate </w:t>
            </w:r>
          </w:p>
        </w:tc>
        <w:tc>
          <w:tcPr>
            <w:tcW w:w="3118" w:type="dxa"/>
            <w:tcBorders>
              <w:top w:val="nil"/>
              <w:left w:val="nil"/>
              <w:bottom w:val="single" w:sz="4" w:space="0" w:color="auto"/>
              <w:right w:val="single" w:sz="4" w:space="0" w:color="auto"/>
            </w:tcBorders>
            <w:shd w:val="clear" w:color="auto" w:fill="auto"/>
            <w:vAlign w:val="center"/>
            <w:hideMark/>
          </w:tcPr>
          <w:p w14:paraId="793CCCA2" w14:textId="77777777" w:rsidR="002B2EE9" w:rsidRPr="002B2EE9" w:rsidRDefault="002B2EE9" w:rsidP="002B2EE9">
            <w:pPr>
              <w:rPr>
                <w:color w:val="000000"/>
                <w:sz w:val="20"/>
                <w:szCs w:val="20"/>
                <w:lang w:eastAsia="lv-LV"/>
              </w:rPr>
            </w:pPr>
            <w:r w:rsidRPr="002B2EE9">
              <w:rPr>
                <w:color w:val="000000"/>
                <w:sz w:val="20"/>
                <w:szCs w:val="20"/>
                <w:lang w:eastAsia="lv-LV"/>
              </w:rPr>
              <w:t>λ&lt;=0,036 W/(</w:t>
            </w:r>
            <w:proofErr w:type="spellStart"/>
            <w:r w:rsidRPr="002B2EE9">
              <w:rPr>
                <w:color w:val="000000"/>
                <w:sz w:val="20"/>
                <w:szCs w:val="20"/>
                <w:lang w:eastAsia="lv-LV"/>
              </w:rPr>
              <w:t>mK</w:t>
            </w:r>
            <w:proofErr w:type="spellEnd"/>
            <w:r w:rsidRPr="002B2EE9">
              <w:rPr>
                <w:color w:val="000000"/>
                <w:sz w:val="20"/>
                <w:szCs w:val="20"/>
                <w:lang w:eastAsia="lv-LV"/>
              </w:rPr>
              <w:t xml:space="preserve">) Paroc </w:t>
            </w:r>
            <w:proofErr w:type="spellStart"/>
            <w:r w:rsidRPr="002B2EE9">
              <w:rPr>
                <w:color w:val="000000"/>
                <w:sz w:val="20"/>
                <w:szCs w:val="20"/>
                <w:lang w:eastAsia="lv-LV"/>
              </w:rPr>
              <w:t>eXtra</w:t>
            </w:r>
            <w:proofErr w:type="spellEnd"/>
            <w:r w:rsidRPr="002B2EE9">
              <w:rPr>
                <w:color w:val="000000"/>
                <w:sz w:val="20"/>
                <w:szCs w:val="20"/>
                <w:lang w:eastAsia="lv-LV"/>
              </w:rPr>
              <w:t xml:space="preserve"> δ=50 mm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2C83662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47F1BC7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0FEADF0"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DE3F330"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CF54D42" w14:textId="77777777" w:rsidR="002B2EE9" w:rsidRPr="002B2EE9" w:rsidRDefault="002B2EE9" w:rsidP="002B2EE9">
            <w:pPr>
              <w:rPr>
                <w:sz w:val="20"/>
                <w:szCs w:val="20"/>
                <w:lang w:eastAsia="lv-LV"/>
              </w:rPr>
            </w:pPr>
            <w:proofErr w:type="spellStart"/>
            <w:r w:rsidRPr="002B2EE9">
              <w:rPr>
                <w:sz w:val="20"/>
                <w:szCs w:val="20"/>
                <w:lang w:eastAsia="lv-LV"/>
              </w:rPr>
              <w:t>Špakteļmassa</w:t>
            </w:r>
            <w:proofErr w:type="spellEnd"/>
            <w:r w:rsidRPr="002B2EE9">
              <w:rPr>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9A1A822" w14:textId="77777777" w:rsidR="002B2EE9" w:rsidRPr="002B2EE9" w:rsidRDefault="002B2EE9" w:rsidP="002B2EE9">
            <w:pPr>
              <w:rPr>
                <w:sz w:val="20"/>
                <w:szCs w:val="20"/>
                <w:lang w:eastAsia="lv-LV"/>
              </w:rPr>
            </w:pPr>
            <w:r w:rsidRPr="002B2EE9">
              <w:rPr>
                <w:sz w:val="20"/>
                <w:szCs w:val="20"/>
                <w:lang w:eastAsia="lv-LV"/>
              </w:rPr>
              <w:t>UNIFLOT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9BBDAF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6CB516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1598D6F"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563C201"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F1676D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Špakteļmassa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4BD99462" w14:textId="77777777" w:rsidR="002B2EE9" w:rsidRPr="002B2EE9" w:rsidRDefault="002B2EE9" w:rsidP="002B2EE9">
            <w:pPr>
              <w:rPr>
                <w:color w:val="000000"/>
                <w:sz w:val="20"/>
                <w:szCs w:val="20"/>
                <w:lang w:eastAsia="lv-LV"/>
              </w:rPr>
            </w:pPr>
            <w:r w:rsidRPr="002B2EE9">
              <w:rPr>
                <w:color w:val="000000"/>
                <w:sz w:val="20"/>
                <w:szCs w:val="20"/>
                <w:lang w:eastAsia="lv-LV"/>
              </w:rPr>
              <w:t>VETONIT LR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51E46B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58B055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213E68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393D48F"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94E47B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matēta ūdens dispersijas krāsa </w:t>
            </w:r>
          </w:p>
        </w:tc>
        <w:tc>
          <w:tcPr>
            <w:tcW w:w="3118" w:type="dxa"/>
            <w:tcBorders>
              <w:top w:val="nil"/>
              <w:left w:val="nil"/>
              <w:bottom w:val="single" w:sz="4" w:space="0" w:color="auto"/>
              <w:right w:val="single" w:sz="4" w:space="0" w:color="auto"/>
            </w:tcBorders>
            <w:shd w:val="clear" w:color="auto" w:fill="auto"/>
            <w:vAlign w:val="center"/>
            <w:hideMark/>
          </w:tcPr>
          <w:p w14:paraId="6B231D0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Vivacolor</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D1DDA6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D4F9BA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C42A849"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080C3F5"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Jumta lūka (projekta lapas AR-16, AR-19)</w:t>
            </w:r>
          </w:p>
        </w:tc>
        <w:tc>
          <w:tcPr>
            <w:tcW w:w="1934" w:type="dxa"/>
            <w:tcBorders>
              <w:top w:val="nil"/>
              <w:left w:val="nil"/>
              <w:bottom w:val="single" w:sz="4" w:space="0" w:color="auto"/>
              <w:right w:val="single" w:sz="4" w:space="0" w:color="auto"/>
            </w:tcBorders>
            <w:shd w:val="clear" w:color="auto" w:fill="auto"/>
            <w:noWrap/>
            <w:vAlign w:val="bottom"/>
            <w:hideMark/>
          </w:tcPr>
          <w:p w14:paraId="26EA56D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712188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512F90D"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43EE4CB"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BDC054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Metāla rokturi </w:t>
            </w:r>
          </w:p>
        </w:tc>
        <w:tc>
          <w:tcPr>
            <w:tcW w:w="3118" w:type="dxa"/>
            <w:tcBorders>
              <w:top w:val="nil"/>
              <w:left w:val="nil"/>
              <w:bottom w:val="single" w:sz="4" w:space="0" w:color="auto"/>
              <w:right w:val="single" w:sz="4" w:space="0" w:color="auto"/>
            </w:tcBorders>
            <w:shd w:val="clear" w:color="auto" w:fill="auto"/>
            <w:vAlign w:val="center"/>
            <w:hideMark/>
          </w:tcPr>
          <w:p w14:paraId="42C3643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Kidmann</w:t>
            </w:r>
            <w:proofErr w:type="spellEnd"/>
            <w:r w:rsidRPr="002B2EE9">
              <w:rPr>
                <w:color w:val="000000"/>
                <w:sz w:val="20"/>
                <w:szCs w:val="20"/>
                <w:lang w:eastAsia="lv-LV"/>
              </w:rPr>
              <w:t xml:space="preserve"> montāža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CE8495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652E47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8F0E8B4"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3E9496F"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Ventilācijas restes </w:t>
            </w:r>
          </w:p>
        </w:tc>
        <w:tc>
          <w:tcPr>
            <w:tcW w:w="1934" w:type="dxa"/>
            <w:tcBorders>
              <w:top w:val="nil"/>
              <w:left w:val="nil"/>
              <w:bottom w:val="single" w:sz="4" w:space="0" w:color="auto"/>
              <w:right w:val="single" w:sz="4" w:space="0" w:color="auto"/>
            </w:tcBorders>
            <w:shd w:val="clear" w:color="auto" w:fill="auto"/>
            <w:noWrap/>
            <w:vAlign w:val="bottom"/>
            <w:hideMark/>
          </w:tcPr>
          <w:p w14:paraId="27B2D56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2B1C57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847B5E8" w14:textId="77777777" w:rsidTr="002B2EE9">
        <w:trPr>
          <w:trHeight w:val="52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D1C1B01"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A44D87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Dabīgās pieplūdes vārsti </w:t>
            </w:r>
          </w:p>
        </w:tc>
        <w:tc>
          <w:tcPr>
            <w:tcW w:w="3118" w:type="dxa"/>
            <w:tcBorders>
              <w:top w:val="nil"/>
              <w:left w:val="nil"/>
              <w:bottom w:val="single" w:sz="4" w:space="0" w:color="auto"/>
              <w:right w:val="single" w:sz="4" w:space="0" w:color="auto"/>
            </w:tcBorders>
            <w:shd w:val="clear" w:color="auto" w:fill="auto"/>
            <w:vAlign w:val="center"/>
            <w:hideMark/>
          </w:tcPr>
          <w:p w14:paraId="5E323F8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Maico</w:t>
            </w:r>
            <w:proofErr w:type="spellEnd"/>
            <w:r w:rsidRPr="002B2EE9">
              <w:rPr>
                <w:color w:val="000000"/>
                <w:sz w:val="20"/>
                <w:szCs w:val="20"/>
                <w:lang w:eastAsia="lv-LV"/>
              </w:rPr>
              <w:t xml:space="preserve"> ALD 10 T montāža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8BBEB2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C38C0C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BB002D5" w14:textId="77777777" w:rsidTr="002B2EE9">
        <w:trPr>
          <w:trHeight w:val="34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21A609E"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8F9775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Gaisa </w:t>
            </w:r>
            <w:proofErr w:type="spellStart"/>
            <w:r w:rsidRPr="002B2EE9">
              <w:rPr>
                <w:color w:val="000000"/>
                <w:sz w:val="20"/>
                <w:szCs w:val="20"/>
                <w:lang w:eastAsia="lv-LV"/>
              </w:rPr>
              <w:t>piepludes</w:t>
            </w:r>
            <w:proofErr w:type="spellEnd"/>
            <w:r w:rsidRPr="002B2EE9">
              <w:rPr>
                <w:color w:val="000000"/>
                <w:sz w:val="20"/>
                <w:szCs w:val="20"/>
                <w:lang w:eastAsia="lv-LV"/>
              </w:rPr>
              <w:t xml:space="preserve"> iekārtas </w:t>
            </w:r>
          </w:p>
        </w:tc>
        <w:tc>
          <w:tcPr>
            <w:tcW w:w="3118" w:type="dxa"/>
            <w:tcBorders>
              <w:top w:val="nil"/>
              <w:left w:val="nil"/>
              <w:bottom w:val="single" w:sz="4" w:space="0" w:color="auto"/>
              <w:right w:val="single" w:sz="4" w:space="0" w:color="auto"/>
            </w:tcBorders>
            <w:shd w:val="clear" w:color="auto" w:fill="auto"/>
            <w:vAlign w:val="center"/>
            <w:hideMark/>
          </w:tcPr>
          <w:p w14:paraId="7564650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Aereco</w:t>
            </w:r>
            <w:proofErr w:type="spellEnd"/>
            <w:r w:rsidRPr="002B2EE9">
              <w:rPr>
                <w:color w:val="000000"/>
                <w:sz w:val="20"/>
                <w:szCs w:val="20"/>
                <w:lang w:eastAsia="lv-LV"/>
              </w:rPr>
              <w:t xml:space="preserve"> EHA2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784934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12436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D809235"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69855C" w14:textId="77777777" w:rsidR="002B2EE9" w:rsidRPr="002B2EE9" w:rsidRDefault="002B2EE9" w:rsidP="002B2EE9">
            <w:pPr>
              <w:rPr>
                <w:b/>
                <w:bCs/>
                <w:color w:val="000000"/>
                <w:lang w:eastAsia="lv-LV"/>
              </w:rPr>
            </w:pPr>
            <w:r w:rsidRPr="002B2EE9">
              <w:rPr>
                <w:b/>
                <w:bCs/>
                <w:color w:val="000000"/>
                <w:lang w:eastAsia="lv-LV"/>
              </w:rPr>
              <w:t>LOKĀLĀ TĀME Nr.3 "Logu un durvju montāža"</w:t>
            </w:r>
          </w:p>
        </w:tc>
        <w:tc>
          <w:tcPr>
            <w:tcW w:w="1934" w:type="dxa"/>
            <w:tcBorders>
              <w:top w:val="nil"/>
              <w:left w:val="nil"/>
              <w:bottom w:val="single" w:sz="4" w:space="0" w:color="auto"/>
              <w:right w:val="single" w:sz="4" w:space="0" w:color="auto"/>
            </w:tcBorders>
            <w:shd w:val="clear" w:color="auto" w:fill="auto"/>
            <w:noWrap/>
            <w:vAlign w:val="bottom"/>
            <w:hideMark/>
          </w:tcPr>
          <w:p w14:paraId="1D2E0E7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AEE92C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80DCC8"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875FFE0"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Pamatu un cokolu siltināšana, apdare (projekta lapa AR-9)</w:t>
            </w:r>
          </w:p>
        </w:tc>
        <w:tc>
          <w:tcPr>
            <w:tcW w:w="1934" w:type="dxa"/>
            <w:tcBorders>
              <w:top w:val="nil"/>
              <w:left w:val="nil"/>
              <w:bottom w:val="single" w:sz="4" w:space="0" w:color="auto"/>
              <w:right w:val="single" w:sz="4" w:space="0" w:color="auto"/>
            </w:tcBorders>
            <w:shd w:val="clear" w:color="auto" w:fill="auto"/>
            <w:noWrap/>
            <w:vAlign w:val="bottom"/>
            <w:hideMark/>
          </w:tcPr>
          <w:p w14:paraId="71E621B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A7840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DA65108"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FA2AF22"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F259A52" w14:textId="77777777" w:rsidR="002B2EE9" w:rsidRPr="002B2EE9" w:rsidRDefault="002B2EE9" w:rsidP="002B2EE9">
            <w:pPr>
              <w:rPr>
                <w:color w:val="000000"/>
                <w:sz w:val="20"/>
                <w:szCs w:val="20"/>
                <w:lang w:eastAsia="lv-LV"/>
              </w:rPr>
            </w:pPr>
            <w:r w:rsidRPr="002B2EE9">
              <w:rPr>
                <w:color w:val="000000"/>
                <w:sz w:val="20"/>
                <w:szCs w:val="20"/>
                <w:lang w:eastAsia="lv-LV"/>
              </w:rPr>
              <w:t>Biocīdus saturošu līdzeklis</w:t>
            </w:r>
          </w:p>
        </w:tc>
        <w:tc>
          <w:tcPr>
            <w:tcW w:w="3118" w:type="dxa"/>
            <w:tcBorders>
              <w:top w:val="nil"/>
              <w:left w:val="nil"/>
              <w:bottom w:val="single" w:sz="4" w:space="0" w:color="auto"/>
              <w:right w:val="single" w:sz="4" w:space="0" w:color="auto"/>
            </w:tcBorders>
            <w:shd w:val="clear" w:color="auto" w:fill="auto"/>
            <w:vAlign w:val="center"/>
            <w:hideMark/>
          </w:tcPr>
          <w:p w14:paraId="709E1613"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FR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BC1D26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5B0E0A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8E17020"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07FAA39"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CB23288" w14:textId="77777777" w:rsidR="002B2EE9" w:rsidRPr="002B2EE9" w:rsidRDefault="002B2EE9" w:rsidP="002B2EE9">
            <w:pPr>
              <w:rPr>
                <w:color w:val="000000"/>
                <w:sz w:val="20"/>
                <w:szCs w:val="20"/>
                <w:lang w:eastAsia="lv-LV"/>
              </w:rPr>
            </w:pPr>
            <w:r w:rsidRPr="002B2EE9">
              <w:rPr>
                <w:color w:val="000000"/>
                <w:sz w:val="20"/>
                <w:szCs w:val="20"/>
                <w:lang w:eastAsia="lv-LV"/>
              </w:rPr>
              <w:t>Bituma mastika</w:t>
            </w:r>
          </w:p>
        </w:tc>
        <w:tc>
          <w:tcPr>
            <w:tcW w:w="3118" w:type="dxa"/>
            <w:tcBorders>
              <w:top w:val="nil"/>
              <w:left w:val="nil"/>
              <w:bottom w:val="single" w:sz="4" w:space="0" w:color="auto"/>
              <w:right w:val="single" w:sz="4" w:space="0" w:color="auto"/>
            </w:tcBorders>
            <w:shd w:val="clear" w:color="auto" w:fill="auto"/>
            <w:vAlign w:val="center"/>
            <w:hideMark/>
          </w:tcPr>
          <w:p w14:paraId="0B4985EB"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EA33B4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724C68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8229480"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B976D4A"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B489EC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0C000B8B"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Nr.01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8C77F6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86F7D3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F67D59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1A7A1DB"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6F9209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Hidroizolācijas mastika </w:t>
            </w:r>
          </w:p>
        </w:tc>
        <w:tc>
          <w:tcPr>
            <w:tcW w:w="3118" w:type="dxa"/>
            <w:tcBorders>
              <w:top w:val="nil"/>
              <w:left w:val="nil"/>
              <w:bottom w:val="single" w:sz="4" w:space="0" w:color="auto"/>
              <w:right w:val="single" w:sz="4" w:space="0" w:color="auto"/>
            </w:tcBorders>
            <w:shd w:val="clear" w:color="auto" w:fill="auto"/>
            <w:vAlign w:val="center"/>
            <w:hideMark/>
          </w:tcPr>
          <w:p w14:paraId="1E64B02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Nr. 24 (MGTN)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7C78E5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DAC208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3E1860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D7A152A"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F8ACA2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Estrudēts</w:t>
            </w:r>
            <w:proofErr w:type="spellEnd"/>
            <w:r w:rsidRPr="002B2EE9">
              <w:rPr>
                <w:color w:val="000000"/>
                <w:sz w:val="20"/>
                <w:szCs w:val="20"/>
                <w:lang w:eastAsia="lv-LV"/>
              </w:rPr>
              <w:t xml:space="preserve"> </w:t>
            </w:r>
            <w:proofErr w:type="spellStart"/>
            <w:r w:rsidRPr="002B2EE9">
              <w:rPr>
                <w:color w:val="000000"/>
                <w:sz w:val="20"/>
                <w:szCs w:val="20"/>
                <w:lang w:eastAsia="lv-LV"/>
              </w:rPr>
              <w:t>putupolisterols</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5A79B7C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Tehnonicol</w:t>
            </w:r>
            <w:proofErr w:type="spellEnd"/>
            <w:r w:rsidRPr="002B2EE9">
              <w:rPr>
                <w:color w:val="000000"/>
                <w:sz w:val="20"/>
                <w:szCs w:val="20"/>
                <w:lang w:eastAsia="lv-LV"/>
              </w:rPr>
              <w:t xml:space="preserve"> XPS </w:t>
            </w:r>
            <w:proofErr w:type="spellStart"/>
            <w:r w:rsidRPr="002B2EE9">
              <w:rPr>
                <w:color w:val="000000"/>
                <w:sz w:val="20"/>
                <w:szCs w:val="20"/>
                <w:lang w:eastAsia="lv-LV"/>
              </w:rPr>
              <w:t>Carbon</w:t>
            </w:r>
            <w:proofErr w:type="spellEnd"/>
            <w:r w:rsidRPr="002B2EE9">
              <w:rPr>
                <w:color w:val="000000"/>
                <w:sz w:val="20"/>
                <w:szCs w:val="20"/>
                <w:lang w:eastAsia="lv-LV"/>
              </w:rPr>
              <w:t xml:space="preserve"> XPS 35-300 100mm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A8BE19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5A8D0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C915CA0"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DDFD318"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EB2390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56429E61" w14:textId="77777777" w:rsidR="002B2EE9" w:rsidRPr="002B2EE9" w:rsidRDefault="002B2EE9" w:rsidP="002B2EE9">
            <w:pPr>
              <w:rPr>
                <w:color w:val="000000"/>
                <w:sz w:val="20"/>
                <w:szCs w:val="20"/>
                <w:lang w:eastAsia="lv-LV"/>
              </w:rPr>
            </w:pPr>
            <w:r w:rsidRPr="002B2EE9">
              <w:rPr>
                <w:color w:val="000000"/>
                <w:sz w:val="20"/>
                <w:szCs w:val="20"/>
                <w:lang w:eastAsia="lv-LV"/>
              </w:rPr>
              <w:t>EJOT H3 175mm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4C2CB1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FF6727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A3AC06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F9B3E7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1B83AF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Bitumena mastika </w:t>
            </w:r>
          </w:p>
        </w:tc>
        <w:tc>
          <w:tcPr>
            <w:tcW w:w="3118" w:type="dxa"/>
            <w:tcBorders>
              <w:top w:val="nil"/>
              <w:left w:val="nil"/>
              <w:bottom w:val="single" w:sz="4" w:space="0" w:color="auto"/>
              <w:right w:val="single" w:sz="4" w:space="0" w:color="auto"/>
            </w:tcBorders>
            <w:shd w:val="clear" w:color="auto" w:fill="auto"/>
            <w:vAlign w:val="center"/>
            <w:hideMark/>
          </w:tcPr>
          <w:p w14:paraId="43BBDAF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 27 </w:t>
            </w:r>
            <w:proofErr w:type="spellStart"/>
            <w:r w:rsidRPr="002B2EE9">
              <w:rPr>
                <w:color w:val="000000"/>
                <w:sz w:val="20"/>
                <w:szCs w:val="20"/>
                <w:lang w:eastAsia="lv-LV"/>
              </w:rPr>
              <w:t>pielimēšanai</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8CD2F7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2A1F4D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0C2D2B4"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AF5447A"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E50FA93"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63A9B5C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0AFDEC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6031ED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37D830A"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D1A3C65"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28BFC6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7F5E01A8"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47283F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83C7C6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E269A1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18E7A2"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37AF2E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1EC4E1C8"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2167E0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EE0AF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18D208D"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9F158D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AEA01B3" w14:textId="77777777" w:rsidR="002B2EE9" w:rsidRPr="002B2EE9" w:rsidRDefault="002B2EE9" w:rsidP="002B2EE9">
            <w:pPr>
              <w:rPr>
                <w:color w:val="000000"/>
                <w:sz w:val="20"/>
                <w:szCs w:val="20"/>
                <w:lang w:eastAsia="lv-LV"/>
              </w:rPr>
            </w:pPr>
            <w:r w:rsidRPr="002B2EE9">
              <w:rPr>
                <w:color w:val="000000"/>
                <w:sz w:val="20"/>
                <w:szCs w:val="20"/>
                <w:lang w:eastAsia="lv-LV"/>
              </w:rPr>
              <w:t>Hidroizolācijas mastika</w:t>
            </w:r>
          </w:p>
        </w:tc>
        <w:tc>
          <w:tcPr>
            <w:tcW w:w="3118" w:type="dxa"/>
            <w:tcBorders>
              <w:top w:val="nil"/>
              <w:left w:val="nil"/>
              <w:bottom w:val="single" w:sz="4" w:space="0" w:color="auto"/>
              <w:right w:val="single" w:sz="4" w:space="0" w:color="auto"/>
            </w:tcBorders>
            <w:shd w:val="clear" w:color="auto" w:fill="auto"/>
            <w:vAlign w:val="center"/>
            <w:hideMark/>
          </w:tcPr>
          <w:p w14:paraId="7E5028C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Nr.21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43A85E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430071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73CBAD7"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E268C3B"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Pamatu </w:t>
            </w:r>
            <w:proofErr w:type="spellStart"/>
            <w:r w:rsidRPr="002B2EE9">
              <w:rPr>
                <w:b/>
                <w:bCs/>
                <w:color w:val="000000"/>
                <w:sz w:val="20"/>
                <w:szCs w:val="20"/>
                <w:lang w:eastAsia="lv-LV"/>
              </w:rPr>
              <w:t>aizsargapmales</w:t>
            </w:r>
            <w:proofErr w:type="spellEnd"/>
            <w:r w:rsidRPr="002B2EE9">
              <w:rPr>
                <w:b/>
                <w:bCs/>
                <w:color w:val="000000"/>
                <w:sz w:val="20"/>
                <w:szCs w:val="20"/>
                <w:lang w:eastAsia="lv-LV"/>
              </w:rPr>
              <w:t xml:space="preserve"> izbūve  (projekta lapa AR-9)</w:t>
            </w:r>
          </w:p>
        </w:tc>
        <w:tc>
          <w:tcPr>
            <w:tcW w:w="1934" w:type="dxa"/>
            <w:tcBorders>
              <w:top w:val="nil"/>
              <w:left w:val="nil"/>
              <w:bottom w:val="single" w:sz="4" w:space="0" w:color="auto"/>
              <w:right w:val="single" w:sz="4" w:space="0" w:color="auto"/>
            </w:tcBorders>
            <w:shd w:val="clear" w:color="auto" w:fill="auto"/>
            <w:noWrap/>
            <w:vAlign w:val="bottom"/>
            <w:hideMark/>
          </w:tcPr>
          <w:p w14:paraId="77DE601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919361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B1A75CA"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FD8A391"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507ED3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Betona bruģakmens </w:t>
            </w:r>
          </w:p>
        </w:tc>
        <w:tc>
          <w:tcPr>
            <w:tcW w:w="3118" w:type="dxa"/>
            <w:tcBorders>
              <w:top w:val="nil"/>
              <w:left w:val="nil"/>
              <w:bottom w:val="single" w:sz="4" w:space="0" w:color="auto"/>
              <w:right w:val="single" w:sz="4" w:space="0" w:color="auto"/>
            </w:tcBorders>
            <w:shd w:val="clear" w:color="auto" w:fill="auto"/>
            <w:vAlign w:val="center"/>
            <w:hideMark/>
          </w:tcPr>
          <w:p w14:paraId="0C24DE8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60mm Prizma 6 (SIA </w:t>
            </w:r>
            <w:proofErr w:type="spellStart"/>
            <w:r w:rsidRPr="002B2EE9">
              <w:rPr>
                <w:color w:val="000000"/>
                <w:sz w:val="20"/>
                <w:szCs w:val="20"/>
                <w:lang w:eastAsia="lv-LV"/>
              </w:rPr>
              <w:t>Brikers</w:t>
            </w:r>
            <w:proofErr w:type="spellEnd"/>
            <w:r w:rsidRPr="002B2EE9">
              <w:rPr>
                <w:color w:val="000000"/>
                <w:sz w:val="20"/>
                <w:szCs w:val="20"/>
                <w:lang w:eastAsia="lv-LV"/>
              </w:rPr>
              <w:t>)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D78CE2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E8ABA5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D8997C1"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5125A158"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Fasādes sienas apdares darbi. Sagatavošanas darbi</w:t>
            </w:r>
          </w:p>
        </w:tc>
        <w:tc>
          <w:tcPr>
            <w:tcW w:w="1934" w:type="dxa"/>
            <w:tcBorders>
              <w:top w:val="nil"/>
              <w:left w:val="nil"/>
              <w:bottom w:val="single" w:sz="4" w:space="0" w:color="auto"/>
              <w:right w:val="single" w:sz="4" w:space="0" w:color="auto"/>
            </w:tcBorders>
            <w:shd w:val="clear" w:color="auto" w:fill="auto"/>
            <w:noWrap/>
            <w:vAlign w:val="bottom"/>
            <w:hideMark/>
          </w:tcPr>
          <w:p w14:paraId="2BAB9A7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150A2F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519A68C"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28FAAD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C99F13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Biocīdus saturošu līdzekli  </w:t>
            </w:r>
          </w:p>
        </w:tc>
        <w:tc>
          <w:tcPr>
            <w:tcW w:w="3118" w:type="dxa"/>
            <w:tcBorders>
              <w:top w:val="nil"/>
              <w:left w:val="nil"/>
              <w:bottom w:val="single" w:sz="4" w:space="0" w:color="auto"/>
              <w:right w:val="single" w:sz="4" w:space="0" w:color="auto"/>
            </w:tcBorders>
            <w:shd w:val="clear" w:color="auto" w:fill="auto"/>
            <w:vAlign w:val="center"/>
            <w:hideMark/>
          </w:tcPr>
          <w:p w14:paraId="78C8AA0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FR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52F5B2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4C7EE9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106E07E"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4171477"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478D74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Dziļumgrunts</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2AE75B3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TGW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8A23A9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2ADCFB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8DFED4F"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FDF3E61"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268EBC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2E29F148"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w:t>
            </w: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A1A35A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A88B04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10047A7"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19FD539" w14:textId="77777777" w:rsidR="002B2EE9" w:rsidRPr="002B2EE9" w:rsidRDefault="002B2EE9" w:rsidP="002B2EE9">
            <w:pPr>
              <w:jc w:val="center"/>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1BC3F0A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Šuvju masa </w:t>
            </w:r>
          </w:p>
        </w:tc>
        <w:tc>
          <w:tcPr>
            <w:tcW w:w="3118" w:type="dxa"/>
            <w:tcBorders>
              <w:top w:val="nil"/>
              <w:left w:val="nil"/>
              <w:bottom w:val="single" w:sz="4" w:space="0" w:color="auto"/>
              <w:right w:val="single" w:sz="4" w:space="0" w:color="auto"/>
            </w:tcBorders>
            <w:shd w:val="clear" w:color="auto" w:fill="auto"/>
            <w:vAlign w:val="center"/>
            <w:hideMark/>
          </w:tcPr>
          <w:p w14:paraId="46F3335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Ceresit</w:t>
            </w:r>
            <w:proofErr w:type="spellEnd"/>
            <w:r w:rsidRPr="002B2EE9">
              <w:rPr>
                <w:color w:val="000000"/>
                <w:sz w:val="20"/>
                <w:szCs w:val="20"/>
                <w:lang w:eastAsia="lv-LV"/>
              </w:rPr>
              <w:t xml:space="preserve"> CE43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7B049AA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AAE6FB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B1ABBCE"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2C97D80"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6E07B4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CE7371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0D38C8A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5676154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55D753"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BA3891B"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Fasādes sienas S1 (I kategorija pēc ETAG004)</w:t>
            </w:r>
          </w:p>
        </w:tc>
        <w:tc>
          <w:tcPr>
            <w:tcW w:w="1934" w:type="dxa"/>
            <w:tcBorders>
              <w:top w:val="nil"/>
              <w:left w:val="nil"/>
              <w:bottom w:val="single" w:sz="4" w:space="0" w:color="auto"/>
              <w:right w:val="single" w:sz="4" w:space="0" w:color="auto"/>
            </w:tcBorders>
            <w:shd w:val="clear" w:color="auto" w:fill="auto"/>
            <w:noWrap/>
            <w:vAlign w:val="bottom"/>
            <w:hideMark/>
          </w:tcPr>
          <w:p w14:paraId="6BCF9E4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6F8295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BD81A8A"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D326F41"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2E3043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2A26096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043703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6349F8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1FCF700"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C7EF195"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D06A59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130C52A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ACA8EC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7D358A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596232E"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09CB044"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622DE84"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62BF6889"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δ=150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41A2FE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BAC8C7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29E46C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BD03CAD" w14:textId="77777777" w:rsidR="002B2EE9" w:rsidRPr="002B2EE9" w:rsidRDefault="002B2EE9" w:rsidP="002B2EE9">
            <w:pPr>
              <w:rPr>
                <w:color w:val="000000"/>
                <w:lang w:eastAsia="lv-LV"/>
              </w:rPr>
            </w:pPr>
            <w:r w:rsidRPr="002B2EE9">
              <w:rPr>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EB4B60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65B8FEA4" w14:textId="77777777" w:rsidR="002B2EE9" w:rsidRPr="002B2EE9" w:rsidRDefault="002B2EE9" w:rsidP="002B2EE9">
            <w:pPr>
              <w:rPr>
                <w:color w:val="000000"/>
                <w:sz w:val="20"/>
                <w:szCs w:val="20"/>
                <w:lang w:eastAsia="lv-LV"/>
              </w:rPr>
            </w:pPr>
            <w:r w:rsidRPr="002B2EE9">
              <w:rPr>
                <w:color w:val="000000"/>
                <w:sz w:val="20"/>
                <w:szCs w:val="20"/>
                <w:lang w:eastAsia="lv-LV"/>
              </w:rPr>
              <w:t>Ejot H4 Eco 255mm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50DC55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C57E2A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EF86C66"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D0D3527" w14:textId="77777777" w:rsidR="002B2EE9" w:rsidRPr="002B2EE9" w:rsidRDefault="002B2EE9" w:rsidP="002B2EE9">
            <w:pPr>
              <w:rPr>
                <w:color w:val="000000"/>
                <w:lang w:eastAsia="lv-LV"/>
              </w:rPr>
            </w:pPr>
            <w:r w:rsidRPr="002B2EE9">
              <w:rPr>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EBCE73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500019B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EE6E29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A905AC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F860681"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B635D8B"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E088B3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Stūra profils </w:t>
            </w:r>
          </w:p>
        </w:tc>
        <w:tc>
          <w:tcPr>
            <w:tcW w:w="3118" w:type="dxa"/>
            <w:tcBorders>
              <w:top w:val="nil"/>
              <w:left w:val="nil"/>
              <w:bottom w:val="single" w:sz="4" w:space="0" w:color="auto"/>
              <w:right w:val="single" w:sz="4" w:space="0" w:color="auto"/>
            </w:tcBorders>
            <w:shd w:val="clear" w:color="auto" w:fill="auto"/>
            <w:vAlign w:val="center"/>
            <w:hideMark/>
          </w:tcPr>
          <w:p w14:paraId="78D0ADA4" w14:textId="77777777" w:rsidR="002B2EE9" w:rsidRPr="002B2EE9" w:rsidRDefault="002B2EE9" w:rsidP="002B2EE9">
            <w:pPr>
              <w:rPr>
                <w:color w:val="000000"/>
                <w:sz w:val="20"/>
                <w:szCs w:val="20"/>
                <w:lang w:eastAsia="lv-LV"/>
              </w:rPr>
            </w:pPr>
            <w:r w:rsidRPr="002B2EE9">
              <w:rPr>
                <w:color w:val="000000"/>
                <w:sz w:val="20"/>
                <w:szCs w:val="20"/>
                <w:lang w:eastAsia="lv-LV"/>
              </w:rPr>
              <w:t>MAT D/20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8A25A6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773C62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F0FCA7A"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3B48D7B" w14:textId="77777777" w:rsidR="002B2EE9" w:rsidRPr="002B2EE9" w:rsidRDefault="002B2EE9" w:rsidP="002B2EE9">
            <w:pPr>
              <w:jc w:val="cente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0A4830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silikona apmetums </w:t>
            </w:r>
          </w:p>
        </w:tc>
        <w:tc>
          <w:tcPr>
            <w:tcW w:w="3118" w:type="dxa"/>
            <w:tcBorders>
              <w:top w:val="nil"/>
              <w:left w:val="nil"/>
              <w:bottom w:val="single" w:sz="4" w:space="0" w:color="auto"/>
              <w:right w:val="single" w:sz="4" w:space="0" w:color="auto"/>
            </w:tcBorders>
            <w:shd w:val="clear" w:color="auto" w:fill="auto"/>
            <w:vAlign w:val="center"/>
            <w:hideMark/>
          </w:tcPr>
          <w:p w14:paraId="524340C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SIP-P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91872E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9FCB74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BA13DA8"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BD78031"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Fasādes sienas S1II, S1III (II, III kategorija pēc ETAG004)</w:t>
            </w:r>
          </w:p>
        </w:tc>
        <w:tc>
          <w:tcPr>
            <w:tcW w:w="1934" w:type="dxa"/>
            <w:tcBorders>
              <w:top w:val="nil"/>
              <w:left w:val="nil"/>
              <w:bottom w:val="single" w:sz="4" w:space="0" w:color="auto"/>
              <w:right w:val="single" w:sz="4" w:space="0" w:color="auto"/>
            </w:tcBorders>
            <w:shd w:val="clear" w:color="auto" w:fill="auto"/>
            <w:noWrap/>
            <w:vAlign w:val="bottom"/>
            <w:hideMark/>
          </w:tcPr>
          <w:p w14:paraId="655D916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1A0A9D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DD3DFA5"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3C71C9E"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8A190E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4941781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FA7DED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61CE6E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02AF84C"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437BD11"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95D266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2596B5DA"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1CB38C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C4DCFD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DF85DE"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B842DE3"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8E132BD"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426424E6"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δ=150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6E853C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9E323C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995CE7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F1F7EED"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655057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56BE947E" w14:textId="77777777" w:rsidR="002B2EE9" w:rsidRPr="002B2EE9" w:rsidRDefault="002B2EE9" w:rsidP="002B2EE9">
            <w:pPr>
              <w:rPr>
                <w:color w:val="000000"/>
                <w:sz w:val="20"/>
                <w:szCs w:val="20"/>
                <w:lang w:eastAsia="lv-LV"/>
              </w:rPr>
            </w:pPr>
            <w:r w:rsidRPr="002B2EE9">
              <w:rPr>
                <w:color w:val="000000"/>
                <w:sz w:val="20"/>
                <w:szCs w:val="20"/>
                <w:lang w:eastAsia="lv-LV"/>
              </w:rPr>
              <w:t>Ejot H4 Eco 255mm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8539AC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A66ECC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A8956C6" w14:textId="77777777" w:rsidTr="002B2EE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31E1B45"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5090BD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717446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2A786A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FE54B6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282ADC"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1D2CCE9" w14:textId="77777777" w:rsidR="002B2EE9" w:rsidRPr="002B2EE9" w:rsidRDefault="002B2EE9" w:rsidP="002B2EE9">
            <w:pPr>
              <w:rPr>
                <w:b/>
                <w:bCs/>
                <w:color w:val="000000"/>
                <w:lang w:eastAsia="lv-LV"/>
              </w:rPr>
            </w:pPr>
            <w:r w:rsidRPr="002B2EE9">
              <w:rPr>
                <w:b/>
                <w:bCs/>
                <w:color w:val="00000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F0BDE75" w14:textId="77777777" w:rsidR="002B2EE9" w:rsidRPr="002B2EE9" w:rsidRDefault="002B2EE9" w:rsidP="002B2EE9">
            <w:pPr>
              <w:rPr>
                <w:color w:val="000000"/>
                <w:sz w:val="20"/>
                <w:szCs w:val="20"/>
                <w:lang w:eastAsia="lv-LV"/>
              </w:rPr>
            </w:pPr>
            <w:r w:rsidRPr="002B2EE9">
              <w:rPr>
                <w:color w:val="000000"/>
                <w:sz w:val="20"/>
                <w:szCs w:val="20"/>
                <w:lang w:eastAsia="lv-LV"/>
              </w:rPr>
              <w:t>Stūra profils</w:t>
            </w:r>
          </w:p>
        </w:tc>
        <w:tc>
          <w:tcPr>
            <w:tcW w:w="3118" w:type="dxa"/>
            <w:tcBorders>
              <w:top w:val="nil"/>
              <w:left w:val="nil"/>
              <w:bottom w:val="single" w:sz="4" w:space="0" w:color="auto"/>
              <w:right w:val="single" w:sz="4" w:space="0" w:color="auto"/>
            </w:tcBorders>
            <w:shd w:val="clear" w:color="auto" w:fill="auto"/>
            <w:vAlign w:val="center"/>
            <w:hideMark/>
          </w:tcPr>
          <w:p w14:paraId="05622A3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ALB-EC-100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1FA2F4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5F3E86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22A9454"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5011988"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63D478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67EEE18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250160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569AD4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A1B8CD6"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89322E"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856FC7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Stūra profila ar </w:t>
            </w:r>
            <w:proofErr w:type="spellStart"/>
            <w:r w:rsidRPr="002B2EE9">
              <w:rPr>
                <w:color w:val="000000"/>
                <w:sz w:val="20"/>
                <w:szCs w:val="20"/>
                <w:lang w:eastAsia="lv-LV"/>
              </w:rPr>
              <w:t>lāseni</w:t>
            </w:r>
            <w:proofErr w:type="spellEnd"/>
            <w:r w:rsidRPr="002B2EE9">
              <w:rPr>
                <w:color w:val="000000"/>
                <w:sz w:val="20"/>
                <w:szCs w:val="20"/>
                <w:lang w:eastAsia="lv-LV"/>
              </w:rPr>
              <w:t xml:space="preserve"> un sietu </w:t>
            </w:r>
          </w:p>
        </w:tc>
        <w:tc>
          <w:tcPr>
            <w:tcW w:w="3118" w:type="dxa"/>
            <w:tcBorders>
              <w:top w:val="nil"/>
              <w:left w:val="nil"/>
              <w:bottom w:val="single" w:sz="4" w:space="0" w:color="auto"/>
              <w:right w:val="single" w:sz="4" w:space="0" w:color="auto"/>
            </w:tcBorders>
            <w:shd w:val="clear" w:color="auto" w:fill="auto"/>
            <w:vAlign w:val="center"/>
            <w:hideMark/>
          </w:tcPr>
          <w:p w14:paraId="6C20D87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ALB-ED-C(01)-25 un/vai ALB-ED-C(02)-25 montāža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31E437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B10445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C74A6A2" w14:textId="77777777" w:rsidTr="002B2EE9">
        <w:trPr>
          <w:trHeight w:val="48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DF6BAB1"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Logu </w:t>
            </w:r>
            <w:proofErr w:type="spellStart"/>
            <w:r w:rsidRPr="002B2EE9">
              <w:rPr>
                <w:b/>
                <w:bCs/>
                <w:color w:val="000000"/>
                <w:sz w:val="20"/>
                <w:szCs w:val="20"/>
                <w:lang w:eastAsia="lv-LV"/>
              </w:rPr>
              <w:t>starpailu</w:t>
            </w:r>
            <w:proofErr w:type="spellEnd"/>
            <w:r w:rsidRPr="002B2EE9">
              <w:rPr>
                <w:b/>
                <w:bCs/>
                <w:color w:val="000000"/>
                <w:sz w:val="20"/>
                <w:szCs w:val="20"/>
                <w:lang w:eastAsia="lv-LV"/>
              </w:rPr>
              <w:t xml:space="preserve"> daļas izlīdzināšana vienā līmenī ar fasādi, S5  (projekta lapa AR-12)</w:t>
            </w:r>
          </w:p>
        </w:tc>
        <w:tc>
          <w:tcPr>
            <w:tcW w:w="1934" w:type="dxa"/>
            <w:tcBorders>
              <w:top w:val="nil"/>
              <w:left w:val="nil"/>
              <w:bottom w:val="single" w:sz="4" w:space="0" w:color="auto"/>
              <w:right w:val="single" w:sz="4" w:space="0" w:color="auto"/>
            </w:tcBorders>
            <w:shd w:val="clear" w:color="auto" w:fill="auto"/>
            <w:noWrap/>
            <w:vAlign w:val="bottom"/>
            <w:hideMark/>
          </w:tcPr>
          <w:p w14:paraId="0D65070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7CC1CA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538B608"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2297EE0"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CF5321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05905B1B" w14:textId="77777777" w:rsidR="002B2EE9" w:rsidRPr="002B2EE9" w:rsidRDefault="002B2EE9" w:rsidP="002B2EE9">
            <w:pPr>
              <w:rPr>
                <w:color w:val="000000"/>
                <w:sz w:val="20"/>
                <w:szCs w:val="20"/>
                <w:lang w:eastAsia="lv-LV"/>
              </w:rPr>
            </w:pPr>
            <w:r w:rsidRPr="002B2EE9">
              <w:rPr>
                <w:color w:val="000000"/>
                <w:sz w:val="20"/>
                <w:szCs w:val="20"/>
                <w:lang w:eastAsia="lv-LV"/>
              </w:rPr>
              <w:t>λ&lt;=0,036 W/(</w:t>
            </w:r>
            <w:proofErr w:type="spellStart"/>
            <w:r w:rsidRPr="002B2EE9">
              <w:rPr>
                <w:color w:val="000000"/>
                <w:sz w:val="20"/>
                <w:szCs w:val="20"/>
                <w:lang w:eastAsia="lv-LV"/>
              </w:rPr>
              <w:t>mK</w:t>
            </w:r>
            <w:proofErr w:type="spellEnd"/>
            <w:r w:rsidRPr="002B2EE9">
              <w:rPr>
                <w:color w:val="000000"/>
                <w:sz w:val="20"/>
                <w:szCs w:val="20"/>
                <w:lang w:eastAsia="lv-LV"/>
              </w:rPr>
              <w:t xml:space="preserve">) Paroc </w:t>
            </w:r>
            <w:proofErr w:type="spellStart"/>
            <w:r w:rsidRPr="002B2EE9">
              <w:rPr>
                <w:color w:val="000000"/>
                <w:sz w:val="20"/>
                <w:szCs w:val="20"/>
                <w:lang w:eastAsia="lv-LV"/>
              </w:rPr>
              <w:t>eXtra</w:t>
            </w:r>
            <w:proofErr w:type="spellEnd"/>
            <w:r w:rsidRPr="002B2EE9">
              <w:rPr>
                <w:color w:val="000000"/>
                <w:sz w:val="20"/>
                <w:szCs w:val="20"/>
                <w:lang w:eastAsia="lv-LV"/>
              </w:rPr>
              <w:t xml:space="preserve"> δ=66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E03C2C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152EC1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AFBDB9E"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BAC0BCE"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24D8878" w14:textId="77777777" w:rsidR="002B2EE9" w:rsidRPr="002B2EE9" w:rsidRDefault="002B2EE9" w:rsidP="002B2EE9">
            <w:pPr>
              <w:rPr>
                <w:color w:val="000000"/>
                <w:sz w:val="20"/>
                <w:szCs w:val="20"/>
                <w:lang w:eastAsia="lv-LV"/>
              </w:rPr>
            </w:pPr>
            <w:r w:rsidRPr="002B2EE9">
              <w:rPr>
                <w:color w:val="000000"/>
                <w:sz w:val="20"/>
                <w:szCs w:val="20"/>
                <w:lang w:eastAsia="lv-LV"/>
              </w:rPr>
              <w:t>Akmens vate</w:t>
            </w:r>
          </w:p>
        </w:tc>
        <w:tc>
          <w:tcPr>
            <w:tcW w:w="3118" w:type="dxa"/>
            <w:tcBorders>
              <w:top w:val="nil"/>
              <w:left w:val="nil"/>
              <w:bottom w:val="single" w:sz="4" w:space="0" w:color="auto"/>
              <w:right w:val="single" w:sz="4" w:space="0" w:color="auto"/>
            </w:tcBorders>
            <w:shd w:val="clear" w:color="auto" w:fill="auto"/>
            <w:vAlign w:val="center"/>
            <w:hideMark/>
          </w:tcPr>
          <w:p w14:paraId="53794AFE"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δ=80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F3EE59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AFA9A3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B614E3C"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B2524DA"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B037A9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F83B473" w14:textId="77777777" w:rsidR="002B2EE9" w:rsidRPr="002B2EE9" w:rsidRDefault="002B2EE9" w:rsidP="002B2EE9">
            <w:pPr>
              <w:rPr>
                <w:color w:val="000000"/>
                <w:sz w:val="20"/>
                <w:szCs w:val="20"/>
                <w:lang w:eastAsia="lv-LV"/>
              </w:rPr>
            </w:pPr>
            <w:r w:rsidRPr="002B2EE9">
              <w:rPr>
                <w:color w:val="000000"/>
                <w:sz w:val="20"/>
                <w:szCs w:val="20"/>
                <w:lang w:eastAsia="lv-LV"/>
              </w:rPr>
              <w:t>Ejot H4 Eco 155mm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AAE6A5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0320E7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C3A292B" w14:textId="77777777" w:rsidTr="002B2EE9">
        <w:trPr>
          <w:trHeight w:val="54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F032252"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Fasādes logu ailu augšējās un sānu </w:t>
            </w:r>
            <w:proofErr w:type="spellStart"/>
            <w:r w:rsidRPr="002B2EE9">
              <w:rPr>
                <w:b/>
                <w:bCs/>
                <w:color w:val="000000"/>
                <w:sz w:val="20"/>
                <w:szCs w:val="20"/>
                <w:lang w:eastAsia="lv-LV"/>
              </w:rPr>
              <w:t>plākņu</w:t>
            </w:r>
            <w:proofErr w:type="spellEnd"/>
            <w:r w:rsidRPr="002B2EE9">
              <w:rPr>
                <w:b/>
                <w:bCs/>
                <w:color w:val="000000"/>
                <w:sz w:val="20"/>
                <w:szCs w:val="20"/>
                <w:lang w:eastAsia="lv-LV"/>
              </w:rPr>
              <w:t xml:space="preserve"> siltināšana, S2  (projekta lapa AR-11)</w:t>
            </w:r>
          </w:p>
        </w:tc>
        <w:tc>
          <w:tcPr>
            <w:tcW w:w="1934" w:type="dxa"/>
            <w:tcBorders>
              <w:top w:val="nil"/>
              <w:left w:val="nil"/>
              <w:bottom w:val="single" w:sz="4" w:space="0" w:color="auto"/>
              <w:right w:val="single" w:sz="4" w:space="0" w:color="auto"/>
            </w:tcBorders>
            <w:shd w:val="clear" w:color="auto" w:fill="auto"/>
            <w:noWrap/>
            <w:vAlign w:val="bottom"/>
            <w:hideMark/>
          </w:tcPr>
          <w:p w14:paraId="46488B6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819435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A62A96C"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E4A1D0E"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C49720A"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Tvaika caurlaidīga difūzijas lenta </w:t>
            </w:r>
          </w:p>
        </w:tc>
        <w:tc>
          <w:tcPr>
            <w:tcW w:w="3118" w:type="dxa"/>
            <w:tcBorders>
              <w:top w:val="nil"/>
              <w:left w:val="nil"/>
              <w:bottom w:val="single" w:sz="4" w:space="0" w:color="auto"/>
              <w:right w:val="single" w:sz="4" w:space="0" w:color="auto"/>
            </w:tcBorders>
            <w:shd w:val="clear" w:color="auto" w:fill="auto"/>
            <w:vAlign w:val="center"/>
            <w:hideMark/>
          </w:tcPr>
          <w:p w14:paraId="78A895D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SWS - </w:t>
            </w:r>
            <w:proofErr w:type="spellStart"/>
            <w:r w:rsidRPr="002B2EE9">
              <w:rPr>
                <w:color w:val="000000"/>
                <w:sz w:val="20"/>
                <w:szCs w:val="20"/>
                <w:lang w:eastAsia="lv-LV"/>
              </w:rPr>
              <w:t>Soudal</w:t>
            </w:r>
            <w:proofErr w:type="spellEnd"/>
            <w:r w:rsidRPr="002B2EE9">
              <w:rPr>
                <w:color w:val="000000"/>
                <w:sz w:val="20"/>
                <w:szCs w:val="20"/>
                <w:lang w:eastAsia="lv-LV"/>
              </w:rPr>
              <w:t xml:space="preserve"> </w:t>
            </w:r>
            <w:proofErr w:type="spellStart"/>
            <w:r w:rsidRPr="002B2EE9">
              <w:rPr>
                <w:color w:val="000000"/>
                <w:sz w:val="20"/>
                <w:szCs w:val="20"/>
                <w:lang w:eastAsia="lv-LV"/>
              </w:rPr>
              <w:t>Folienband</w:t>
            </w:r>
            <w:proofErr w:type="spellEnd"/>
            <w:r w:rsidRPr="002B2EE9">
              <w:rPr>
                <w:color w:val="000000"/>
                <w:sz w:val="20"/>
                <w:szCs w:val="20"/>
                <w:lang w:eastAsia="lv-LV"/>
              </w:rPr>
              <w:t xml:space="preserve"> </w:t>
            </w:r>
            <w:proofErr w:type="spellStart"/>
            <w:r w:rsidRPr="002B2EE9">
              <w:rPr>
                <w:color w:val="000000"/>
                <w:sz w:val="20"/>
                <w:szCs w:val="20"/>
                <w:lang w:eastAsia="lv-LV"/>
              </w:rPr>
              <w:t>Outside</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689396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96B748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6CB9E50"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60A8587" w14:textId="77777777" w:rsidR="002B2EE9" w:rsidRPr="002B2EE9" w:rsidRDefault="002B2EE9" w:rsidP="002B2EE9">
            <w:pPr>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4CB15818"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Logu pielaiduma profils </w:t>
            </w:r>
          </w:p>
        </w:tc>
        <w:tc>
          <w:tcPr>
            <w:tcW w:w="3118" w:type="dxa"/>
            <w:tcBorders>
              <w:top w:val="nil"/>
              <w:left w:val="nil"/>
              <w:bottom w:val="single" w:sz="4" w:space="0" w:color="auto"/>
              <w:right w:val="single" w:sz="4" w:space="0" w:color="auto"/>
            </w:tcBorders>
            <w:shd w:val="clear" w:color="auto" w:fill="auto"/>
            <w:vAlign w:val="center"/>
            <w:hideMark/>
          </w:tcPr>
          <w:p w14:paraId="4A8D789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ALB-EW-06-25 un/vai ALB-EW-09-24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3057497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1FA923B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463A168"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C852872"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B6D7EE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12A9FD1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E5F5CC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B764C8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8C95E20"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D33C0A3"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5720D5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1376EAE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41E2BA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7E9FE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4468DF7"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02CB91B"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EC6259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729CD118"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δ=50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50E6B4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5352E8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A184634"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C11AEB" w14:textId="77777777" w:rsidR="002B2EE9" w:rsidRPr="002B2EE9" w:rsidRDefault="002B2EE9" w:rsidP="002B2EE9">
            <w:pPr>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832693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0FB0D2B" w14:textId="77777777" w:rsidR="002B2EE9" w:rsidRPr="002B2EE9" w:rsidRDefault="002B2EE9" w:rsidP="002B2EE9">
            <w:pPr>
              <w:rPr>
                <w:color w:val="000000"/>
                <w:sz w:val="20"/>
                <w:szCs w:val="20"/>
                <w:lang w:eastAsia="lv-LV"/>
              </w:rPr>
            </w:pPr>
            <w:r w:rsidRPr="002B2EE9">
              <w:rPr>
                <w:color w:val="000000"/>
                <w:sz w:val="20"/>
                <w:szCs w:val="20"/>
                <w:lang w:eastAsia="lv-LV"/>
              </w:rPr>
              <w:t>Ejot H4 Eco 155mm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A34E83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ABD454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751646B"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04A31A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9608C3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07EF258C"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C80152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8B8098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C10C58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8862C71"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E63E782" w14:textId="77777777" w:rsidR="002B2EE9" w:rsidRPr="002B2EE9" w:rsidRDefault="002B2EE9" w:rsidP="002B2EE9">
            <w:pPr>
              <w:rPr>
                <w:color w:val="000000"/>
                <w:sz w:val="20"/>
                <w:szCs w:val="20"/>
                <w:lang w:eastAsia="lv-LV"/>
              </w:rPr>
            </w:pPr>
            <w:r w:rsidRPr="002B2EE9">
              <w:rPr>
                <w:color w:val="000000"/>
                <w:sz w:val="20"/>
                <w:szCs w:val="20"/>
                <w:lang w:eastAsia="lv-LV"/>
              </w:rPr>
              <w:t>Stūra profils</w:t>
            </w:r>
          </w:p>
        </w:tc>
        <w:tc>
          <w:tcPr>
            <w:tcW w:w="3118" w:type="dxa"/>
            <w:tcBorders>
              <w:top w:val="nil"/>
              <w:left w:val="nil"/>
              <w:bottom w:val="single" w:sz="4" w:space="0" w:color="auto"/>
              <w:right w:val="single" w:sz="4" w:space="0" w:color="auto"/>
            </w:tcBorders>
            <w:shd w:val="clear" w:color="auto" w:fill="auto"/>
            <w:vAlign w:val="center"/>
            <w:hideMark/>
          </w:tcPr>
          <w:p w14:paraId="69B534D3"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ALB-EC-100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7B8713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9DD5BA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D5FA567"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A76423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5D78CC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Stūra profils ar </w:t>
            </w:r>
            <w:proofErr w:type="spellStart"/>
            <w:r w:rsidRPr="002B2EE9">
              <w:rPr>
                <w:color w:val="000000"/>
                <w:sz w:val="20"/>
                <w:szCs w:val="20"/>
                <w:lang w:eastAsia="lv-LV"/>
              </w:rPr>
              <w:t>lāseni</w:t>
            </w:r>
            <w:proofErr w:type="spellEnd"/>
            <w:r w:rsidRPr="002B2EE9">
              <w:rPr>
                <w:color w:val="000000"/>
                <w:sz w:val="20"/>
                <w:szCs w:val="20"/>
                <w:lang w:eastAsia="lv-LV"/>
              </w:rPr>
              <w:t xml:space="preserve"> un sietu </w:t>
            </w:r>
          </w:p>
        </w:tc>
        <w:tc>
          <w:tcPr>
            <w:tcW w:w="3118" w:type="dxa"/>
            <w:tcBorders>
              <w:top w:val="nil"/>
              <w:left w:val="nil"/>
              <w:bottom w:val="single" w:sz="4" w:space="0" w:color="auto"/>
              <w:right w:val="single" w:sz="4" w:space="0" w:color="auto"/>
            </w:tcBorders>
            <w:shd w:val="clear" w:color="auto" w:fill="auto"/>
            <w:vAlign w:val="center"/>
            <w:hideMark/>
          </w:tcPr>
          <w:p w14:paraId="794082BC"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ALB-ED-C(01)-25 un/vai ALB-ED-C(02)-25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AE45B5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590C19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F59AC43"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95961A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504C3B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32D4770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BE8237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A440E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CB34E9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E326CD7"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F86608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0131EE98"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39ADEA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75BED8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2D8AA99"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5DB0A2A"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 Logu aiļu apakšējās </w:t>
            </w:r>
            <w:proofErr w:type="spellStart"/>
            <w:r w:rsidRPr="002B2EE9">
              <w:rPr>
                <w:b/>
                <w:bCs/>
                <w:color w:val="000000"/>
                <w:sz w:val="20"/>
                <w:szCs w:val="20"/>
                <w:lang w:eastAsia="lv-LV"/>
              </w:rPr>
              <w:t>plāknes</w:t>
            </w:r>
            <w:proofErr w:type="spellEnd"/>
            <w:r w:rsidRPr="002B2EE9">
              <w:rPr>
                <w:b/>
                <w:bCs/>
                <w:color w:val="000000"/>
                <w:sz w:val="20"/>
                <w:szCs w:val="20"/>
                <w:lang w:eastAsia="lv-LV"/>
              </w:rPr>
              <w:t xml:space="preserve"> apdare S3 (projekta lapa AR-11) </w:t>
            </w:r>
          </w:p>
        </w:tc>
        <w:tc>
          <w:tcPr>
            <w:tcW w:w="1934" w:type="dxa"/>
            <w:tcBorders>
              <w:top w:val="nil"/>
              <w:left w:val="nil"/>
              <w:bottom w:val="single" w:sz="4" w:space="0" w:color="auto"/>
              <w:right w:val="single" w:sz="4" w:space="0" w:color="auto"/>
            </w:tcBorders>
            <w:shd w:val="clear" w:color="auto" w:fill="auto"/>
            <w:noWrap/>
            <w:vAlign w:val="bottom"/>
            <w:hideMark/>
          </w:tcPr>
          <w:p w14:paraId="7F21CB2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E7B14C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48F8C3B"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D15920A"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F90570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Tvaika caurlaidīga difūzijas lenta </w:t>
            </w:r>
          </w:p>
        </w:tc>
        <w:tc>
          <w:tcPr>
            <w:tcW w:w="3118" w:type="dxa"/>
            <w:tcBorders>
              <w:top w:val="nil"/>
              <w:left w:val="nil"/>
              <w:bottom w:val="single" w:sz="4" w:space="0" w:color="auto"/>
              <w:right w:val="single" w:sz="4" w:space="0" w:color="auto"/>
            </w:tcBorders>
            <w:shd w:val="clear" w:color="auto" w:fill="auto"/>
            <w:vAlign w:val="center"/>
            <w:hideMark/>
          </w:tcPr>
          <w:p w14:paraId="4F67C01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SWS - </w:t>
            </w:r>
            <w:proofErr w:type="spellStart"/>
            <w:r w:rsidRPr="002B2EE9">
              <w:rPr>
                <w:color w:val="000000"/>
                <w:sz w:val="20"/>
                <w:szCs w:val="20"/>
                <w:lang w:eastAsia="lv-LV"/>
              </w:rPr>
              <w:t>Soudal</w:t>
            </w:r>
            <w:proofErr w:type="spellEnd"/>
            <w:r w:rsidRPr="002B2EE9">
              <w:rPr>
                <w:color w:val="000000"/>
                <w:sz w:val="20"/>
                <w:szCs w:val="20"/>
                <w:lang w:eastAsia="lv-LV"/>
              </w:rPr>
              <w:t xml:space="preserve"> </w:t>
            </w:r>
            <w:proofErr w:type="spellStart"/>
            <w:r w:rsidRPr="002B2EE9">
              <w:rPr>
                <w:color w:val="000000"/>
                <w:sz w:val="20"/>
                <w:szCs w:val="20"/>
                <w:lang w:eastAsia="lv-LV"/>
              </w:rPr>
              <w:t>Folienband</w:t>
            </w:r>
            <w:proofErr w:type="spellEnd"/>
            <w:r w:rsidRPr="002B2EE9">
              <w:rPr>
                <w:color w:val="000000"/>
                <w:sz w:val="20"/>
                <w:szCs w:val="20"/>
                <w:lang w:eastAsia="lv-LV"/>
              </w:rPr>
              <w:t xml:space="preserve"> </w:t>
            </w:r>
            <w:proofErr w:type="spellStart"/>
            <w:r w:rsidRPr="002B2EE9">
              <w:rPr>
                <w:color w:val="000000"/>
                <w:sz w:val="20"/>
                <w:szCs w:val="20"/>
                <w:lang w:eastAsia="lv-LV"/>
              </w:rPr>
              <w:t>Outside</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A41520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6F4B34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D610F3A"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203858E"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C27756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Logu pielaiduma profils </w:t>
            </w:r>
          </w:p>
        </w:tc>
        <w:tc>
          <w:tcPr>
            <w:tcW w:w="3118" w:type="dxa"/>
            <w:tcBorders>
              <w:top w:val="nil"/>
              <w:left w:val="nil"/>
              <w:bottom w:val="single" w:sz="4" w:space="0" w:color="auto"/>
              <w:right w:val="single" w:sz="4" w:space="0" w:color="auto"/>
            </w:tcBorders>
            <w:shd w:val="clear" w:color="auto" w:fill="auto"/>
            <w:vAlign w:val="center"/>
            <w:hideMark/>
          </w:tcPr>
          <w:p w14:paraId="40D08C1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ALB-EW-06-25 un/vai ALB-EW-09-24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B9B693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420E79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6E66462"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F920494"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FC679C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5C3BBE1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AF81B3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B3838C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097C644"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FA5F1BF"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C3806AC"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C64EFF8"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756BDC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5BA8BF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996FF4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99DE237"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8FC24B5" w14:textId="77777777" w:rsidR="002B2EE9" w:rsidRPr="002B2EE9" w:rsidRDefault="002B2EE9" w:rsidP="002B2EE9">
            <w:pPr>
              <w:rPr>
                <w:color w:val="000000"/>
                <w:sz w:val="20"/>
                <w:szCs w:val="20"/>
                <w:lang w:eastAsia="lv-LV"/>
              </w:rPr>
            </w:pPr>
            <w:r w:rsidRPr="002B2EE9">
              <w:rPr>
                <w:color w:val="000000"/>
                <w:sz w:val="20"/>
                <w:szCs w:val="20"/>
                <w:lang w:eastAsia="lv-LV"/>
              </w:rPr>
              <w:t>Akmens vate</w:t>
            </w:r>
          </w:p>
        </w:tc>
        <w:tc>
          <w:tcPr>
            <w:tcW w:w="3118" w:type="dxa"/>
            <w:tcBorders>
              <w:top w:val="nil"/>
              <w:left w:val="nil"/>
              <w:bottom w:val="single" w:sz="4" w:space="0" w:color="auto"/>
              <w:right w:val="single" w:sz="4" w:space="0" w:color="auto"/>
            </w:tcBorders>
            <w:shd w:val="clear" w:color="auto" w:fill="auto"/>
            <w:vAlign w:val="center"/>
            <w:hideMark/>
          </w:tcPr>
          <w:p w14:paraId="6C190D97"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δ=50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82B51E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0F1715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C1391BF"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0CD639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271CB2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528A8AD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7FCB8B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546115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84DFE32"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5CAF1C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5AA2B4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Palodzes profils </w:t>
            </w:r>
          </w:p>
        </w:tc>
        <w:tc>
          <w:tcPr>
            <w:tcW w:w="3118" w:type="dxa"/>
            <w:tcBorders>
              <w:top w:val="nil"/>
              <w:left w:val="nil"/>
              <w:bottom w:val="single" w:sz="4" w:space="0" w:color="auto"/>
              <w:right w:val="single" w:sz="4" w:space="0" w:color="auto"/>
            </w:tcBorders>
            <w:shd w:val="clear" w:color="auto" w:fill="auto"/>
            <w:vAlign w:val="center"/>
            <w:hideMark/>
          </w:tcPr>
          <w:p w14:paraId="5C4AD6F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w:t>
            </w:r>
            <w:proofErr w:type="spellStart"/>
            <w:r w:rsidRPr="002B2EE9">
              <w:rPr>
                <w:color w:val="000000"/>
                <w:sz w:val="20"/>
                <w:szCs w:val="20"/>
                <w:lang w:eastAsia="lv-LV"/>
              </w:rPr>
              <w:t>Sakret</w:t>
            </w:r>
            <w:proofErr w:type="spellEnd"/>
            <w:r w:rsidRPr="002B2EE9">
              <w:rPr>
                <w:color w:val="000000"/>
                <w:sz w:val="20"/>
                <w:szCs w:val="20"/>
                <w:lang w:eastAsia="lv-LV"/>
              </w:rPr>
              <w:t xml:space="preserve"> ALB-EW-US(01)-20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E24FCC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C02F3C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DFD5236"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331D77CA"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Ventilācijas izvadu sienu apdare S4</w:t>
            </w:r>
          </w:p>
        </w:tc>
        <w:tc>
          <w:tcPr>
            <w:tcW w:w="1934" w:type="dxa"/>
            <w:tcBorders>
              <w:top w:val="nil"/>
              <w:left w:val="nil"/>
              <w:bottom w:val="single" w:sz="4" w:space="0" w:color="auto"/>
              <w:right w:val="single" w:sz="4" w:space="0" w:color="auto"/>
            </w:tcBorders>
            <w:shd w:val="clear" w:color="auto" w:fill="auto"/>
            <w:noWrap/>
            <w:vAlign w:val="bottom"/>
            <w:hideMark/>
          </w:tcPr>
          <w:p w14:paraId="0C895FF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D34646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D4EB8B4"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A47A65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9C4ADA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6946779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F65F3B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5432E2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A99A0AE"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010BB1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CE72CA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4BAA3E0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D1A16D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CEA10F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3357D5E"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2B621F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0417951" w14:textId="77777777" w:rsidR="002B2EE9" w:rsidRPr="002B2EE9" w:rsidRDefault="002B2EE9" w:rsidP="002B2EE9">
            <w:pPr>
              <w:rPr>
                <w:color w:val="000000"/>
                <w:sz w:val="20"/>
                <w:szCs w:val="20"/>
                <w:lang w:eastAsia="lv-LV"/>
              </w:rPr>
            </w:pPr>
            <w:r w:rsidRPr="002B2EE9">
              <w:rPr>
                <w:color w:val="000000"/>
                <w:sz w:val="20"/>
                <w:szCs w:val="20"/>
                <w:lang w:eastAsia="lv-LV"/>
              </w:rPr>
              <w:t>Stūra profils</w:t>
            </w:r>
          </w:p>
        </w:tc>
        <w:tc>
          <w:tcPr>
            <w:tcW w:w="3118" w:type="dxa"/>
            <w:tcBorders>
              <w:top w:val="nil"/>
              <w:left w:val="nil"/>
              <w:bottom w:val="single" w:sz="4" w:space="0" w:color="auto"/>
              <w:right w:val="single" w:sz="4" w:space="0" w:color="auto"/>
            </w:tcBorders>
            <w:shd w:val="clear" w:color="auto" w:fill="auto"/>
            <w:vAlign w:val="center"/>
            <w:hideMark/>
          </w:tcPr>
          <w:p w14:paraId="0AD7CC9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ALB-EC-100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3D0246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12618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3DCD0AF"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61777DC"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D5DFE4D"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39F19F79"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57FB41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F2C5C4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96585B6"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93E8897"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F0AD97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4E46083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FB7141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D8A302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309F49B"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C7462C" w14:textId="77777777" w:rsidR="002B2EE9" w:rsidRPr="002B2EE9" w:rsidRDefault="002B2EE9" w:rsidP="002B2EE9">
            <w:pPr>
              <w:rPr>
                <w:b/>
                <w:bCs/>
                <w:color w:val="000000"/>
                <w:lang w:eastAsia="lv-LV"/>
              </w:rPr>
            </w:pPr>
            <w:r w:rsidRPr="002B2EE9">
              <w:rPr>
                <w:b/>
                <w:bCs/>
                <w:color w:val="000000"/>
                <w:lang w:eastAsia="lv-LV"/>
              </w:rPr>
              <w:t>LOKĀLĀ TĀME Nr.4 "Ieejas mezgla rekonstrukcijas darbi"</w:t>
            </w:r>
          </w:p>
        </w:tc>
        <w:tc>
          <w:tcPr>
            <w:tcW w:w="1934" w:type="dxa"/>
            <w:tcBorders>
              <w:top w:val="nil"/>
              <w:left w:val="nil"/>
              <w:bottom w:val="single" w:sz="4" w:space="0" w:color="auto"/>
              <w:right w:val="single" w:sz="4" w:space="0" w:color="auto"/>
            </w:tcBorders>
            <w:shd w:val="clear" w:color="auto" w:fill="auto"/>
            <w:noWrap/>
            <w:vAlign w:val="bottom"/>
            <w:hideMark/>
          </w:tcPr>
          <w:p w14:paraId="05DBE28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F8DEEA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FB15990"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0FF9BA06"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Ieejas jumtiņa seguma izbūve  (lapa AR-10, AR-21)</w:t>
            </w:r>
          </w:p>
        </w:tc>
        <w:tc>
          <w:tcPr>
            <w:tcW w:w="1934" w:type="dxa"/>
            <w:tcBorders>
              <w:top w:val="nil"/>
              <w:left w:val="nil"/>
              <w:bottom w:val="single" w:sz="4" w:space="0" w:color="auto"/>
              <w:right w:val="single" w:sz="4" w:space="0" w:color="auto"/>
            </w:tcBorders>
            <w:shd w:val="clear" w:color="auto" w:fill="auto"/>
            <w:noWrap/>
            <w:vAlign w:val="bottom"/>
            <w:hideMark/>
          </w:tcPr>
          <w:p w14:paraId="7A62383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51487F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67297A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1C5B7AF" w14:textId="77777777" w:rsidR="002B2EE9" w:rsidRPr="002B2EE9" w:rsidRDefault="002B2EE9" w:rsidP="002B2EE9">
            <w:pPr>
              <w:jc w:val="right"/>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4924B4A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Estrudēts</w:t>
            </w:r>
            <w:proofErr w:type="spellEnd"/>
            <w:r w:rsidRPr="002B2EE9">
              <w:rPr>
                <w:color w:val="000000"/>
                <w:sz w:val="20"/>
                <w:szCs w:val="20"/>
                <w:lang w:eastAsia="lv-LV"/>
              </w:rPr>
              <w:t xml:space="preserve"> </w:t>
            </w:r>
            <w:proofErr w:type="spellStart"/>
            <w:r w:rsidRPr="002B2EE9">
              <w:rPr>
                <w:color w:val="000000"/>
                <w:sz w:val="20"/>
                <w:szCs w:val="20"/>
                <w:lang w:eastAsia="lv-LV"/>
              </w:rPr>
              <w:t>putupolisterols</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2032484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Tehnonicol</w:t>
            </w:r>
            <w:proofErr w:type="spellEnd"/>
            <w:r w:rsidRPr="002B2EE9">
              <w:rPr>
                <w:color w:val="000000"/>
                <w:sz w:val="20"/>
                <w:szCs w:val="20"/>
                <w:lang w:eastAsia="lv-LV"/>
              </w:rPr>
              <w:t xml:space="preserve"> XPS </w:t>
            </w:r>
            <w:proofErr w:type="spellStart"/>
            <w:r w:rsidRPr="002B2EE9">
              <w:rPr>
                <w:color w:val="000000"/>
                <w:sz w:val="20"/>
                <w:szCs w:val="20"/>
                <w:lang w:eastAsia="lv-LV"/>
              </w:rPr>
              <w:t>Carbon</w:t>
            </w:r>
            <w:proofErr w:type="spellEnd"/>
            <w:r w:rsidRPr="002B2EE9">
              <w:rPr>
                <w:color w:val="000000"/>
                <w:sz w:val="20"/>
                <w:szCs w:val="20"/>
                <w:lang w:eastAsia="lv-LV"/>
              </w:rPr>
              <w:t xml:space="preserve"> XPS 35-300 100mm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440C743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2CD304F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F2DD9F7"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52FC6CA"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4EA224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5531D10A" w14:textId="77777777" w:rsidR="002B2EE9" w:rsidRPr="002B2EE9" w:rsidRDefault="002B2EE9" w:rsidP="002B2EE9">
            <w:pPr>
              <w:rPr>
                <w:color w:val="000000"/>
                <w:sz w:val="20"/>
                <w:szCs w:val="20"/>
                <w:lang w:eastAsia="lv-LV"/>
              </w:rPr>
            </w:pPr>
            <w:r w:rsidRPr="002B2EE9">
              <w:rPr>
                <w:color w:val="000000"/>
                <w:sz w:val="20"/>
                <w:szCs w:val="20"/>
                <w:lang w:eastAsia="lv-LV"/>
              </w:rPr>
              <w:t>EJOT H3 175mm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32D3EF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9D5EE9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D373B4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D0F8F6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8FE395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Bitumena mastika </w:t>
            </w:r>
          </w:p>
        </w:tc>
        <w:tc>
          <w:tcPr>
            <w:tcW w:w="3118" w:type="dxa"/>
            <w:tcBorders>
              <w:top w:val="nil"/>
              <w:left w:val="nil"/>
              <w:bottom w:val="single" w:sz="4" w:space="0" w:color="auto"/>
              <w:right w:val="single" w:sz="4" w:space="0" w:color="auto"/>
            </w:tcBorders>
            <w:shd w:val="clear" w:color="auto" w:fill="auto"/>
            <w:vAlign w:val="center"/>
            <w:hideMark/>
          </w:tcPr>
          <w:p w14:paraId="1BEB8CD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TechnoNICOL</w:t>
            </w:r>
            <w:proofErr w:type="spellEnd"/>
            <w:r w:rsidRPr="002B2EE9">
              <w:rPr>
                <w:color w:val="000000"/>
                <w:sz w:val="20"/>
                <w:szCs w:val="20"/>
                <w:lang w:eastAsia="lv-LV"/>
              </w:rPr>
              <w:t xml:space="preserve"> № 27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687B93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FD9AFB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4BEB34"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AE8E76F"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403575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5F3B033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PAROC ROS 30 B=100mm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5F747E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A8EF4A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6066FF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08B0981"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0F844A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Jumta hidroizolācijas </w:t>
            </w:r>
          </w:p>
        </w:tc>
        <w:tc>
          <w:tcPr>
            <w:tcW w:w="3118" w:type="dxa"/>
            <w:tcBorders>
              <w:top w:val="nil"/>
              <w:left w:val="nil"/>
              <w:bottom w:val="single" w:sz="4" w:space="0" w:color="auto"/>
              <w:right w:val="single" w:sz="4" w:space="0" w:color="auto"/>
            </w:tcBorders>
            <w:shd w:val="clear" w:color="auto" w:fill="auto"/>
            <w:vAlign w:val="center"/>
            <w:hideMark/>
          </w:tcPr>
          <w:p w14:paraId="7F6E634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w:t>
            </w:r>
            <w:proofErr w:type="spellStart"/>
            <w:r w:rsidRPr="002B2EE9">
              <w:rPr>
                <w:color w:val="000000"/>
                <w:sz w:val="20"/>
                <w:szCs w:val="20"/>
                <w:lang w:eastAsia="lv-LV"/>
              </w:rPr>
              <w:t>Icopal</w:t>
            </w:r>
            <w:proofErr w:type="spellEnd"/>
            <w:r w:rsidRPr="002B2EE9">
              <w:rPr>
                <w:color w:val="000000"/>
                <w:sz w:val="20"/>
                <w:szCs w:val="20"/>
                <w:lang w:eastAsia="lv-LV"/>
              </w:rPr>
              <w:t xml:space="preserve"> </w:t>
            </w:r>
            <w:proofErr w:type="spellStart"/>
            <w:r w:rsidRPr="002B2EE9">
              <w:rPr>
                <w:color w:val="000000"/>
                <w:sz w:val="20"/>
                <w:szCs w:val="20"/>
                <w:lang w:eastAsia="lv-LV"/>
              </w:rPr>
              <w:t>Ultra</w:t>
            </w:r>
            <w:proofErr w:type="spellEnd"/>
            <w:r w:rsidRPr="002B2EE9">
              <w:rPr>
                <w:color w:val="000000"/>
                <w:sz w:val="20"/>
                <w:szCs w:val="20"/>
                <w:lang w:eastAsia="lv-LV"/>
              </w:rPr>
              <w:t xml:space="preserve"> </w:t>
            </w:r>
            <w:proofErr w:type="spellStart"/>
            <w:r w:rsidRPr="002B2EE9">
              <w:rPr>
                <w:color w:val="000000"/>
                <w:sz w:val="20"/>
                <w:szCs w:val="20"/>
                <w:lang w:eastAsia="lv-LV"/>
              </w:rPr>
              <w:t>Base</w:t>
            </w:r>
            <w:proofErr w:type="spellEnd"/>
            <w:r w:rsidRPr="002B2EE9">
              <w:rPr>
                <w:color w:val="000000"/>
                <w:sz w:val="20"/>
                <w:szCs w:val="20"/>
                <w:lang w:eastAsia="lv-LV"/>
              </w:rPr>
              <w:t xml:space="preserve"> apakškārta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8E3916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D4E0AF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03A2D9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001CA85"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FC312D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Jumta hidroizolācijas </w:t>
            </w:r>
          </w:p>
        </w:tc>
        <w:tc>
          <w:tcPr>
            <w:tcW w:w="3118" w:type="dxa"/>
            <w:tcBorders>
              <w:top w:val="nil"/>
              <w:left w:val="nil"/>
              <w:bottom w:val="single" w:sz="4" w:space="0" w:color="auto"/>
              <w:right w:val="single" w:sz="4" w:space="0" w:color="auto"/>
            </w:tcBorders>
            <w:shd w:val="clear" w:color="auto" w:fill="auto"/>
            <w:vAlign w:val="center"/>
            <w:hideMark/>
          </w:tcPr>
          <w:p w14:paraId="69B71A6C"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Icopal</w:t>
            </w:r>
            <w:proofErr w:type="spellEnd"/>
            <w:r w:rsidRPr="002B2EE9">
              <w:rPr>
                <w:color w:val="000000"/>
                <w:sz w:val="20"/>
                <w:szCs w:val="20"/>
                <w:lang w:eastAsia="lv-LV"/>
              </w:rPr>
              <w:t xml:space="preserve"> </w:t>
            </w:r>
            <w:proofErr w:type="spellStart"/>
            <w:r w:rsidRPr="002B2EE9">
              <w:rPr>
                <w:color w:val="000000"/>
                <w:sz w:val="20"/>
                <w:szCs w:val="20"/>
                <w:lang w:eastAsia="lv-LV"/>
              </w:rPr>
              <w:t>Ultra</w:t>
            </w:r>
            <w:proofErr w:type="spellEnd"/>
            <w:r w:rsidRPr="002B2EE9">
              <w:rPr>
                <w:color w:val="000000"/>
                <w:sz w:val="20"/>
                <w:szCs w:val="20"/>
                <w:lang w:eastAsia="lv-LV"/>
              </w:rPr>
              <w:t xml:space="preserve"> Top virskārta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07D8A4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B2EDF5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A66DC76"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2F41422"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Ieejas jumtiņa apakšējās virsmas apdare (lapa AR-21)</w:t>
            </w:r>
          </w:p>
        </w:tc>
        <w:tc>
          <w:tcPr>
            <w:tcW w:w="1934" w:type="dxa"/>
            <w:tcBorders>
              <w:top w:val="nil"/>
              <w:left w:val="nil"/>
              <w:bottom w:val="single" w:sz="4" w:space="0" w:color="auto"/>
              <w:right w:val="single" w:sz="4" w:space="0" w:color="auto"/>
            </w:tcBorders>
            <w:shd w:val="clear" w:color="auto" w:fill="auto"/>
            <w:noWrap/>
            <w:vAlign w:val="bottom"/>
            <w:hideMark/>
          </w:tcPr>
          <w:p w14:paraId="28B5361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AE9E79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B674B72" w14:textId="77777777" w:rsidTr="002B2EE9">
        <w:trPr>
          <w:trHeight w:val="82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724425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5126C5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1ED2D97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Mineralischer</w:t>
            </w:r>
            <w:proofErr w:type="spellEnd"/>
            <w:r w:rsidRPr="002B2EE9">
              <w:rPr>
                <w:color w:val="000000"/>
                <w:sz w:val="20"/>
                <w:szCs w:val="20"/>
                <w:lang w:eastAsia="lv-LV"/>
              </w:rPr>
              <w:t xml:space="preserve"> </w:t>
            </w:r>
            <w:proofErr w:type="spellStart"/>
            <w:r w:rsidRPr="002B2EE9">
              <w:rPr>
                <w:color w:val="000000"/>
                <w:sz w:val="20"/>
                <w:szCs w:val="20"/>
                <w:lang w:eastAsia="lv-LV"/>
              </w:rPr>
              <w:t>Korrosionsschutz</w:t>
            </w:r>
            <w:proofErr w:type="spellEnd"/>
            <w:r w:rsidRPr="002B2EE9">
              <w:rPr>
                <w:color w:val="000000"/>
                <w:sz w:val="20"/>
                <w:szCs w:val="20"/>
                <w:lang w:eastAsia="lv-LV"/>
              </w:rPr>
              <w:t xml:space="preserve"> </w:t>
            </w:r>
            <w:proofErr w:type="spellStart"/>
            <w:r w:rsidRPr="002B2EE9">
              <w:rPr>
                <w:color w:val="000000"/>
                <w:sz w:val="20"/>
                <w:szCs w:val="20"/>
                <w:lang w:eastAsia="lv-LV"/>
              </w:rPr>
              <w:t>und</w:t>
            </w:r>
            <w:proofErr w:type="spellEnd"/>
            <w:r w:rsidRPr="002B2EE9">
              <w:rPr>
                <w:color w:val="000000"/>
                <w:sz w:val="20"/>
                <w:szCs w:val="20"/>
                <w:lang w:eastAsia="lv-LV"/>
              </w:rPr>
              <w:t xml:space="preserve"> </w:t>
            </w:r>
            <w:proofErr w:type="spellStart"/>
            <w:r w:rsidRPr="002B2EE9">
              <w:rPr>
                <w:color w:val="000000"/>
                <w:sz w:val="20"/>
                <w:szCs w:val="20"/>
                <w:lang w:eastAsia="lv-LV"/>
              </w:rPr>
              <w:t>Haftbrücke</w:t>
            </w:r>
            <w:proofErr w:type="spellEnd"/>
            <w:r w:rsidRPr="002B2EE9">
              <w:rPr>
                <w:color w:val="000000"/>
                <w:sz w:val="20"/>
                <w:szCs w:val="20"/>
                <w:lang w:eastAsia="lv-LV"/>
              </w:rPr>
              <w:t xml:space="preserve"> K&amp;H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9ED62E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2F7118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35A5B4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4C61620"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E4BAEE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5882AA1D"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Grobmörtel</w:t>
            </w:r>
            <w:proofErr w:type="spellEnd"/>
            <w:r w:rsidRPr="002B2EE9">
              <w:rPr>
                <w:color w:val="000000"/>
                <w:sz w:val="20"/>
                <w:szCs w:val="20"/>
                <w:lang w:eastAsia="lv-LV"/>
              </w:rPr>
              <w:t xml:space="preserve"> PCC 2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7C5099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D0D53F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32B7D96"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6DAAD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640867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5474A86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A6D515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ED6028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075FA8B"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7DB23E"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F2BCAB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E0BBDCB"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37CF84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C4C917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BE6EC6C"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9197EB0"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21DF7C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72B6B4CD"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64308D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4B62CF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9E00219"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7508C106"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Lievenis</w:t>
            </w:r>
          </w:p>
        </w:tc>
        <w:tc>
          <w:tcPr>
            <w:tcW w:w="1934" w:type="dxa"/>
            <w:tcBorders>
              <w:top w:val="nil"/>
              <w:left w:val="nil"/>
              <w:bottom w:val="single" w:sz="4" w:space="0" w:color="auto"/>
              <w:right w:val="single" w:sz="4" w:space="0" w:color="auto"/>
            </w:tcBorders>
            <w:shd w:val="clear" w:color="auto" w:fill="auto"/>
            <w:noWrap/>
            <w:vAlign w:val="bottom"/>
            <w:hideMark/>
          </w:tcPr>
          <w:p w14:paraId="6BE2028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888F9B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432759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1BD4A28"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5D2A88A"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Betona bruģakmens </w:t>
            </w:r>
          </w:p>
        </w:tc>
        <w:tc>
          <w:tcPr>
            <w:tcW w:w="3118" w:type="dxa"/>
            <w:tcBorders>
              <w:top w:val="nil"/>
              <w:left w:val="nil"/>
              <w:bottom w:val="single" w:sz="4" w:space="0" w:color="auto"/>
              <w:right w:val="single" w:sz="4" w:space="0" w:color="auto"/>
            </w:tcBorders>
            <w:shd w:val="clear" w:color="auto" w:fill="auto"/>
            <w:vAlign w:val="center"/>
            <w:hideMark/>
          </w:tcPr>
          <w:p w14:paraId="4D987EF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60mm Prizma 6 (SIA </w:t>
            </w:r>
            <w:proofErr w:type="spellStart"/>
            <w:r w:rsidRPr="002B2EE9">
              <w:rPr>
                <w:color w:val="000000"/>
                <w:sz w:val="20"/>
                <w:szCs w:val="20"/>
                <w:lang w:eastAsia="lv-LV"/>
              </w:rPr>
              <w:t>Brikers</w:t>
            </w:r>
            <w:proofErr w:type="spellEnd"/>
            <w:r w:rsidRPr="002B2EE9">
              <w:rPr>
                <w:color w:val="000000"/>
                <w:sz w:val="20"/>
                <w:szCs w:val="20"/>
                <w:lang w:eastAsia="lv-LV"/>
              </w:rPr>
              <w:t>)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E4B927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43F873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69D2C2B"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ED5CEF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B719AB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Kājslauķa </w:t>
            </w:r>
          </w:p>
        </w:tc>
        <w:tc>
          <w:tcPr>
            <w:tcW w:w="3118" w:type="dxa"/>
            <w:tcBorders>
              <w:top w:val="nil"/>
              <w:left w:val="nil"/>
              <w:bottom w:val="single" w:sz="4" w:space="0" w:color="auto"/>
              <w:right w:val="single" w:sz="4" w:space="0" w:color="auto"/>
            </w:tcBorders>
            <w:shd w:val="clear" w:color="auto" w:fill="auto"/>
            <w:vAlign w:val="center"/>
            <w:hideMark/>
          </w:tcPr>
          <w:p w14:paraId="504864A5" w14:textId="77777777" w:rsidR="002B2EE9" w:rsidRPr="002B2EE9" w:rsidRDefault="002B2EE9" w:rsidP="002B2EE9">
            <w:pPr>
              <w:rPr>
                <w:color w:val="000000"/>
                <w:sz w:val="20"/>
                <w:szCs w:val="20"/>
                <w:lang w:eastAsia="lv-LV"/>
              </w:rPr>
            </w:pPr>
            <w:r w:rsidRPr="002B2EE9">
              <w:rPr>
                <w:color w:val="000000"/>
                <w:sz w:val="20"/>
                <w:szCs w:val="20"/>
                <w:lang w:eastAsia="lv-LV"/>
              </w:rPr>
              <w:t>ACO cinkotā tērauda režģa 600x400mm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44A00F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61389E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28EC539" w14:textId="77777777" w:rsidTr="002B2EE9">
        <w:trPr>
          <w:trHeight w:val="52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6B446A2"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D06ACF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Krāsa </w:t>
            </w:r>
          </w:p>
        </w:tc>
        <w:tc>
          <w:tcPr>
            <w:tcW w:w="3118" w:type="dxa"/>
            <w:tcBorders>
              <w:top w:val="nil"/>
              <w:left w:val="nil"/>
              <w:bottom w:val="single" w:sz="4" w:space="0" w:color="auto"/>
              <w:right w:val="single" w:sz="4" w:space="0" w:color="auto"/>
            </w:tcBorders>
            <w:shd w:val="clear" w:color="auto" w:fill="auto"/>
            <w:vAlign w:val="bottom"/>
            <w:hideMark/>
          </w:tcPr>
          <w:p w14:paraId="742639B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HAMMERITE </w:t>
            </w:r>
            <w:proofErr w:type="spellStart"/>
            <w:r w:rsidRPr="002B2EE9">
              <w:rPr>
                <w:color w:val="000000"/>
                <w:sz w:val="20"/>
                <w:szCs w:val="20"/>
                <w:lang w:eastAsia="lv-LV"/>
              </w:rPr>
              <w:t>Smooth</w:t>
            </w:r>
            <w:proofErr w:type="spellEnd"/>
            <w:r w:rsidRPr="002B2EE9">
              <w:rPr>
                <w:color w:val="000000"/>
                <w:sz w:val="20"/>
                <w:szCs w:val="20"/>
                <w:lang w:eastAsia="lv-LV"/>
              </w:rPr>
              <w:t xml:space="preserve"> </w:t>
            </w:r>
            <w:proofErr w:type="spellStart"/>
            <w:r w:rsidRPr="002B2EE9">
              <w:rPr>
                <w:color w:val="000000"/>
                <w:sz w:val="20"/>
                <w:szCs w:val="20"/>
                <w:lang w:eastAsia="lv-LV"/>
              </w:rPr>
              <w:t>Finish</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9815EA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319DF0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706EA8B"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30EAE7" w14:textId="77777777" w:rsidR="002B2EE9" w:rsidRPr="002B2EE9" w:rsidRDefault="002B2EE9" w:rsidP="002B2EE9">
            <w:pPr>
              <w:rPr>
                <w:b/>
                <w:bCs/>
                <w:color w:val="000000"/>
                <w:lang w:eastAsia="lv-LV"/>
              </w:rPr>
            </w:pPr>
            <w:r w:rsidRPr="002B2EE9">
              <w:rPr>
                <w:b/>
                <w:bCs/>
                <w:color w:val="000000"/>
                <w:lang w:eastAsia="lv-LV"/>
              </w:rPr>
              <w:t>LOKĀLĀ TĀME Nr.5 "Balkonu apdare"</w:t>
            </w:r>
          </w:p>
        </w:tc>
        <w:tc>
          <w:tcPr>
            <w:tcW w:w="1934" w:type="dxa"/>
            <w:tcBorders>
              <w:top w:val="nil"/>
              <w:left w:val="nil"/>
              <w:bottom w:val="single" w:sz="4" w:space="0" w:color="auto"/>
              <w:right w:val="single" w:sz="4" w:space="0" w:color="auto"/>
            </w:tcBorders>
            <w:shd w:val="clear" w:color="auto" w:fill="auto"/>
            <w:noWrap/>
            <w:vAlign w:val="bottom"/>
            <w:hideMark/>
          </w:tcPr>
          <w:p w14:paraId="41B09FE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FF2F75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B089AD0"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7F60A398"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Balkona apakšējo un sānu virsmu apdare (lapa AR-20)</w:t>
            </w:r>
          </w:p>
        </w:tc>
        <w:tc>
          <w:tcPr>
            <w:tcW w:w="1934" w:type="dxa"/>
            <w:tcBorders>
              <w:top w:val="nil"/>
              <w:left w:val="nil"/>
              <w:bottom w:val="single" w:sz="4" w:space="0" w:color="auto"/>
              <w:right w:val="single" w:sz="4" w:space="0" w:color="auto"/>
            </w:tcBorders>
            <w:shd w:val="clear" w:color="auto" w:fill="auto"/>
            <w:noWrap/>
            <w:vAlign w:val="bottom"/>
            <w:hideMark/>
          </w:tcPr>
          <w:p w14:paraId="3970FAE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E562CF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343B5D8" w14:textId="77777777" w:rsidTr="002B2EE9">
        <w:trPr>
          <w:trHeight w:val="102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427DA2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7E9EE8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14708664"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Mineralischer</w:t>
            </w:r>
            <w:proofErr w:type="spellEnd"/>
            <w:r w:rsidRPr="002B2EE9">
              <w:rPr>
                <w:color w:val="000000"/>
                <w:sz w:val="20"/>
                <w:szCs w:val="20"/>
                <w:lang w:eastAsia="lv-LV"/>
              </w:rPr>
              <w:t xml:space="preserve"> </w:t>
            </w:r>
            <w:proofErr w:type="spellStart"/>
            <w:r w:rsidRPr="002B2EE9">
              <w:rPr>
                <w:color w:val="000000"/>
                <w:sz w:val="20"/>
                <w:szCs w:val="20"/>
                <w:lang w:eastAsia="lv-LV"/>
              </w:rPr>
              <w:t>Korrosionsschutz</w:t>
            </w:r>
            <w:proofErr w:type="spellEnd"/>
            <w:r w:rsidRPr="002B2EE9">
              <w:rPr>
                <w:color w:val="000000"/>
                <w:sz w:val="20"/>
                <w:szCs w:val="20"/>
                <w:lang w:eastAsia="lv-LV"/>
              </w:rPr>
              <w:t xml:space="preserve"> </w:t>
            </w:r>
            <w:proofErr w:type="spellStart"/>
            <w:r w:rsidRPr="002B2EE9">
              <w:rPr>
                <w:color w:val="000000"/>
                <w:sz w:val="20"/>
                <w:szCs w:val="20"/>
                <w:lang w:eastAsia="lv-LV"/>
              </w:rPr>
              <w:t>und</w:t>
            </w:r>
            <w:proofErr w:type="spellEnd"/>
            <w:r w:rsidRPr="002B2EE9">
              <w:rPr>
                <w:color w:val="000000"/>
                <w:sz w:val="20"/>
                <w:szCs w:val="20"/>
                <w:lang w:eastAsia="lv-LV"/>
              </w:rPr>
              <w:t xml:space="preserve"> </w:t>
            </w:r>
            <w:proofErr w:type="spellStart"/>
            <w:r w:rsidRPr="002B2EE9">
              <w:rPr>
                <w:color w:val="000000"/>
                <w:sz w:val="20"/>
                <w:szCs w:val="20"/>
                <w:lang w:eastAsia="lv-LV"/>
              </w:rPr>
              <w:t>Haftbrücke</w:t>
            </w:r>
            <w:proofErr w:type="spellEnd"/>
            <w:r w:rsidRPr="002B2EE9">
              <w:rPr>
                <w:color w:val="000000"/>
                <w:sz w:val="20"/>
                <w:szCs w:val="20"/>
                <w:lang w:eastAsia="lv-LV"/>
              </w:rPr>
              <w:t xml:space="preserve"> K&amp;H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BE0598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8D7A0E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DDB56E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7A42512"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F2ED1EC"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02380EE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Grobmörtel</w:t>
            </w:r>
            <w:proofErr w:type="spellEnd"/>
            <w:r w:rsidRPr="002B2EE9">
              <w:rPr>
                <w:color w:val="000000"/>
                <w:sz w:val="20"/>
                <w:szCs w:val="20"/>
                <w:lang w:eastAsia="lv-LV"/>
              </w:rPr>
              <w:t xml:space="preserve"> PCC 2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BA1327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21940E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391127A"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2A0A65E"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81B399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277C4C3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68499F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8139D9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2AA329E"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F7EB8C0"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B825CEA"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3335B9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44CAC5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C7D015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06F14D6"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664851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9532F0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Akrila apmetums </w:t>
            </w:r>
          </w:p>
        </w:tc>
        <w:tc>
          <w:tcPr>
            <w:tcW w:w="3118" w:type="dxa"/>
            <w:tcBorders>
              <w:top w:val="nil"/>
              <w:left w:val="nil"/>
              <w:bottom w:val="single" w:sz="4" w:space="0" w:color="auto"/>
              <w:right w:val="single" w:sz="4" w:space="0" w:color="auto"/>
            </w:tcBorders>
            <w:shd w:val="clear" w:color="auto" w:fill="auto"/>
            <w:vAlign w:val="center"/>
            <w:hideMark/>
          </w:tcPr>
          <w:p w14:paraId="373F342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(Faktūra - gluds) </w:t>
            </w:r>
            <w:proofErr w:type="spellStart"/>
            <w:r w:rsidRPr="002B2EE9">
              <w:rPr>
                <w:color w:val="000000"/>
                <w:sz w:val="20"/>
                <w:szCs w:val="20"/>
                <w:lang w:eastAsia="lv-LV"/>
              </w:rPr>
              <w:t>Sakret</w:t>
            </w:r>
            <w:proofErr w:type="spellEnd"/>
            <w:r w:rsidRPr="002B2EE9">
              <w:rPr>
                <w:color w:val="000000"/>
                <w:sz w:val="20"/>
                <w:szCs w:val="20"/>
                <w:lang w:eastAsia="lv-LV"/>
              </w:rPr>
              <w:t xml:space="preserve"> AP/B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EC14AA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85A049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9FB02D6"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607F1282"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Balkona grīdas apdare (lapa AR-20)</w:t>
            </w:r>
          </w:p>
        </w:tc>
        <w:tc>
          <w:tcPr>
            <w:tcW w:w="1934" w:type="dxa"/>
            <w:tcBorders>
              <w:top w:val="nil"/>
              <w:left w:val="nil"/>
              <w:bottom w:val="single" w:sz="4" w:space="0" w:color="auto"/>
              <w:right w:val="single" w:sz="4" w:space="0" w:color="auto"/>
            </w:tcBorders>
            <w:shd w:val="clear" w:color="auto" w:fill="auto"/>
            <w:noWrap/>
            <w:vAlign w:val="bottom"/>
            <w:hideMark/>
          </w:tcPr>
          <w:p w14:paraId="05F5EAF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6446C4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F7E1FF8" w14:textId="77777777" w:rsidTr="002B2EE9">
        <w:trPr>
          <w:trHeight w:val="102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DA8AF2C" w14:textId="77777777" w:rsidR="002B2EE9" w:rsidRPr="002B2EE9" w:rsidRDefault="002B2EE9" w:rsidP="002B2EE9">
            <w:pPr>
              <w:jc w:val="right"/>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0B55064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57DD81D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Mineralischer</w:t>
            </w:r>
            <w:proofErr w:type="spellEnd"/>
            <w:r w:rsidRPr="002B2EE9">
              <w:rPr>
                <w:color w:val="000000"/>
                <w:sz w:val="20"/>
                <w:szCs w:val="20"/>
                <w:lang w:eastAsia="lv-LV"/>
              </w:rPr>
              <w:t xml:space="preserve"> </w:t>
            </w:r>
            <w:proofErr w:type="spellStart"/>
            <w:r w:rsidRPr="002B2EE9">
              <w:rPr>
                <w:color w:val="000000"/>
                <w:sz w:val="20"/>
                <w:szCs w:val="20"/>
                <w:lang w:eastAsia="lv-LV"/>
              </w:rPr>
              <w:t>Korrosionsschutz</w:t>
            </w:r>
            <w:proofErr w:type="spellEnd"/>
            <w:r w:rsidRPr="002B2EE9">
              <w:rPr>
                <w:color w:val="000000"/>
                <w:sz w:val="20"/>
                <w:szCs w:val="20"/>
                <w:lang w:eastAsia="lv-LV"/>
              </w:rPr>
              <w:t xml:space="preserve"> </w:t>
            </w:r>
            <w:proofErr w:type="spellStart"/>
            <w:r w:rsidRPr="002B2EE9">
              <w:rPr>
                <w:color w:val="000000"/>
                <w:sz w:val="20"/>
                <w:szCs w:val="20"/>
                <w:lang w:eastAsia="lv-LV"/>
              </w:rPr>
              <w:t>und</w:t>
            </w:r>
            <w:proofErr w:type="spellEnd"/>
            <w:r w:rsidRPr="002B2EE9">
              <w:rPr>
                <w:color w:val="000000"/>
                <w:sz w:val="20"/>
                <w:szCs w:val="20"/>
                <w:lang w:eastAsia="lv-LV"/>
              </w:rPr>
              <w:t xml:space="preserve"> </w:t>
            </w:r>
            <w:proofErr w:type="spellStart"/>
            <w:r w:rsidRPr="002B2EE9">
              <w:rPr>
                <w:color w:val="000000"/>
                <w:sz w:val="20"/>
                <w:szCs w:val="20"/>
                <w:lang w:eastAsia="lv-LV"/>
              </w:rPr>
              <w:t>Haftbrücke</w:t>
            </w:r>
            <w:proofErr w:type="spellEnd"/>
            <w:r w:rsidRPr="002B2EE9">
              <w:rPr>
                <w:color w:val="000000"/>
                <w:sz w:val="20"/>
                <w:szCs w:val="20"/>
                <w:lang w:eastAsia="lv-LV"/>
              </w:rPr>
              <w:t xml:space="preserve"> K&amp;H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67CBF97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172E1F9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12E297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49D5792"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33533CA"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4B10854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SAKRET  </w:t>
            </w:r>
            <w:proofErr w:type="spellStart"/>
            <w:r w:rsidRPr="002B2EE9">
              <w:rPr>
                <w:color w:val="000000"/>
                <w:sz w:val="20"/>
                <w:szCs w:val="20"/>
                <w:lang w:eastAsia="lv-LV"/>
              </w:rPr>
              <w:t>Grobmörtel</w:t>
            </w:r>
            <w:proofErr w:type="spellEnd"/>
            <w:r w:rsidRPr="002B2EE9">
              <w:rPr>
                <w:color w:val="000000"/>
                <w:sz w:val="20"/>
                <w:szCs w:val="20"/>
                <w:lang w:eastAsia="lv-LV"/>
              </w:rPr>
              <w:t xml:space="preserve"> PCC 2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3D4E34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92024B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CF585BC"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2FAC7DF"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19D2B4F1"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4374500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UG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02DF0A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D76430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5FCEC52"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2184741"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87246C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Grīdas masa </w:t>
            </w:r>
          </w:p>
        </w:tc>
        <w:tc>
          <w:tcPr>
            <w:tcW w:w="3118" w:type="dxa"/>
            <w:tcBorders>
              <w:top w:val="nil"/>
              <w:left w:val="nil"/>
              <w:bottom w:val="single" w:sz="4" w:space="0" w:color="auto"/>
              <w:right w:val="single" w:sz="4" w:space="0" w:color="auto"/>
            </w:tcBorders>
            <w:shd w:val="clear" w:color="auto" w:fill="auto"/>
            <w:vAlign w:val="center"/>
            <w:hideMark/>
          </w:tcPr>
          <w:p w14:paraId="63131D88"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NSP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F60DC4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1F02D0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0F2209D"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302B9DD"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AA1365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Saķeres uzlabotājs </w:t>
            </w:r>
          </w:p>
        </w:tc>
        <w:tc>
          <w:tcPr>
            <w:tcW w:w="3118" w:type="dxa"/>
            <w:tcBorders>
              <w:top w:val="nil"/>
              <w:left w:val="nil"/>
              <w:bottom w:val="single" w:sz="4" w:space="0" w:color="auto"/>
              <w:right w:val="single" w:sz="4" w:space="0" w:color="auto"/>
            </w:tcBorders>
            <w:shd w:val="clear" w:color="auto" w:fill="auto"/>
            <w:vAlign w:val="center"/>
            <w:hideMark/>
          </w:tcPr>
          <w:p w14:paraId="25AE868B"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Mariseal</w:t>
            </w:r>
            <w:proofErr w:type="spellEnd"/>
            <w:r w:rsidRPr="002B2EE9">
              <w:rPr>
                <w:color w:val="000000"/>
                <w:sz w:val="20"/>
                <w:szCs w:val="20"/>
                <w:lang w:eastAsia="lv-LV"/>
              </w:rPr>
              <w:t xml:space="preserve"> </w:t>
            </w:r>
            <w:proofErr w:type="spellStart"/>
            <w:r w:rsidRPr="002B2EE9">
              <w:rPr>
                <w:color w:val="000000"/>
                <w:sz w:val="20"/>
                <w:szCs w:val="20"/>
                <w:lang w:eastAsia="lv-LV"/>
              </w:rPr>
              <w:t>Primer</w:t>
            </w:r>
            <w:proofErr w:type="spellEnd"/>
            <w:r w:rsidRPr="002B2EE9">
              <w:rPr>
                <w:color w:val="000000"/>
                <w:sz w:val="20"/>
                <w:szCs w:val="20"/>
                <w:lang w:eastAsia="lv-LV"/>
              </w:rPr>
              <w:t xml:space="preserve"> 710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36C3B4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A2B79F2"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595E9D1"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3DA0FD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F9F492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Ģeotekstils</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6CC7570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Mariseal</w:t>
            </w:r>
            <w:proofErr w:type="spellEnd"/>
            <w:r w:rsidRPr="002B2EE9">
              <w:rPr>
                <w:color w:val="000000"/>
                <w:sz w:val="20"/>
                <w:szCs w:val="20"/>
                <w:lang w:eastAsia="lv-LV"/>
              </w:rPr>
              <w:t xml:space="preserve"> </w:t>
            </w:r>
            <w:proofErr w:type="spellStart"/>
            <w:r w:rsidRPr="002B2EE9">
              <w:rPr>
                <w:color w:val="000000"/>
                <w:sz w:val="20"/>
                <w:szCs w:val="20"/>
                <w:lang w:eastAsia="lv-LV"/>
              </w:rPr>
              <w:t>Fabric</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662A84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1DE3B4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5925443"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337BF89"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CBBB5A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Pamatkārta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3833803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Mariseal</w:t>
            </w:r>
            <w:proofErr w:type="spellEnd"/>
            <w:r w:rsidRPr="002B2EE9">
              <w:rPr>
                <w:color w:val="000000"/>
                <w:sz w:val="20"/>
                <w:szCs w:val="20"/>
                <w:lang w:eastAsia="lv-LV"/>
              </w:rPr>
              <w:t xml:space="preserve"> 250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ACA5D3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0674A1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1C97999"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9B7442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6BDDC9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Virskārta </w:t>
            </w:r>
          </w:p>
        </w:tc>
        <w:tc>
          <w:tcPr>
            <w:tcW w:w="3118" w:type="dxa"/>
            <w:tcBorders>
              <w:top w:val="nil"/>
              <w:left w:val="nil"/>
              <w:bottom w:val="single" w:sz="4" w:space="0" w:color="auto"/>
              <w:right w:val="single" w:sz="4" w:space="0" w:color="auto"/>
            </w:tcBorders>
            <w:shd w:val="clear" w:color="auto" w:fill="auto"/>
            <w:vAlign w:val="center"/>
            <w:hideMark/>
          </w:tcPr>
          <w:p w14:paraId="1CC4599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Mariseal</w:t>
            </w:r>
            <w:proofErr w:type="spellEnd"/>
            <w:r w:rsidRPr="002B2EE9">
              <w:rPr>
                <w:color w:val="000000"/>
                <w:sz w:val="20"/>
                <w:szCs w:val="20"/>
                <w:lang w:eastAsia="lv-LV"/>
              </w:rPr>
              <w:t xml:space="preserve"> 400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3AD82F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28635C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D093255"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794A8A71"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Balkona margas (Lapa AR-13, AR-20)</w:t>
            </w:r>
          </w:p>
        </w:tc>
        <w:tc>
          <w:tcPr>
            <w:tcW w:w="1934" w:type="dxa"/>
            <w:tcBorders>
              <w:top w:val="nil"/>
              <w:left w:val="nil"/>
              <w:bottom w:val="single" w:sz="4" w:space="0" w:color="auto"/>
              <w:right w:val="single" w:sz="4" w:space="0" w:color="auto"/>
            </w:tcBorders>
            <w:shd w:val="clear" w:color="auto" w:fill="auto"/>
            <w:noWrap/>
            <w:vAlign w:val="bottom"/>
            <w:hideMark/>
          </w:tcPr>
          <w:p w14:paraId="3BAE032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DBC54A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A82613D"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4DCDDA4"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82FB298" w14:textId="77777777" w:rsidR="002B2EE9" w:rsidRPr="002B2EE9" w:rsidRDefault="002B2EE9" w:rsidP="002B2EE9">
            <w:pPr>
              <w:rPr>
                <w:color w:val="000000"/>
                <w:sz w:val="20"/>
                <w:szCs w:val="20"/>
                <w:lang w:eastAsia="lv-LV"/>
              </w:rPr>
            </w:pPr>
            <w:r w:rsidRPr="002B2EE9">
              <w:rPr>
                <w:color w:val="000000"/>
                <w:sz w:val="20"/>
                <w:szCs w:val="20"/>
                <w:lang w:eastAsia="lv-LV"/>
              </w:rPr>
              <w:t>Enkuri</w:t>
            </w:r>
          </w:p>
        </w:tc>
        <w:tc>
          <w:tcPr>
            <w:tcW w:w="3118" w:type="dxa"/>
            <w:tcBorders>
              <w:top w:val="nil"/>
              <w:left w:val="nil"/>
              <w:bottom w:val="single" w:sz="4" w:space="0" w:color="auto"/>
              <w:right w:val="single" w:sz="4" w:space="0" w:color="auto"/>
            </w:tcBorders>
            <w:shd w:val="clear" w:color="auto" w:fill="auto"/>
            <w:vAlign w:val="center"/>
            <w:hideMark/>
          </w:tcPr>
          <w:p w14:paraId="08E35F24"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Hilti</w:t>
            </w:r>
            <w:proofErr w:type="spellEnd"/>
            <w:r w:rsidRPr="002B2EE9">
              <w:rPr>
                <w:color w:val="000000"/>
                <w:sz w:val="20"/>
                <w:szCs w:val="20"/>
                <w:lang w:eastAsia="lv-LV"/>
              </w:rPr>
              <w:t xml:space="preserve"> HUS-H M10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5C5AD7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B9C695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FA9F26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6D915D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12780D2" w14:textId="77777777" w:rsidR="002B2EE9" w:rsidRPr="002B2EE9" w:rsidRDefault="002B2EE9" w:rsidP="002B2EE9">
            <w:pPr>
              <w:rPr>
                <w:color w:val="000000"/>
                <w:sz w:val="20"/>
                <w:szCs w:val="20"/>
                <w:lang w:eastAsia="lv-LV"/>
              </w:rPr>
            </w:pPr>
            <w:r w:rsidRPr="002B2EE9">
              <w:rPr>
                <w:color w:val="000000"/>
                <w:sz w:val="20"/>
                <w:szCs w:val="20"/>
                <w:lang w:eastAsia="lv-LV"/>
              </w:rPr>
              <w:t>Krāsa</w:t>
            </w:r>
          </w:p>
        </w:tc>
        <w:tc>
          <w:tcPr>
            <w:tcW w:w="3118" w:type="dxa"/>
            <w:tcBorders>
              <w:top w:val="nil"/>
              <w:left w:val="nil"/>
              <w:bottom w:val="single" w:sz="4" w:space="0" w:color="auto"/>
              <w:right w:val="single" w:sz="4" w:space="0" w:color="auto"/>
            </w:tcBorders>
            <w:shd w:val="clear" w:color="auto" w:fill="auto"/>
            <w:vAlign w:val="center"/>
            <w:hideMark/>
          </w:tcPr>
          <w:p w14:paraId="0385B61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HAMMERITE </w:t>
            </w:r>
            <w:proofErr w:type="spellStart"/>
            <w:r w:rsidRPr="002B2EE9">
              <w:rPr>
                <w:color w:val="000000"/>
                <w:sz w:val="20"/>
                <w:szCs w:val="20"/>
                <w:lang w:eastAsia="lv-LV"/>
              </w:rPr>
              <w:t>Smooth</w:t>
            </w:r>
            <w:proofErr w:type="spellEnd"/>
            <w:r w:rsidRPr="002B2EE9">
              <w:rPr>
                <w:color w:val="000000"/>
                <w:sz w:val="20"/>
                <w:szCs w:val="20"/>
                <w:lang w:eastAsia="lv-LV"/>
              </w:rPr>
              <w:t xml:space="preserve"> </w:t>
            </w:r>
            <w:proofErr w:type="spellStart"/>
            <w:r w:rsidRPr="002B2EE9">
              <w:rPr>
                <w:color w:val="000000"/>
                <w:sz w:val="20"/>
                <w:szCs w:val="20"/>
                <w:lang w:eastAsia="lv-LV"/>
              </w:rPr>
              <w:t>Finish</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BA7FE0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6C932A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147CCFC"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5C57EA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497FA8C"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Balkona margas </w:t>
            </w:r>
          </w:p>
        </w:tc>
        <w:tc>
          <w:tcPr>
            <w:tcW w:w="3118" w:type="dxa"/>
            <w:tcBorders>
              <w:top w:val="nil"/>
              <w:left w:val="nil"/>
              <w:bottom w:val="single" w:sz="4" w:space="0" w:color="auto"/>
              <w:right w:val="single" w:sz="4" w:space="0" w:color="auto"/>
            </w:tcBorders>
            <w:shd w:val="clear" w:color="auto" w:fill="auto"/>
            <w:vAlign w:val="center"/>
            <w:hideMark/>
          </w:tcPr>
          <w:p w14:paraId="6573A3B3" w14:textId="77777777" w:rsidR="002B2EE9" w:rsidRPr="002B2EE9" w:rsidRDefault="002B2EE9" w:rsidP="002B2EE9">
            <w:pPr>
              <w:rPr>
                <w:color w:val="000000"/>
                <w:sz w:val="20"/>
                <w:szCs w:val="20"/>
                <w:lang w:eastAsia="lv-LV"/>
              </w:rPr>
            </w:pPr>
            <w:r w:rsidRPr="002B2EE9">
              <w:rPr>
                <w:color w:val="000000"/>
                <w:sz w:val="20"/>
                <w:szCs w:val="20"/>
                <w:lang w:eastAsia="lv-LV"/>
              </w:rPr>
              <w:t>RUUKKI T20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05BF7E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410AC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60C5558" w14:textId="77777777" w:rsidTr="002B2EE9">
        <w:trPr>
          <w:trHeight w:val="127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A8FC51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28885F7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metāla jumta segums </w:t>
            </w:r>
          </w:p>
        </w:tc>
        <w:tc>
          <w:tcPr>
            <w:tcW w:w="3118" w:type="dxa"/>
            <w:tcBorders>
              <w:top w:val="nil"/>
              <w:left w:val="nil"/>
              <w:bottom w:val="single" w:sz="4" w:space="0" w:color="auto"/>
              <w:right w:val="single" w:sz="4" w:space="0" w:color="auto"/>
            </w:tcBorders>
            <w:shd w:val="clear" w:color="auto" w:fill="auto"/>
            <w:vAlign w:val="center"/>
            <w:hideMark/>
          </w:tcPr>
          <w:p w14:paraId="12C331D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RUUKKI T20 metāla jumta segums 50 Plus </w:t>
            </w:r>
            <w:proofErr w:type="spellStart"/>
            <w:r w:rsidRPr="002B2EE9">
              <w:rPr>
                <w:color w:val="000000"/>
                <w:sz w:val="20"/>
                <w:szCs w:val="20"/>
                <w:lang w:eastAsia="lv-LV"/>
              </w:rPr>
              <w:t>Matt</w:t>
            </w:r>
            <w:proofErr w:type="spellEnd"/>
            <w:r w:rsidRPr="002B2EE9">
              <w:rPr>
                <w:color w:val="000000"/>
                <w:sz w:val="20"/>
                <w:szCs w:val="20"/>
                <w:lang w:eastAsia="lv-LV"/>
              </w:rPr>
              <w:t xml:space="preserve"> (Matēts) T20-24W-1100  profila loksne t=0.7mm (horizontāli) (vai ekvivalents). </w:t>
            </w:r>
          </w:p>
        </w:tc>
        <w:tc>
          <w:tcPr>
            <w:tcW w:w="1934" w:type="dxa"/>
            <w:tcBorders>
              <w:top w:val="nil"/>
              <w:left w:val="nil"/>
              <w:bottom w:val="single" w:sz="4" w:space="0" w:color="auto"/>
              <w:right w:val="single" w:sz="4" w:space="0" w:color="auto"/>
            </w:tcBorders>
            <w:shd w:val="clear" w:color="auto" w:fill="auto"/>
            <w:noWrap/>
            <w:vAlign w:val="bottom"/>
            <w:hideMark/>
          </w:tcPr>
          <w:p w14:paraId="655C0E9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7A8E95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7DB120B"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232E749"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5DFBEF3"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Lāsenis</w:t>
            </w:r>
            <w:proofErr w:type="spellEnd"/>
            <w:r w:rsidRPr="002B2EE9">
              <w:rPr>
                <w:color w:val="000000"/>
                <w:sz w:val="20"/>
                <w:szCs w:val="20"/>
                <w:lang w:eastAsia="lv-LV"/>
              </w:rPr>
              <w:t>, palodzes</w:t>
            </w:r>
          </w:p>
        </w:tc>
        <w:tc>
          <w:tcPr>
            <w:tcW w:w="3118" w:type="dxa"/>
            <w:tcBorders>
              <w:top w:val="nil"/>
              <w:left w:val="nil"/>
              <w:bottom w:val="single" w:sz="4" w:space="0" w:color="auto"/>
              <w:right w:val="single" w:sz="4" w:space="0" w:color="auto"/>
            </w:tcBorders>
            <w:shd w:val="clear" w:color="auto" w:fill="auto"/>
            <w:vAlign w:val="center"/>
            <w:hideMark/>
          </w:tcPr>
          <w:p w14:paraId="03AD4B8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Karsti cinkotas tērauda loksne, b=0.6 mm, ar rūpnieciski krāsotu  PURAL pārklājumu </w:t>
            </w:r>
          </w:p>
        </w:tc>
        <w:tc>
          <w:tcPr>
            <w:tcW w:w="1934" w:type="dxa"/>
            <w:tcBorders>
              <w:top w:val="nil"/>
              <w:left w:val="nil"/>
              <w:bottom w:val="single" w:sz="4" w:space="0" w:color="auto"/>
              <w:right w:val="single" w:sz="4" w:space="0" w:color="auto"/>
            </w:tcBorders>
            <w:shd w:val="clear" w:color="auto" w:fill="auto"/>
            <w:noWrap/>
            <w:vAlign w:val="bottom"/>
            <w:hideMark/>
          </w:tcPr>
          <w:p w14:paraId="2A37D01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A37C05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0333948"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4FDF33" w14:textId="77777777" w:rsidR="002B2EE9" w:rsidRPr="002B2EE9" w:rsidRDefault="002B2EE9" w:rsidP="002B2EE9">
            <w:pPr>
              <w:rPr>
                <w:b/>
                <w:bCs/>
                <w:color w:val="000000"/>
                <w:lang w:eastAsia="lv-LV"/>
              </w:rPr>
            </w:pPr>
            <w:r w:rsidRPr="002B2EE9">
              <w:rPr>
                <w:b/>
                <w:bCs/>
                <w:color w:val="000000"/>
                <w:lang w:eastAsia="lv-LV"/>
              </w:rPr>
              <w:t>LOKĀLĀ TĀME Nr.6 "Ēkas jumta rekonstrukcijas darbi"</w:t>
            </w:r>
          </w:p>
        </w:tc>
        <w:tc>
          <w:tcPr>
            <w:tcW w:w="1934" w:type="dxa"/>
            <w:tcBorders>
              <w:top w:val="nil"/>
              <w:left w:val="nil"/>
              <w:bottom w:val="single" w:sz="4" w:space="0" w:color="auto"/>
              <w:right w:val="single" w:sz="4" w:space="0" w:color="auto"/>
            </w:tcBorders>
            <w:shd w:val="clear" w:color="auto" w:fill="auto"/>
            <w:noWrap/>
            <w:vAlign w:val="bottom"/>
            <w:hideMark/>
          </w:tcPr>
          <w:p w14:paraId="6532920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017E82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918EFB2"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18292958"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Ēkas jumta segums P2 (lapa AR-14, AR-15)</w:t>
            </w:r>
          </w:p>
        </w:tc>
        <w:tc>
          <w:tcPr>
            <w:tcW w:w="1934" w:type="dxa"/>
            <w:tcBorders>
              <w:top w:val="nil"/>
              <w:left w:val="nil"/>
              <w:bottom w:val="single" w:sz="4" w:space="0" w:color="auto"/>
              <w:right w:val="single" w:sz="4" w:space="0" w:color="auto"/>
            </w:tcBorders>
            <w:shd w:val="clear" w:color="auto" w:fill="auto"/>
            <w:noWrap/>
            <w:vAlign w:val="bottom"/>
            <w:hideMark/>
          </w:tcPr>
          <w:p w14:paraId="7E23D28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F519DA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55FF2FB" w14:textId="77777777" w:rsidTr="002B2EE9">
        <w:trPr>
          <w:trHeight w:val="70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B0611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588CE7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Akmens vate</w:t>
            </w:r>
          </w:p>
        </w:tc>
        <w:tc>
          <w:tcPr>
            <w:tcW w:w="3118" w:type="dxa"/>
            <w:tcBorders>
              <w:top w:val="nil"/>
              <w:left w:val="nil"/>
              <w:bottom w:val="single" w:sz="4" w:space="0" w:color="auto"/>
              <w:right w:val="single" w:sz="4" w:space="0" w:color="auto"/>
            </w:tcBorders>
            <w:shd w:val="clear" w:color="auto" w:fill="auto"/>
            <w:vAlign w:val="center"/>
            <w:hideMark/>
          </w:tcPr>
          <w:p w14:paraId="4C65D71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λ≤0.036 W/(Kxm²) PAROC ROS 30 δ=120mm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9FA679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665404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B209B3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CF96572"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6B58D38"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Akmens vate</w:t>
            </w:r>
          </w:p>
        </w:tc>
        <w:tc>
          <w:tcPr>
            <w:tcW w:w="3118" w:type="dxa"/>
            <w:tcBorders>
              <w:top w:val="nil"/>
              <w:left w:val="nil"/>
              <w:bottom w:val="single" w:sz="4" w:space="0" w:color="auto"/>
              <w:right w:val="single" w:sz="4" w:space="0" w:color="auto"/>
            </w:tcBorders>
            <w:shd w:val="clear" w:color="auto" w:fill="auto"/>
            <w:vAlign w:val="center"/>
            <w:hideMark/>
          </w:tcPr>
          <w:p w14:paraId="0DF79023" w14:textId="77777777" w:rsidR="002B2EE9" w:rsidRPr="002B2EE9" w:rsidRDefault="002B2EE9" w:rsidP="002B2EE9">
            <w:pPr>
              <w:rPr>
                <w:color w:val="000000"/>
                <w:sz w:val="20"/>
                <w:szCs w:val="20"/>
                <w:lang w:eastAsia="lv-LV"/>
              </w:rPr>
            </w:pPr>
            <w:r w:rsidRPr="002B2EE9">
              <w:rPr>
                <w:color w:val="000000"/>
                <w:sz w:val="20"/>
                <w:szCs w:val="20"/>
                <w:lang w:eastAsia="lv-LV"/>
              </w:rPr>
              <w:t>λ≤0.036 W/(Kxm²) PAROC ROS 30g δ=100mm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D614CA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8C7915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4C82566" w14:textId="77777777" w:rsidTr="002B2EE9">
        <w:trPr>
          <w:trHeight w:val="85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CEE6AB0"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17FAB2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Akmens vate</w:t>
            </w:r>
          </w:p>
        </w:tc>
        <w:tc>
          <w:tcPr>
            <w:tcW w:w="3118" w:type="dxa"/>
            <w:tcBorders>
              <w:top w:val="nil"/>
              <w:left w:val="nil"/>
              <w:bottom w:val="single" w:sz="4" w:space="0" w:color="auto"/>
              <w:right w:val="single" w:sz="4" w:space="0" w:color="auto"/>
            </w:tcBorders>
            <w:shd w:val="clear" w:color="auto" w:fill="auto"/>
            <w:vAlign w:val="center"/>
            <w:hideMark/>
          </w:tcPr>
          <w:p w14:paraId="19D56FAE" w14:textId="77777777" w:rsidR="002B2EE9" w:rsidRPr="002B2EE9" w:rsidRDefault="002B2EE9" w:rsidP="002B2EE9">
            <w:pPr>
              <w:rPr>
                <w:color w:val="000000"/>
                <w:sz w:val="20"/>
                <w:szCs w:val="20"/>
                <w:lang w:eastAsia="lv-LV"/>
              </w:rPr>
            </w:pPr>
            <w:r w:rsidRPr="002B2EE9">
              <w:rPr>
                <w:color w:val="000000"/>
                <w:sz w:val="20"/>
                <w:szCs w:val="20"/>
                <w:lang w:eastAsia="lv-LV"/>
              </w:rPr>
              <w:t>λ≤0.038 W/(Kxm²) PAROC ROB 80 δ=2x20mm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C2A136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536DCF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FFF563E"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D4F694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A85F37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Jumta hidroizolācijas </w:t>
            </w:r>
          </w:p>
        </w:tc>
        <w:tc>
          <w:tcPr>
            <w:tcW w:w="3118" w:type="dxa"/>
            <w:tcBorders>
              <w:top w:val="nil"/>
              <w:left w:val="nil"/>
              <w:bottom w:val="single" w:sz="4" w:space="0" w:color="auto"/>
              <w:right w:val="single" w:sz="4" w:space="0" w:color="auto"/>
            </w:tcBorders>
            <w:shd w:val="clear" w:color="auto" w:fill="auto"/>
            <w:vAlign w:val="center"/>
            <w:hideMark/>
          </w:tcPr>
          <w:p w14:paraId="3FD960E3"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w:t>
            </w:r>
            <w:proofErr w:type="spellStart"/>
            <w:r w:rsidRPr="002B2EE9">
              <w:rPr>
                <w:color w:val="000000"/>
                <w:sz w:val="20"/>
                <w:szCs w:val="20"/>
                <w:lang w:eastAsia="lv-LV"/>
              </w:rPr>
              <w:t>Icopal</w:t>
            </w:r>
            <w:proofErr w:type="spellEnd"/>
            <w:r w:rsidRPr="002B2EE9">
              <w:rPr>
                <w:color w:val="000000"/>
                <w:sz w:val="20"/>
                <w:szCs w:val="20"/>
                <w:lang w:eastAsia="lv-LV"/>
              </w:rPr>
              <w:t xml:space="preserve"> </w:t>
            </w:r>
            <w:proofErr w:type="spellStart"/>
            <w:r w:rsidRPr="002B2EE9">
              <w:rPr>
                <w:color w:val="000000"/>
                <w:sz w:val="20"/>
                <w:szCs w:val="20"/>
                <w:lang w:eastAsia="lv-LV"/>
              </w:rPr>
              <w:t>Ultra</w:t>
            </w:r>
            <w:proofErr w:type="spellEnd"/>
            <w:r w:rsidRPr="002B2EE9">
              <w:rPr>
                <w:color w:val="000000"/>
                <w:sz w:val="20"/>
                <w:szCs w:val="20"/>
                <w:lang w:eastAsia="lv-LV"/>
              </w:rPr>
              <w:t xml:space="preserve"> </w:t>
            </w:r>
            <w:proofErr w:type="spellStart"/>
            <w:r w:rsidRPr="002B2EE9">
              <w:rPr>
                <w:color w:val="000000"/>
                <w:sz w:val="20"/>
                <w:szCs w:val="20"/>
                <w:lang w:eastAsia="lv-LV"/>
              </w:rPr>
              <w:t>Base</w:t>
            </w:r>
            <w:proofErr w:type="spellEnd"/>
            <w:r w:rsidRPr="002B2EE9">
              <w:rPr>
                <w:color w:val="000000"/>
                <w:sz w:val="20"/>
                <w:szCs w:val="20"/>
                <w:lang w:eastAsia="lv-LV"/>
              </w:rPr>
              <w:t xml:space="preserve"> apakškārta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1166C3B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E6E7EB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57BC4D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19C71B9"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9C3A0F2"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71023C7A"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Ejot </w:t>
            </w:r>
            <w:proofErr w:type="spellStart"/>
            <w:r w:rsidRPr="002B2EE9">
              <w:rPr>
                <w:color w:val="000000"/>
                <w:sz w:val="20"/>
                <w:szCs w:val="20"/>
                <w:lang w:eastAsia="lv-LV"/>
              </w:rPr>
              <w:t>EcoTek</w:t>
            </w:r>
            <w:proofErr w:type="spellEnd"/>
            <w:r w:rsidRPr="002B2EE9">
              <w:rPr>
                <w:color w:val="000000"/>
                <w:sz w:val="20"/>
                <w:szCs w:val="20"/>
                <w:lang w:eastAsia="lv-LV"/>
              </w:rPr>
              <w:t xml:space="preserve"> 50+Ejot FPS R 6.3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DD708F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D807E5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9C43D3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83C5CC0" w14:textId="77777777" w:rsidR="002B2EE9" w:rsidRPr="002B2EE9" w:rsidRDefault="002B2EE9" w:rsidP="002B2EE9">
            <w:pPr>
              <w:jc w:val="right"/>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3EBF255D"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Jumta hidroizolācijas </w:t>
            </w:r>
          </w:p>
        </w:tc>
        <w:tc>
          <w:tcPr>
            <w:tcW w:w="3118" w:type="dxa"/>
            <w:tcBorders>
              <w:top w:val="nil"/>
              <w:left w:val="nil"/>
              <w:bottom w:val="single" w:sz="4" w:space="0" w:color="auto"/>
              <w:right w:val="single" w:sz="4" w:space="0" w:color="auto"/>
            </w:tcBorders>
            <w:shd w:val="clear" w:color="auto" w:fill="auto"/>
            <w:vAlign w:val="center"/>
            <w:hideMark/>
          </w:tcPr>
          <w:p w14:paraId="4609451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Icopal</w:t>
            </w:r>
            <w:proofErr w:type="spellEnd"/>
            <w:r w:rsidRPr="002B2EE9">
              <w:rPr>
                <w:color w:val="000000"/>
                <w:sz w:val="20"/>
                <w:szCs w:val="20"/>
                <w:lang w:eastAsia="lv-LV"/>
              </w:rPr>
              <w:t xml:space="preserve"> </w:t>
            </w:r>
            <w:proofErr w:type="spellStart"/>
            <w:r w:rsidRPr="002B2EE9">
              <w:rPr>
                <w:color w:val="000000"/>
                <w:sz w:val="20"/>
                <w:szCs w:val="20"/>
                <w:lang w:eastAsia="lv-LV"/>
              </w:rPr>
              <w:t>Ultra</w:t>
            </w:r>
            <w:proofErr w:type="spellEnd"/>
            <w:r w:rsidRPr="002B2EE9">
              <w:rPr>
                <w:color w:val="000000"/>
                <w:sz w:val="20"/>
                <w:szCs w:val="20"/>
                <w:lang w:eastAsia="lv-LV"/>
              </w:rPr>
              <w:t xml:space="preserve"> Top virskārta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6CAD4BB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4F3D9D3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C245B71"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86C32DA"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9E7BBEB"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Jumta aerators </w:t>
            </w:r>
          </w:p>
        </w:tc>
        <w:tc>
          <w:tcPr>
            <w:tcW w:w="3118" w:type="dxa"/>
            <w:tcBorders>
              <w:top w:val="nil"/>
              <w:left w:val="nil"/>
              <w:bottom w:val="single" w:sz="4" w:space="0" w:color="auto"/>
              <w:right w:val="single" w:sz="4" w:space="0" w:color="auto"/>
            </w:tcBorders>
            <w:shd w:val="clear" w:color="auto" w:fill="auto"/>
            <w:vAlign w:val="center"/>
            <w:hideMark/>
          </w:tcPr>
          <w:p w14:paraId="4A2127B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d110mm ALIPAI-110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4FCC54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029516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ECC683A"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9D4F064"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9170D5D" w14:textId="77777777" w:rsidR="002B2EE9" w:rsidRPr="002B2EE9" w:rsidRDefault="002B2EE9" w:rsidP="002B2EE9">
            <w:pPr>
              <w:rPr>
                <w:color w:val="000000"/>
                <w:sz w:val="20"/>
                <w:szCs w:val="20"/>
                <w:lang w:eastAsia="lv-LV"/>
              </w:rPr>
            </w:pPr>
            <w:r w:rsidRPr="002B2EE9">
              <w:rPr>
                <w:color w:val="000000"/>
                <w:sz w:val="20"/>
                <w:szCs w:val="20"/>
                <w:lang w:eastAsia="lv-LV"/>
              </w:rPr>
              <w:t>Akmens vate</w:t>
            </w:r>
          </w:p>
        </w:tc>
        <w:tc>
          <w:tcPr>
            <w:tcW w:w="3118" w:type="dxa"/>
            <w:tcBorders>
              <w:top w:val="nil"/>
              <w:left w:val="nil"/>
              <w:bottom w:val="single" w:sz="4" w:space="0" w:color="auto"/>
              <w:right w:val="single" w:sz="4" w:space="0" w:color="auto"/>
            </w:tcBorders>
            <w:shd w:val="clear" w:color="auto" w:fill="auto"/>
            <w:vAlign w:val="center"/>
            <w:hideMark/>
          </w:tcPr>
          <w:p w14:paraId="546864E0" w14:textId="77777777" w:rsidR="002B2EE9" w:rsidRPr="002B2EE9" w:rsidRDefault="002B2EE9" w:rsidP="002B2EE9">
            <w:pPr>
              <w:rPr>
                <w:color w:val="000000"/>
                <w:sz w:val="20"/>
                <w:szCs w:val="20"/>
                <w:lang w:eastAsia="lv-LV"/>
              </w:rPr>
            </w:pPr>
            <w:r w:rsidRPr="002B2EE9">
              <w:rPr>
                <w:color w:val="000000"/>
                <w:sz w:val="20"/>
                <w:szCs w:val="20"/>
                <w:lang w:eastAsia="lv-LV"/>
              </w:rPr>
              <w:t>PAROC ROS 30 δ=100mm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3F2D92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68105E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F05544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2C755D4"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434A145"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Cinkots profils </w:t>
            </w:r>
          </w:p>
        </w:tc>
        <w:tc>
          <w:tcPr>
            <w:tcW w:w="3118" w:type="dxa"/>
            <w:tcBorders>
              <w:top w:val="nil"/>
              <w:left w:val="nil"/>
              <w:bottom w:val="single" w:sz="4" w:space="0" w:color="auto"/>
              <w:right w:val="single" w:sz="4" w:space="0" w:color="auto"/>
            </w:tcBorders>
            <w:shd w:val="clear" w:color="auto" w:fill="auto"/>
            <w:vAlign w:val="center"/>
            <w:hideMark/>
          </w:tcPr>
          <w:p w14:paraId="521BCCA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Vorman</w:t>
            </w:r>
            <w:proofErr w:type="spellEnd"/>
            <w:r w:rsidRPr="002B2EE9">
              <w:rPr>
                <w:color w:val="000000"/>
                <w:sz w:val="20"/>
                <w:szCs w:val="20"/>
                <w:lang w:eastAsia="lv-LV"/>
              </w:rPr>
              <w:t xml:space="preserve"> L 70x70x55x2.5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F85F9E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1D1F73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1E179F4"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A7E8E64"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4297C6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Ķīļenkuri</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697433C" w14:textId="77777777" w:rsidR="002B2EE9" w:rsidRPr="002B2EE9" w:rsidRDefault="002B2EE9" w:rsidP="002B2EE9">
            <w:pPr>
              <w:rPr>
                <w:color w:val="000000"/>
                <w:sz w:val="20"/>
                <w:szCs w:val="20"/>
                <w:lang w:eastAsia="lv-LV"/>
              </w:rPr>
            </w:pPr>
            <w:r w:rsidRPr="002B2EE9">
              <w:rPr>
                <w:color w:val="000000"/>
                <w:sz w:val="20"/>
                <w:szCs w:val="20"/>
                <w:lang w:eastAsia="lv-LV"/>
              </w:rPr>
              <w:t>M12x220 ar ķīmisko masu HILTI HIT HY170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3FAFBE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E9EEC7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7D6EEDF"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32104375"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4F8B3B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Akmens vate</w:t>
            </w:r>
          </w:p>
        </w:tc>
        <w:tc>
          <w:tcPr>
            <w:tcW w:w="3118" w:type="dxa"/>
            <w:tcBorders>
              <w:top w:val="nil"/>
              <w:left w:val="nil"/>
              <w:bottom w:val="single" w:sz="4" w:space="0" w:color="auto"/>
              <w:right w:val="single" w:sz="4" w:space="0" w:color="auto"/>
            </w:tcBorders>
            <w:shd w:val="clear" w:color="auto" w:fill="auto"/>
            <w:vAlign w:val="center"/>
            <w:hideMark/>
          </w:tcPr>
          <w:p w14:paraId="4413A057"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δ=100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FFB052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C021B1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6CAC47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B96917E"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A58564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39F1E064" w14:textId="77777777" w:rsidR="002B2EE9" w:rsidRPr="002B2EE9" w:rsidRDefault="002B2EE9" w:rsidP="002B2EE9">
            <w:pPr>
              <w:rPr>
                <w:color w:val="000000"/>
                <w:sz w:val="20"/>
                <w:szCs w:val="20"/>
                <w:lang w:eastAsia="lv-LV"/>
              </w:rPr>
            </w:pPr>
            <w:r w:rsidRPr="002B2EE9">
              <w:rPr>
                <w:color w:val="000000"/>
                <w:sz w:val="20"/>
                <w:szCs w:val="20"/>
                <w:lang w:eastAsia="lv-LV"/>
              </w:rPr>
              <w:t>Ejot H4 Eco 155mm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F3A41EF"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9002CF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8961AC5"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BE01246"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Cilvēku drošības </w:t>
            </w:r>
            <w:proofErr w:type="spellStart"/>
            <w:r w:rsidRPr="002B2EE9">
              <w:rPr>
                <w:b/>
                <w:bCs/>
                <w:color w:val="000000"/>
                <w:sz w:val="20"/>
                <w:szCs w:val="20"/>
                <w:lang w:eastAsia="lv-LV"/>
              </w:rPr>
              <w:t>barjers</w:t>
            </w:r>
            <w:proofErr w:type="spellEnd"/>
            <w:r w:rsidRPr="002B2EE9">
              <w:rPr>
                <w:b/>
                <w:bCs/>
                <w:color w:val="000000"/>
                <w:sz w:val="20"/>
                <w:szCs w:val="20"/>
                <w:lang w:eastAsia="lv-LV"/>
              </w:rPr>
              <w:t xml:space="preserve"> AR-15</w:t>
            </w:r>
          </w:p>
        </w:tc>
        <w:tc>
          <w:tcPr>
            <w:tcW w:w="1934" w:type="dxa"/>
            <w:tcBorders>
              <w:top w:val="nil"/>
              <w:left w:val="nil"/>
              <w:bottom w:val="single" w:sz="4" w:space="0" w:color="auto"/>
              <w:right w:val="single" w:sz="4" w:space="0" w:color="auto"/>
            </w:tcBorders>
            <w:shd w:val="clear" w:color="auto" w:fill="auto"/>
            <w:noWrap/>
            <w:vAlign w:val="bottom"/>
            <w:hideMark/>
          </w:tcPr>
          <w:p w14:paraId="6E29E9B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8F8B72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486D820"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18DD0BC"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088D759F"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Drošības barjera </w:t>
            </w:r>
          </w:p>
        </w:tc>
        <w:tc>
          <w:tcPr>
            <w:tcW w:w="3118" w:type="dxa"/>
            <w:tcBorders>
              <w:top w:val="nil"/>
              <w:left w:val="nil"/>
              <w:bottom w:val="single" w:sz="4" w:space="0" w:color="auto"/>
              <w:right w:val="single" w:sz="4" w:space="0" w:color="auto"/>
            </w:tcBorders>
            <w:shd w:val="clear" w:color="auto" w:fill="auto"/>
            <w:vAlign w:val="center"/>
            <w:hideMark/>
          </w:tcPr>
          <w:p w14:paraId="35E60684"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RUUKKI</w:t>
            </w:r>
          </w:p>
        </w:tc>
        <w:tc>
          <w:tcPr>
            <w:tcW w:w="1934" w:type="dxa"/>
            <w:tcBorders>
              <w:top w:val="nil"/>
              <w:left w:val="nil"/>
              <w:bottom w:val="single" w:sz="4" w:space="0" w:color="auto"/>
              <w:right w:val="single" w:sz="4" w:space="0" w:color="auto"/>
            </w:tcBorders>
            <w:shd w:val="clear" w:color="auto" w:fill="auto"/>
            <w:noWrap/>
            <w:vAlign w:val="bottom"/>
            <w:hideMark/>
          </w:tcPr>
          <w:p w14:paraId="5494C0C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9B58A4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774040C"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1E3A02" w14:textId="77777777" w:rsidR="002B2EE9" w:rsidRPr="002B2EE9" w:rsidRDefault="002B2EE9" w:rsidP="002B2EE9">
            <w:pPr>
              <w:rPr>
                <w:b/>
                <w:bCs/>
                <w:color w:val="000000"/>
                <w:lang w:eastAsia="lv-LV"/>
              </w:rPr>
            </w:pPr>
            <w:r w:rsidRPr="002B2EE9">
              <w:rPr>
                <w:b/>
                <w:bCs/>
                <w:color w:val="000000"/>
                <w:lang w:eastAsia="lv-LV"/>
              </w:rPr>
              <w:t>LOKĀLĀ TĀME Nr.7 "Pagraba pārseguma siltināšana"</w:t>
            </w:r>
          </w:p>
        </w:tc>
        <w:tc>
          <w:tcPr>
            <w:tcW w:w="1934" w:type="dxa"/>
            <w:tcBorders>
              <w:top w:val="nil"/>
              <w:left w:val="nil"/>
              <w:bottom w:val="single" w:sz="4" w:space="0" w:color="auto"/>
              <w:right w:val="single" w:sz="4" w:space="0" w:color="auto"/>
            </w:tcBorders>
            <w:shd w:val="clear" w:color="auto" w:fill="auto"/>
            <w:noWrap/>
            <w:vAlign w:val="bottom"/>
            <w:hideMark/>
          </w:tcPr>
          <w:p w14:paraId="46A45EA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ACF22B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4BAEFD9"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68CC2F53"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xml:space="preserve">Sagatavošanas un demontāžas darbi </w:t>
            </w:r>
          </w:p>
        </w:tc>
        <w:tc>
          <w:tcPr>
            <w:tcW w:w="1934" w:type="dxa"/>
            <w:tcBorders>
              <w:top w:val="nil"/>
              <w:left w:val="nil"/>
              <w:bottom w:val="single" w:sz="4" w:space="0" w:color="auto"/>
              <w:right w:val="single" w:sz="4" w:space="0" w:color="auto"/>
            </w:tcBorders>
            <w:shd w:val="clear" w:color="auto" w:fill="auto"/>
            <w:noWrap/>
            <w:vAlign w:val="bottom"/>
            <w:hideMark/>
          </w:tcPr>
          <w:p w14:paraId="7C4083B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20A6B1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33C148A"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2905543"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623C7E1"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Būvķīmija</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15B7C2BB"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PCC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5B6380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A914CC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843375B"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22ECB14D"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Pagraba griestu siltinājums, P-1 (lapa AR -9)</w:t>
            </w:r>
          </w:p>
        </w:tc>
        <w:tc>
          <w:tcPr>
            <w:tcW w:w="1934" w:type="dxa"/>
            <w:tcBorders>
              <w:top w:val="nil"/>
              <w:left w:val="nil"/>
              <w:bottom w:val="single" w:sz="4" w:space="0" w:color="auto"/>
              <w:right w:val="single" w:sz="4" w:space="0" w:color="auto"/>
            </w:tcBorders>
            <w:shd w:val="clear" w:color="auto" w:fill="auto"/>
            <w:noWrap/>
            <w:vAlign w:val="bottom"/>
            <w:hideMark/>
          </w:tcPr>
          <w:p w14:paraId="6D5A8F2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633474D"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1B92C2B"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5AF647F"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4AF05B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397B5CC7"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CA31E9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8D8D6E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E03B44A"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57E035B3"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F790A3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7188BE6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25FE90D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207BDA8"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0588581"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F28680E"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6C2CAD96"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lamellas</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090C3ECB" w14:textId="77777777" w:rsidR="002B2EE9" w:rsidRPr="002B2EE9" w:rsidRDefault="002B2EE9" w:rsidP="002B2EE9">
            <w:pPr>
              <w:rPr>
                <w:color w:val="000000"/>
                <w:sz w:val="20"/>
                <w:szCs w:val="20"/>
                <w:lang w:eastAsia="lv-LV"/>
              </w:rPr>
            </w:pPr>
            <w:r w:rsidRPr="002B2EE9">
              <w:rPr>
                <w:color w:val="000000"/>
                <w:sz w:val="20"/>
                <w:szCs w:val="20"/>
                <w:lang w:eastAsia="lv-LV"/>
              </w:rPr>
              <w:t>PAROC CGL 20cyλ&lt;=0,038 W/(</w:t>
            </w:r>
            <w:proofErr w:type="spellStart"/>
            <w:r w:rsidRPr="002B2EE9">
              <w:rPr>
                <w:color w:val="000000"/>
                <w:sz w:val="20"/>
                <w:szCs w:val="20"/>
                <w:lang w:eastAsia="lv-LV"/>
              </w:rPr>
              <w:t>mK</w:t>
            </w:r>
            <w:proofErr w:type="spellEnd"/>
            <w:r w:rsidRPr="002B2EE9">
              <w:rPr>
                <w:color w:val="000000"/>
                <w:sz w:val="20"/>
                <w:szCs w:val="20"/>
                <w:lang w:eastAsia="lv-LV"/>
              </w:rPr>
              <w:t xml:space="preserve">) </w:t>
            </w:r>
            <w:proofErr w:type="spellStart"/>
            <w:r w:rsidRPr="002B2EE9">
              <w:rPr>
                <w:color w:val="000000"/>
                <w:sz w:val="20"/>
                <w:szCs w:val="20"/>
                <w:lang w:eastAsia="lv-LV"/>
              </w:rPr>
              <w:t>lamellas</w:t>
            </w:r>
            <w:proofErr w:type="spellEnd"/>
            <w:r w:rsidRPr="002B2EE9">
              <w:rPr>
                <w:color w:val="000000"/>
                <w:sz w:val="20"/>
                <w:szCs w:val="20"/>
                <w:lang w:eastAsia="lv-LV"/>
              </w:rPr>
              <w:t xml:space="preserve"> 150mm biezumā ar </w:t>
            </w:r>
            <w:proofErr w:type="spellStart"/>
            <w:r w:rsidRPr="002B2EE9">
              <w:rPr>
                <w:color w:val="000000"/>
                <w:sz w:val="20"/>
                <w:szCs w:val="20"/>
                <w:lang w:eastAsia="lv-LV"/>
              </w:rPr>
              <w:t>līmjavu</w:t>
            </w:r>
            <w:proofErr w:type="spellEnd"/>
            <w:r w:rsidRPr="002B2EE9">
              <w:rPr>
                <w:color w:val="000000"/>
                <w:sz w:val="20"/>
                <w:szCs w:val="20"/>
                <w:lang w:eastAsia="lv-LV"/>
              </w:rPr>
              <w:t xml:space="preserve">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5D1A96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75D462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72B1839C"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3F068912"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Pagraba sienas pret dzīvokļiem siltinājums, S-6 (lapa AR -4)</w:t>
            </w:r>
          </w:p>
        </w:tc>
        <w:tc>
          <w:tcPr>
            <w:tcW w:w="1934" w:type="dxa"/>
            <w:tcBorders>
              <w:top w:val="nil"/>
              <w:left w:val="nil"/>
              <w:bottom w:val="single" w:sz="4" w:space="0" w:color="auto"/>
              <w:right w:val="single" w:sz="4" w:space="0" w:color="auto"/>
            </w:tcBorders>
            <w:shd w:val="clear" w:color="auto" w:fill="auto"/>
            <w:noWrap/>
            <w:vAlign w:val="bottom"/>
            <w:hideMark/>
          </w:tcPr>
          <w:p w14:paraId="78C53DE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1E4698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D97960B"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1F12E585"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2FBDDE2"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Grunts </w:t>
            </w:r>
          </w:p>
        </w:tc>
        <w:tc>
          <w:tcPr>
            <w:tcW w:w="3118" w:type="dxa"/>
            <w:tcBorders>
              <w:top w:val="nil"/>
              <w:left w:val="nil"/>
              <w:bottom w:val="single" w:sz="4" w:space="0" w:color="auto"/>
              <w:right w:val="single" w:sz="4" w:space="0" w:color="auto"/>
            </w:tcBorders>
            <w:shd w:val="clear" w:color="auto" w:fill="auto"/>
            <w:vAlign w:val="center"/>
            <w:hideMark/>
          </w:tcPr>
          <w:p w14:paraId="037BF448"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PG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557251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B364F93"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3E3AE628"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B63DD18"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125A4E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C3515AE"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6B8D782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D48002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6F0C626"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49C6E62"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043AE59"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Akmens vate </w:t>
            </w:r>
          </w:p>
        </w:tc>
        <w:tc>
          <w:tcPr>
            <w:tcW w:w="3118" w:type="dxa"/>
            <w:tcBorders>
              <w:top w:val="nil"/>
              <w:left w:val="nil"/>
              <w:bottom w:val="single" w:sz="4" w:space="0" w:color="auto"/>
              <w:right w:val="single" w:sz="4" w:space="0" w:color="auto"/>
            </w:tcBorders>
            <w:shd w:val="clear" w:color="auto" w:fill="auto"/>
            <w:vAlign w:val="center"/>
            <w:hideMark/>
          </w:tcPr>
          <w:p w14:paraId="2F8452D7" w14:textId="77777777" w:rsidR="002B2EE9" w:rsidRPr="002B2EE9" w:rsidRDefault="002B2EE9" w:rsidP="002B2EE9">
            <w:pPr>
              <w:rPr>
                <w:color w:val="000000"/>
                <w:sz w:val="20"/>
                <w:szCs w:val="20"/>
                <w:lang w:eastAsia="lv-LV"/>
              </w:rPr>
            </w:pPr>
            <w:r w:rsidRPr="002B2EE9">
              <w:rPr>
                <w:color w:val="000000"/>
                <w:sz w:val="20"/>
                <w:szCs w:val="20"/>
                <w:lang w:eastAsia="lv-LV"/>
              </w:rPr>
              <w:t>Paroc Linio15 δ=100 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26AD907"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81489A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1BCD1FD"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7DEE766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041E62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Dībeļi</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3B281734" w14:textId="77777777" w:rsidR="002B2EE9" w:rsidRPr="002B2EE9" w:rsidRDefault="002B2EE9" w:rsidP="002B2EE9">
            <w:pPr>
              <w:rPr>
                <w:color w:val="000000"/>
                <w:sz w:val="20"/>
                <w:szCs w:val="20"/>
                <w:lang w:eastAsia="lv-LV"/>
              </w:rPr>
            </w:pPr>
            <w:r w:rsidRPr="002B2EE9">
              <w:rPr>
                <w:color w:val="000000"/>
                <w:sz w:val="20"/>
                <w:szCs w:val="20"/>
                <w:lang w:eastAsia="lv-LV"/>
              </w:rPr>
              <w:t>Ejot H4 Eco 195mm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0C0EEAFA"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593E6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041F4BE" w14:textId="77777777" w:rsidTr="002B2EE9">
        <w:trPr>
          <w:trHeight w:val="30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43D08A1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324E4A28"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Līmjava</w:t>
            </w:r>
            <w:proofErr w:type="spellEnd"/>
            <w:r w:rsidRPr="002B2EE9">
              <w:rPr>
                <w:color w:val="000000"/>
                <w:sz w:val="20"/>
                <w:szCs w:val="20"/>
                <w:lang w:eastAsia="lv-LV"/>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007FBB0D"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BAK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3F377F0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4F10BD7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059AC4FA"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0D570DCB"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5FB8E662" w14:textId="77777777" w:rsidR="002B2EE9" w:rsidRPr="002B2EE9" w:rsidRDefault="002B2EE9" w:rsidP="002B2EE9">
            <w:pPr>
              <w:rPr>
                <w:color w:val="000000"/>
                <w:sz w:val="20"/>
                <w:szCs w:val="20"/>
                <w:lang w:eastAsia="lv-LV"/>
              </w:rPr>
            </w:pPr>
            <w:r w:rsidRPr="002B2EE9">
              <w:rPr>
                <w:color w:val="000000"/>
                <w:sz w:val="20"/>
                <w:szCs w:val="20"/>
                <w:lang w:eastAsia="lv-LV"/>
              </w:rPr>
              <w:t>Stūra profils</w:t>
            </w:r>
          </w:p>
        </w:tc>
        <w:tc>
          <w:tcPr>
            <w:tcW w:w="3118" w:type="dxa"/>
            <w:tcBorders>
              <w:top w:val="nil"/>
              <w:left w:val="nil"/>
              <w:bottom w:val="single" w:sz="4" w:space="0" w:color="auto"/>
              <w:right w:val="single" w:sz="4" w:space="0" w:color="auto"/>
            </w:tcBorders>
            <w:shd w:val="clear" w:color="auto" w:fill="auto"/>
            <w:vAlign w:val="center"/>
            <w:hideMark/>
          </w:tcPr>
          <w:p w14:paraId="536B1BEF"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Sakret</w:t>
            </w:r>
            <w:proofErr w:type="spellEnd"/>
            <w:r w:rsidRPr="002B2EE9">
              <w:rPr>
                <w:color w:val="000000"/>
                <w:sz w:val="20"/>
                <w:szCs w:val="20"/>
                <w:lang w:eastAsia="lv-LV"/>
              </w:rPr>
              <w:t xml:space="preserve"> ALB-EC-100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4F1B93F6"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70083309"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27218010"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836318" w14:textId="77777777" w:rsidR="002B2EE9" w:rsidRPr="002B2EE9" w:rsidRDefault="002B2EE9" w:rsidP="002B2EE9">
            <w:pPr>
              <w:rPr>
                <w:b/>
                <w:bCs/>
                <w:color w:val="000000"/>
                <w:lang w:eastAsia="lv-LV"/>
              </w:rPr>
            </w:pPr>
            <w:r w:rsidRPr="002B2EE9">
              <w:rPr>
                <w:b/>
                <w:bCs/>
                <w:color w:val="000000"/>
                <w:lang w:eastAsia="lv-LV"/>
              </w:rPr>
              <w:t>LOKĀLĀ TĀME Nr.8 "Apkures sistēma"</w:t>
            </w:r>
          </w:p>
        </w:tc>
        <w:tc>
          <w:tcPr>
            <w:tcW w:w="1934" w:type="dxa"/>
            <w:tcBorders>
              <w:top w:val="nil"/>
              <w:left w:val="nil"/>
              <w:bottom w:val="single" w:sz="4" w:space="0" w:color="auto"/>
              <w:right w:val="single" w:sz="4" w:space="0" w:color="auto"/>
            </w:tcBorders>
            <w:shd w:val="clear" w:color="auto" w:fill="auto"/>
            <w:noWrap/>
            <w:vAlign w:val="bottom"/>
            <w:hideMark/>
          </w:tcPr>
          <w:p w14:paraId="547D530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66E62B8C"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5BB98B8" w14:textId="77777777" w:rsidTr="002B2EE9">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000000" w:fill="AEAAAA"/>
            <w:vAlign w:val="center"/>
            <w:hideMark/>
          </w:tcPr>
          <w:p w14:paraId="4B3AB65C" w14:textId="77777777" w:rsidR="002B2EE9" w:rsidRPr="002B2EE9" w:rsidRDefault="002B2EE9" w:rsidP="002B2EE9">
            <w:pPr>
              <w:rPr>
                <w:b/>
                <w:bCs/>
                <w:color w:val="000000"/>
                <w:sz w:val="20"/>
                <w:szCs w:val="20"/>
                <w:lang w:eastAsia="lv-LV"/>
              </w:rPr>
            </w:pPr>
            <w:r w:rsidRPr="002B2EE9">
              <w:rPr>
                <w:b/>
                <w:bCs/>
                <w:color w:val="000000"/>
                <w:sz w:val="20"/>
                <w:szCs w:val="20"/>
                <w:lang w:eastAsia="lv-LV"/>
              </w:rPr>
              <w:t>Koplietošanas apkures sistēmas ierīkošana</w:t>
            </w:r>
          </w:p>
        </w:tc>
        <w:tc>
          <w:tcPr>
            <w:tcW w:w="1934" w:type="dxa"/>
            <w:tcBorders>
              <w:top w:val="nil"/>
              <w:left w:val="nil"/>
              <w:bottom w:val="single" w:sz="4" w:space="0" w:color="auto"/>
              <w:right w:val="single" w:sz="4" w:space="0" w:color="auto"/>
            </w:tcBorders>
            <w:shd w:val="clear" w:color="auto" w:fill="auto"/>
            <w:noWrap/>
            <w:vAlign w:val="bottom"/>
            <w:hideMark/>
          </w:tcPr>
          <w:p w14:paraId="2672CB61"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1CF1078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158F0645"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8DEA548"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40779E36"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Caurule ar stiprinājumiem un veidgabaliem </w:t>
            </w:r>
          </w:p>
        </w:tc>
        <w:tc>
          <w:tcPr>
            <w:tcW w:w="3118" w:type="dxa"/>
            <w:tcBorders>
              <w:top w:val="nil"/>
              <w:left w:val="nil"/>
              <w:bottom w:val="single" w:sz="4" w:space="0" w:color="auto"/>
              <w:right w:val="single" w:sz="4" w:space="0" w:color="auto"/>
            </w:tcBorders>
            <w:shd w:val="clear" w:color="auto" w:fill="auto"/>
            <w:vAlign w:val="center"/>
            <w:hideMark/>
          </w:tcPr>
          <w:p w14:paraId="47FD5C67"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 </w:t>
            </w:r>
            <w:proofErr w:type="spellStart"/>
            <w:r w:rsidRPr="002B2EE9">
              <w:rPr>
                <w:color w:val="000000"/>
                <w:sz w:val="20"/>
                <w:szCs w:val="20"/>
                <w:lang w:eastAsia="lv-LV"/>
              </w:rPr>
              <w:t>Viega</w:t>
            </w:r>
            <w:proofErr w:type="spellEnd"/>
            <w:r w:rsidRPr="002B2EE9">
              <w:rPr>
                <w:color w:val="000000"/>
                <w:sz w:val="20"/>
                <w:szCs w:val="20"/>
                <w:lang w:eastAsia="lv-LV"/>
              </w:rPr>
              <w:t xml:space="preserve"> </w:t>
            </w:r>
            <w:proofErr w:type="spellStart"/>
            <w:r w:rsidRPr="002B2EE9">
              <w:rPr>
                <w:color w:val="000000"/>
                <w:sz w:val="20"/>
                <w:szCs w:val="20"/>
                <w:lang w:eastAsia="lv-LV"/>
              </w:rPr>
              <w:t>Sanpress</w:t>
            </w:r>
            <w:proofErr w:type="spellEnd"/>
            <w:r w:rsidRPr="002B2EE9">
              <w:rPr>
                <w:color w:val="000000"/>
                <w:sz w:val="20"/>
                <w:szCs w:val="20"/>
                <w:lang w:eastAsia="lv-LV"/>
              </w:rPr>
              <w:t xml:space="preserve"> Iron DN15, dažādi izmēri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5DCEACA4"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5CC1E58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6636F7EC" w14:textId="77777777" w:rsidTr="002B2EE9">
        <w:trPr>
          <w:trHeight w:val="765"/>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2AF04E93" w14:textId="77777777" w:rsidR="002B2EE9" w:rsidRPr="002B2EE9" w:rsidRDefault="002B2EE9" w:rsidP="002B2EE9">
            <w:pPr>
              <w:jc w:val="right"/>
              <w:rPr>
                <w:color w:val="000000"/>
                <w:sz w:val="20"/>
                <w:szCs w:val="20"/>
                <w:lang w:eastAsia="lv-LV"/>
              </w:rPr>
            </w:pPr>
            <w:r w:rsidRPr="002B2EE9">
              <w:rPr>
                <w:color w:val="000000"/>
                <w:sz w:val="20"/>
                <w:szCs w:val="20"/>
                <w:lang w:eastAsia="lv-LV"/>
              </w:rPr>
              <w:lastRenderedPageBreak/>
              <w:t> </w:t>
            </w:r>
          </w:p>
        </w:tc>
        <w:tc>
          <w:tcPr>
            <w:tcW w:w="2791" w:type="dxa"/>
            <w:tcBorders>
              <w:top w:val="nil"/>
              <w:left w:val="nil"/>
              <w:bottom w:val="single" w:sz="4" w:space="0" w:color="auto"/>
              <w:right w:val="single" w:sz="4" w:space="0" w:color="auto"/>
            </w:tcBorders>
            <w:shd w:val="clear" w:color="auto" w:fill="auto"/>
            <w:vAlign w:val="center"/>
            <w:hideMark/>
          </w:tcPr>
          <w:p w14:paraId="60031825"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Akmensvates</w:t>
            </w:r>
            <w:proofErr w:type="spellEnd"/>
            <w:r w:rsidRPr="002B2EE9">
              <w:rPr>
                <w:color w:val="000000"/>
                <w:sz w:val="20"/>
                <w:szCs w:val="20"/>
                <w:lang w:eastAsia="lv-LV"/>
              </w:rPr>
              <w:t xml:space="preserve"> izolācijas čaula </w:t>
            </w:r>
          </w:p>
        </w:tc>
        <w:tc>
          <w:tcPr>
            <w:tcW w:w="3118" w:type="dxa"/>
            <w:tcBorders>
              <w:top w:val="nil"/>
              <w:left w:val="nil"/>
              <w:bottom w:val="single" w:sz="4" w:space="0" w:color="auto"/>
              <w:right w:val="single" w:sz="4" w:space="0" w:color="auto"/>
            </w:tcBorders>
            <w:shd w:val="clear" w:color="auto" w:fill="auto"/>
            <w:vAlign w:val="center"/>
            <w:hideMark/>
          </w:tcPr>
          <w:p w14:paraId="71C22CDD" w14:textId="77777777" w:rsidR="002B2EE9" w:rsidRPr="002B2EE9" w:rsidRDefault="002B2EE9" w:rsidP="002B2EE9">
            <w:pPr>
              <w:rPr>
                <w:color w:val="000000"/>
                <w:sz w:val="20"/>
                <w:szCs w:val="20"/>
                <w:lang w:eastAsia="lv-LV"/>
              </w:rPr>
            </w:pPr>
            <w:r w:rsidRPr="002B2EE9">
              <w:rPr>
                <w:color w:val="000000"/>
                <w:sz w:val="20"/>
                <w:szCs w:val="20"/>
                <w:lang w:eastAsia="lv-LV"/>
              </w:rPr>
              <w:t>PSALCT dažādi izmēri, ar alumīnija atstarojošo slāni; b=50mm (vai ekvivalents)</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14:paraId="414009EE"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50C9BBD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4F6ED221" w14:textId="77777777" w:rsidTr="002B2EE9">
        <w:trPr>
          <w:trHeight w:val="315"/>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D1FF02" w14:textId="77777777" w:rsidR="002B2EE9" w:rsidRPr="002B2EE9" w:rsidRDefault="002B2EE9" w:rsidP="002B2EE9">
            <w:pPr>
              <w:rPr>
                <w:b/>
                <w:bCs/>
                <w:color w:val="000000"/>
                <w:lang w:eastAsia="lv-LV"/>
              </w:rPr>
            </w:pPr>
            <w:r w:rsidRPr="002B2EE9">
              <w:rPr>
                <w:b/>
                <w:bCs/>
                <w:color w:val="000000"/>
                <w:lang w:eastAsia="lv-LV"/>
              </w:rPr>
              <w:t>LOKĀLĀ TĀME Nr.9 "Zibens aizsardzības sistēma"</w:t>
            </w:r>
          </w:p>
        </w:tc>
        <w:tc>
          <w:tcPr>
            <w:tcW w:w="1934" w:type="dxa"/>
            <w:tcBorders>
              <w:top w:val="nil"/>
              <w:left w:val="nil"/>
              <w:bottom w:val="single" w:sz="4" w:space="0" w:color="auto"/>
              <w:right w:val="single" w:sz="4" w:space="0" w:color="auto"/>
            </w:tcBorders>
            <w:shd w:val="clear" w:color="auto" w:fill="auto"/>
            <w:noWrap/>
            <w:vAlign w:val="bottom"/>
            <w:hideMark/>
          </w:tcPr>
          <w:p w14:paraId="4430ED9B"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18332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r w:rsidR="002B2EE9" w:rsidRPr="002B2EE9" w14:paraId="52070F69" w14:textId="77777777" w:rsidTr="002B2EE9">
        <w:trPr>
          <w:trHeight w:val="510"/>
        </w:trPr>
        <w:tc>
          <w:tcPr>
            <w:tcW w:w="895" w:type="dxa"/>
            <w:tcBorders>
              <w:top w:val="nil"/>
              <w:left w:val="single" w:sz="4" w:space="0" w:color="auto"/>
              <w:bottom w:val="single" w:sz="4" w:space="0" w:color="auto"/>
              <w:right w:val="single" w:sz="4" w:space="0" w:color="auto"/>
            </w:tcBorders>
            <w:shd w:val="clear" w:color="auto" w:fill="auto"/>
            <w:vAlign w:val="center"/>
            <w:hideMark/>
          </w:tcPr>
          <w:p w14:paraId="698024F6" w14:textId="77777777" w:rsidR="002B2EE9" w:rsidRPr="002B2EE9" w:rsidRDefault="002B2EE9" w:rsidP="002B2EE9">
            <w:pPr>
              <w:jc w:val="right"/>
              <w:rPr>
                <w:color w:val="000000"/>
                <w:sz w:val="20"/>
                <w:szCs w:val="20"/>
                <w:lang w:eastAsia="lv-LV"/>
              </w:rPr>
            </w:pPr>
            <w:r w:rsidRPr="002B2EE9">
              <w:rPr>
                <w:color w:val="000000"/>
                <w:sz w:val="20"/>
                <w:szCs w:val="20"/>
                <w:lang w:eastAsia="lv-LV"/>
              </w:rPr>
              <w:t> </w:t>
            </w:r>
          </w:p>
        </w:tc>
        <w:tc>
          <w:tcPr>
            <w:tcW w:w="2791" w:type="dxa"/>
            <w:tcBorders>
              <w:top w:val="nil"/>
              <w:left w:val="nil"/>
              <w:bottom w:val="single" w:sz="4" w:space="0" w:color="auto"/>
              <w:right w:val="single" w:sz="4" w:space="0" w:color="auto"/>
            </w:tcBorders>
            <w:shd w:val="clear" w:color="auto" w:fill="auto"/>
            <w:vAlign w:val="center"/>
            <w:hideMark/>
          </w:tcPr>
          <w:p w14:paraId="7416DD90" w14:textId="77777777" w:rsidR="002B2EE9" w:rsidRPr="002B2EE9" w:rsidRDefault="002B2EE9" w:rsidP="002B2EE9">
            <w:pPr>
              <w:rPr>
                <w:color w:val="000000"/>
                <w:sz w:val="20"/>
                <w:szCs w:val="20"/>
                <w:lang w:eastAsia="lv-LV"/>
              </w:rPr>
            </w:pPr>
            <w:proofErr w:type="spellStart"/>
            <w:r w:rsidRPr="002B2EE9">
              <w:rPr>
                <w:color w:val="000000"/>
                <w:sz w:val="20"/>
                <w:szCs w:val="20"/>
                <w:lang w:eastAsia="lv-LV"/>
              </w:rPr>
              <w:t>klemme</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2C3EC23E" w14:textId="77777777" w:rsidR="002B2EE9" w:rsidRPr="002B2EE9" w:rsidRDefault="002B2EE9" w:rsidP="002B2EE9">
            <w:pPr>
              <w:rPr>
                <w:color w:val="000000"/>
                <w:sz w:val="20"/>
                <w:szCs w:val="20"/>
                <w:lang w:eastAsia="lv-LV"/>
              </w:rPr>
            </w:pPr>
            <w:r w:rsidRPr="002B2EE9">
              <w:rPr>
                <w:color w:val="000000"/>
                <w:sz w:val="20"/>
                <w:szCs w:val="20"/>
                <w:lang w:eastAsia="lv-LV"/>
              </w:rPr>
              <w:t xml:space="preserve">111 270 </w:t>
            </w:r>
            <w:proofErr w:type="spellStart"/>
            <w:r w:rsidRPr="002B2EE9">
              <w:rPr>
                <w:color w:val="000000"/>
                <w:sz w:val="20"/>
                <w:szCs w:val="20"/>
                <w:lang w:eastAsia="lv-LV"/>
              </w:rPr>
              <w:t>Multi</w:t>
            </w:r>
            <w:proofErr w:type="spellEnd"/>
            <w:r w:rsidRPr="002B2EE9">
              <w:rPr>
                <w:color w:val="000000"/>
                <w:sz w:val="20"/>
                <w:szCs w:val="20"/>
                <w:lang w:eastAsia="lv-LV"/>
              </w:rPr>
              <w:t>-Plus (vai ekvivalents)</w:t>
            </w:r>
          </w:p>
        </w:tc>
        <w:tc>
          <w:tcPr>
            <w:tcW w:w="1934" w:type="dxa"/>
            <w:tcBorders>
              <w:top w:val="nil"/>
              <w:left w:val="nil"/>
              <w:bottom w:val="single" w:sz="4" w:space="0" w:color="auto"/>
              <w:right w:val="single" w:sz="4" w:space="0" w:color="auto"/>
            </w:tcBorders>
            <w:shd w:val="clear" w:color="auto" w:fill="auto"/>
            <w:noWrap/>
            <w:vAlign w:val="bottom"/>
            <w:hideMark/>
          </w:tcPr>
          <w:p w14:paraId="7EAE91C5"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c>
          <w:tcPr>
            <w:tcW w:w="1604" w:type="dxa"/>
            <w:tcBorders>
              <w:top w:val="nil"/>
              <w:left w:val="nil"/>
              <w:bottom w:val="single" w:sz="4" w:space="0" w:color="auto"/>
              <w:right w:val="single" w:sz="4" w:space="0" w:color="auto"/>
            </w:tcBorders>
            <w:shd w:val="clear" w:color="auto" w:fill="auto"/>
            <w:noWrap/>
            <w:vAlign w:val="bottom"/>
            <w:hideMark/>
          </w:tcPr>
          <w:p w14:paraId="0A1B3D30" w14:textId="77777777" w:rsidR="002B2EE9" w:rsidRPr="002B2EE9" w:rsidRDefault="002B2EE9" w:rsidP="002B2EE9">
            <w:pPr>
              <w:rPr>
                <w:rFonts w:ascii="Calibri" w:hAnsi="Calibri" w:cs="Calibri"/>
                <w:color w:val="000000"/>
                <w:sz w:val="22"/>
                <w:szCs w:val="22"/>
                <w:lang w:eastAsia="lv-LV"/>
              </w:rPr>
            </w:pPr>
            <w:r w:rsidRPr="002B2EE9">
              <w:rPr>
                <w:rFonts w:ascii="Calibri" w:hAnsi="Calibri" w:cs="Calibri"/>
                <w:color w:val="000000"/>
                <w:sz w:val="22"/>
                <w:szCs w:val="22"/>
                <w:lang w:eastAsia="lv-LV"/>
              </w:rPr>
              <w:t> </w:t>
            </w:r>
          </w:p>
        </w:tc>
      </w:tr>
    </w:tbl>
    <w:p w14:paraId="73E71917" w14:textId="77777777" w:rsidR="0059399F" w:rsidRDefault="0059399F" w:rsidP="00F42E88">
      <w:pPr>
        <w:tabs>
          <w:tab w:val="left" w:pos="284"/>
        </w:tabs>
        <w:rPr>
          <w:b/>
        </w:rPr>
      </w:pPr>
    </w:p>
    <w:p w14:paraId="03BA816B" w14:textId="77777777" w:rsidR="0089279C" w:rsidRDefault="0089279C" w:rsidP="0004396E">
      <w:pPr>
        <w:jc w:val="both"/>
        <w:rPr>
          <w:i/>
        </w:rPr>
      </w:pPr>
    </w:p>
    <w:p w14:paraId="2503954D" w14:textId="77777777" w:rsidR="00B544A4" w:rsidRDefault="00B41DF1" w:rsidP="0089279C">
      <w:pPr>
        <w:spacing w:line="276" w:lineRule="auto"/>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14:paraId="158383FE" w14:textId="77777777" w:rsidR="00B25C9D" w:rsidRPr="00B41DF1" w:rsidRDefault="00B25C9D" w:rsidP="0004396E">
      <w:pPr>
        <w:jc w:val="both"/>
        <w:rPr>
          <w:i/>
        </w:rPr>
      </w:pPr>
    </w:p>
    <w:p w14:paraId="716B52A7" w14:textId="77777777" w:rsidR="0004396E" w:rsidRPr="004A2AE2" w:rsidRDefault="0004396E" w:rsidP="0089279C">
      <w:pPr>
        <w:numPr>
          <w:ilvl w:val="2"/>
          <w:numId w:val="4"/>
        </w:numPr>
        <w:spacing w:line="276" w:lineRule="auto"/>
        <w:ind w:left="284" w:hanging="284"/>
        <w:jc w:val="both"/>
        <w:rPr>
          <w:b/>
        </w:rPr>
      </w:pPr>
      <w:r w:rsidRPr="004A2AE2">
        <w:rPr>
          <w:b/>
        </w:rPr>
        <w:t xml:space="preserve">Garantijas laiks: </w:t>
      </w:r>
    </w:p>
    <w:p w14:paraId="3D4ED764" w14:textId="77777777" w:rsidR="00604860" w:rsidRDefault="0085697E" w:rsidP="0089279C">
      <w:pPr>
        <w:spacing w:line="276" w:lineRule="auto"/>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14:paraId="14A9E196" w14:textId="77777777" w:rsidR="0089279C" w:rsidRDefault="0089279C" w:rsidP="0089279C">
      <w:pPr>
        <w:spacing w:line="276" w:lineRule="auto"/>
        <w:ind w:left="284"/>
        <w:jc w:val="both"/>
        <w:rPr>
          <w:i/>
          <w:sz w:val="22"/>
        </w:rPr>
      </w:pPr>
    </w:p>
    <w:p w14:paraId="543FEB31" w14:textId="77777777" w:rsidR="00B25C9D" w:rsidRPr="00604860" w:rsidRDefault="00B25C9D" w:rsidP="0089279C">
      <w:pPr>
        <w:spacing w:line="276" w:lineRule="auto"/>
        <w:ind w:left="284"/>
        <w:jc w:val="both"/>
        <w:rPr>
          <w:i/>
          <w:sz w:val="22"/>
        </w:rPr>
      </w:pPr>
    </w:p>
    <w:p w14:paraId="332E9D61" w14:textId="77777777" w:rsidR="0004396E" w:rsidRPr="004A2AE2" w:rsidRDefault="0004396E" w:rsidP="0089279C">
      <w:pPr>
        <w:numPr>
          <w:ilvl w:val="2"/>
          <w:numId w:val="4"/>
        </w:numPr>
        <w:spacing w:line="276" w:lineRule="auto"/>
        <w:ind w:left="284" w:hanging="284"/>
        <w:jc w:val="both"/>
        <w:rPr>
          <w:b/>
        </w:rPr>
      </w:pPr>
      <w:r w:rsidRPr="004A2AE2">
        <w:rPr>
          <w:b/>
        </w:rPr>
        <w:t>Darbu izpildes termiņš</w:t>
      </w:r>
    </w:p>
    <w:p w14:paraId="1E585F44" w14:textId="77777777" w:rsidR="0004396E" w:rsidRDefault="0019506A" w:rsidP="0089279C">
      <w:pPr>
        <w:spacing w:line="276" w:lineRule="auto"/>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14:paraId="3F4B830D" w14:textId="77777777" w:rsidR="00B25C9D" w:rsidRPr="004A2AE2" w:rsidRDefault="00B25C9D" w:rsidP="0089279C">
      <w:pPr>
        <w:spacing w:line="276" w:lineRule="auto"/>
        <w:ind w:left="360"/>
        <w:jc w:val="both"/>
        <w:rPr>
          <w:b/>
        </w:rPr>
      </w:pPr>
    </w:p>
    <w:p w14:paraId="4EEF7146" w14:textId="77777777" w:rsidR="00884B38" w:rsidRDefault="00884B38" w:rsidP="0089279C">
      <w:pPr>
        <w:numPr>
          <w:ilvl w:val="2"/>
          <w:numId w:val="4"/>
        </w:numPr>
        <w:spacing w:line="276" w:lineRule="auto"/>
        <w:jc w:val="both"/>
        <w:rPr>
          <w:b/>
        </w:rPr>
      </w:pPr>
      <w:r>
        <w:rPr>
          <w:b/>
        </w:rPr>
        <w:t>Darbu etapu izpildes laika grafiks nedēļās:</w:t>
      </w:r>
    </w:p>
    <w:p w14:paraId="52D96551" w14:textId="77777777" w:rsidR="00884B38" w:rsidRPr="0079090B" w:rsidRDefault="0079090B" w:rsidP="0089279C">
      <w:pPr>
        <w:spacing w:line="276" w:lineRule="auto"/>
        <w:ind w:left="360"/>
        <w:jc w:val="both"/>
        <w:rPr>
          <w:i/>
        </w:rPr>
      </w:pPr>
      <w:r w:rsidRPr="0079090B">
        <w:rPr>
          <w:i/>
        </w:rPr>
        <w:t>Sadalīt darbus pa secīgiem etapiem un norād</w:t>
      </w:r>
      <w:r>
        <w:rPr>
          <w:i/>
        </w:rPr>
        <w:t>īt to izpildes ilgumu</w:t>
      </w:r>
      <w:r w:rsidR="00BC3991">
        <w:rPr>
          <w:i/>
        </w:rPr>
        <w:t>, kā arī to izpildē iesaistīto darbinieku skaitu</w:t>
      </w:r>
      <w:r w:rsidRPr="0079090B">
        <w:rPr>
          <w:i/>
        </w:rPr>
        <w:t xml:space="preserve">. </w:t>
      </w:r>
      <w:r>
        <w:rPr>
          <w:i/>
        </w:rPr>
        <w:t xml:space="preserve">Visu darbu etapu izpildes laikam jāiekļaujas </w:t>
      </w:r>
      <w:r w:rsidR="00DA2BBE">
        <w:rPr>
          <w:i/>
        </w:rPr>
        <w:t xml:space="preserve">kopējā </w:t>
      </w:r>
      <w:r>
        <w:rPr>
          <w:i/>
        </w:rPr>
        <w:t>darbu izpildes termiņā.</w:t>
      </w:r>
    </w:p>
    <w:p w14:paraId="7910BAED" w14:textId="77777777"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14:paraId="3B159511" w14:textId="77777777">
        <w:tc>
          <w:tcPr>
            <w:tcW w:w="4428" w:type="dxa"/>
          </w:tcPr>
          <w:p w14:paraId="11E00286" w14:textId="77777777"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14:paraId="59CD7BDC" w14:textId="77777777" w:rsidR="0004396E" w:rsidRPr="004A2AE2" w:rsidRDefault="0004396E" w:rsidP="001C3C5D">
            <w:pPr>
              <w:pStyle w:val="Header"/>
              <w:jc w:val="both"/>
              <w:rPr>
                <w:lang w:val="lv-LV"/>
              </w:rPr>
            </w:pPr>
          </w:p>
        </w:tc>
      </w:tr>
      <w:tr w:rsidR="0004396E" w:rsidRPr="004A2AE2" w14:paraId="0CB2FE5D" w14:textId="77777777">
        <w:tc>
          <w:tcPr>
            <w:tcW w:w="4428" w:type="dxa"/>
          </w:tcPr>
          <w:p w14:paraId="46048777" w14:textId="77777777"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14:paraId="36CDB55A" w14:textId="77777777" w:rsidR="0004396E" w:rsidRPr="004A2AE2" w:rsidRDefault="0004396E" w:rsidP="001C3C5D">
            <w:pPr>
              <w:pStyle w:val="Header"/>
              <w:rPr>
                <w:lang w:val="lv-LV"/>
              </w:rPr>
            </w:pPr>
          </w:p>
        </w:tc>
      </w:tr>
      <w:tr w:rsidR="0004396E" w:rsidRPr="004A2AE2" w14:paraId="7DD17525" w14:textId="77777777">
        <w:tc>
          <w:tcPr>
            <w:tcW w:w="4428" w:type="dxa"/>
          </w:tcPr>
          <w:p w14:paraId="49D4DFE5" w14:textId="77777777"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14:paraId="069E312E" w14:textId="77777777" w:rsidR="0004396E" w:rsidRPr="004A2AE2" w:rsidRDefault="0004396E" w:rsidP="001C3C5D">
            <w:pPr>
              <w:pStyle w:val="Header"/>
              <w:jc w:val="both"/>
              <w:rPr>
                <w:lang w:val="lv-LV"/>
              </w:rPr>
            </w:pPr>
          </w:p>
        </w:tc>
      </w:tr>
      <w:tr w:rsidR="0004396E" w:rsidRPr="004A2AE2" w14:paraId="47635099" w14:textId="77777777">
        <w:tc>
          <w:tcPr>
            <w:tcW w:w="4428" w:type="dxa"/>
          </w:tcPr>
          <w:p w14:paraId="6787F890" w14:textId="77777777"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14:paraId="66578A58" w14:textId="77777777" w:rsidR="0004396E" w:rsidRPr="004A2AE2" w:rsidRDefault="0004396E" w:rsidP="001C3C5D">
            <w:pPr>
              <w:pStyle w:val="Header"/>
              <w:jc w:val="both"/>
              <w:rPr>
                <w:lang w:val="lv-LV"/>
              </w:rPr>
            </w:pPr>
          </w:p>
        </w:tc>
      </w:tr>
    </w:tbl>
    <w:p w14:paraId="4817D65F" w14:textId="77777777" w:rsidR="00ED1EBD" w:rsidRPr="00B169B4" w:rsidRDefault="00ED1EBD" w:rsidP="00B169B4">
      <w:bookmarkStart w:id="284" w:name="_Toc415498481"/>
    </w:p>
    <w:p w14:paraId="5587DDB7" w14:textId="77777777" w:rsidR="0089279C" w:rsidRDefault="0089279C" w:rsidP="00802BA6">
      <w:pPr>
        <w:pStyle w:val="Heading2"/>
        <w:keepNext w:val="0"/>
        <w:numPr>
          <w:ilvl w:val="0"/>
          <w:numId w:val="0"/>
        </w:numPr>
        <w:spacing w:before="0" w:after="0"/>
        <w:ind w:left="432"/>
        <w:jc w:val="right"/>
        <w:rPr>
          <w:iCs w:val="0"/>
          <w:color w:val="auto"/>
          <w:sz w:val="24"/>
          <w:szCs w:val="24"/>
        </w:rPr>
      </w:pPr>
      <w:r>
        <w:rPr>
          <w:iCs w:val="0"/>
          <w:color w:val="auto"/>
          <w:sz w:val="24"/>
          <w:szCs w:val="24"/>
        </w:rPr>
        <w:br w:type="page"/>
      </w:r>
    </w:p>
    <w:p w14:paraId="5851A233" w14:textId="77777777"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85" w:name="_Toc507054331"/>
      <w:r w:rsidRPr="0061687F">
        <w:rPr>
          <w:iCs w:val="0"/>
          <w:color w:val="auto"/>
          <w:sz w:val="24"/>
          <w:szCs w:val="24"/>
        </w:rPr>
        <w:lastRenderedPageBreak/>
        <w:t>7. pielikums</w:t>
      </w:r>
      <w:bookmarkEnd w:id="284"/>
      <w:bookmarkEnd w:id="285"/>
    </w:p>
    <w:p w14:paraId="4EC86DDF" w14:textId="77777777"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E33806">
        <w:rPr>
          <w:b/>
        </w:rPr>
        <w:t xml:space="preserve">AS OŪS 2018/4 </w:t>
      </w:r>
      <w:r w:rsidRPr="0061687F">
        <w:rPr>
          <w:b/>
        </w:rPr>
        <w:t>nolikumam</w:t>
      </w:r>
    </w:p>
    <w:p w14:paraId="7A2BDAB3" w14:textId="77777777" w:rsidR="00580517" w:rsidRDefault="00580517" w:rsidP="00006606">
      <w:pPr>
        <w:jc w:val="center"/>
        <w:rPr>
          <w:b/>
          <w:bCs/>
          <w:spacing w:val="-1"/>
          <w:sz w:val="28"/>
        </w:rPr>
      </w:pPr>
    </w:p>
    <w:p w14:paraId="7F720B4C" w14:textId="77777777" w:rsidR="00BB6343" w:rsidRPr="00BB6343" w:rsidRDefault="004E40BE" w:rsidP="00BB6343">
      <w:pPr>
        <w:pStyle w:val="Heading1"/>
        <w:rPr>
          <w:color w:val="auto"/>
          <w:sz w:val="32"/>
        </w:rPr>
      </w:pPr>
      <w:bookmarkStart w:id="286" w:name="_Toc507054332"/>
      <w:r w:rsidRPr="00BB6343">
        <w:rPr>
          <w:color w:val="auto"/>
          <w:sz w:val="32"/>
        </w:rPr>
        <w:t>Līguma projekts</w:t>
      </w:r>
      <w:bookmarkEnd w:id="286"/>
      <w:r w:rsidRPr="00BB6343">
        <w:rPr>
          <w:color w:val="auto"/>
          <w:sz w:val="32"/>
        </w:rPr>
        <w:t xml:space="preserve"> </w:t>
      </w:r>
    </w:p>
    <w:p w14:paraId="55284FA1" w14:textId="77777777" w:rsidR="003D0CBD" w:rsidRDefault="003D0CBD" w:rsidP="005E1AEC">
      <w:pPr>
        <w:tabs>
          <w:tab w:val="left" w:pos="2935"/>
        </w:tabs>
        <w:rPr>
          <w:sz w:val="28"/>
        </w:rPr>
      </w:pPr>
    </w:p>
    <w:p w14:paraId="0683B86C" w14:textId="77777777"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14:paraId="0646AE0D" w14:textId="77777777"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14:paraId="608FDFA5" w14:textId="77777777"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14:paraId="0A839C41" w14:textId="77777777" w:rsidR="00D83009" w:rsidRPr="0010302A"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w:t>
      </w:r>
      <w:r w:rsidRPr="0010302A">
        <w:rPr>
          <w:rFonts w:eastAsia="Calibri"/>
          <w:sz w:val="22"/>
          <w:szCs w:val="22"/>
        </w:rPr>
        <w:t xml:space="preserve">valdes loceklis __________________, no otras puses, </w:t>
      </w:r>
    </w:p>
    <w:p w14:paraId="760E1EE2" w14:textId="77777777" w:rsidR="00D83009" w:rsidRPr="00D83009" w:rsidRDefault="00D83009" w:rsidP="00D83009">
      <w:pPr>
        <w:spacing w:after="120" w:line="276" w:lineRule="auto"/>
        <w:jc w:val="both"/>
        <w:rPr>
          <w:sz w:val="22"/>
          <w:szCs w:val="22"/>
        </w:rPr>
      </w:pPr>
      <w:r w:rsidRPr="0010302A">
        <w:rPr>
          <w:iCs/>
          <w:sz w:val="22"/>
          <w:szCs w:val="22"/>
        </w:rPr>
        <w:t xml:space="preserve">turpmāk šī līguma tekstā Pasūtītājs un Uzņēmējs abi kopā saukti arī </w:t>
      </w:r>
      <w:r w:rsidRPr="0010302A">
        <w:rPr>
          <w:b/>
          <w:bCs/>
          <w:iCs/>
          <w:sz w:val="22"/>
          <w:szCs w:val="22"/>
        </w:rPr>
        <w:t>„Puses”</w:t>
      </w:r>
      <w:r w:rsidRPr="0010302A">
        <w:rPr>
          <w:bCs/>
          <w:iCs/>
          <w:sz w:val="22"/>
          <w:szCs w:val="22"/>
        </w:rPr>
        <w:t xml:space="preserve">, bet katrs atsevišķi arī </w:t>
      </w:r>
      <w:r w:rsidRPr="0010302A">
        <w:rPr>
          <w:b/>
          <w:bCs/>
          <w:iCs/>
          <w:sz w:val="22"/>
          <w:szCs w:val="22"/>
        </w:rPr>
        <w:t>„Puse”</w:t>
      </w:r>
      <w:r w:rsidRPr="0010302A">
        <w:rPr>
          <w:iCs/>
          <w:sz w:val="22"/>
          <w:szCs w:val="22"/>
        </w:rPr>
        <w:t xml:space="preserve">, </w:t>
      </w:r>
      <w:r w:rsidRPr="0010302A">
        <w:rPr>
          <w:sz w:val="22"/>
          <w:szCs w:val="22"/>
        </w:rPr>
        <w:t xml:space="preserve">ievērojot daudzdzīvokļu dzīvojamās mājas </w:t>
      </w:r>
      <w:r w:rsidR="00E33806">
        <w:rPr>
          <w:sz w:val="22"/>
          <w:szCs w:val="22"/>
        </w:rPr>
        <w:t>Stacijas iela 22</w:t>
      </w:r>
      <w:r w:rsidR="005B3E89" w:rsidRPr="0010302A">
        <w:rPr>
          <w:sz w:val="22"/>
          <w:szCs w:val="22"/>
        </w:rPr>
        <w:t xml:space="preserve">, Olaine </w:t>
      </w:r>
      <w:r w:rsidRPr="0010302A">
        <w:rPr>
          <w:sz w:val="22"/>
          <w:szCs w:val="22"/>
        </w:rPr>
        <w:t>dzīvokļu īpašnieku kopsapulcē nolemto par pilnvarojumu Pasūtītājam slēgt šo līgumu dzīvokļu īpašnieku vārdā, un ņemot vērā Pasūtītāja rīkotā atklātā konkursa “</w:t>
      </w:r>
      <w:r w:rsidR="000B52B5" w:rsidRPr="0010302A">
        <w:rPr>
          <w:sz w:val="22"/>
          <w:szCs w:val="22"/>
        </w:rPr>
        <w:t xml:space="preserve">Daudzdzīvokļu dzīvojamās mājas </w:t>
      </w:r>
      <w:bookmarkStart w:id="287" w:name="_Hlk495672482"/>
      <w:r w:rsidR="00E33806">
        <w:rPr>
          <w:sz w:val="22"/>
          <w:szCs w:val="22"/>
        </w:rPr>
        <w:t>Stacijas iela 22</w:t>
      </w:r>
      <w:r w:rsidR="000B52B5" w:rsidRPr="0010302A">
        <w:rPr>
          <w:sz w:val="22"/>
          <w:szCs w:val="22"/>
        </w:rPr>
        <w:t>, Olaine</w:t>
      </w:r>
      <w:r w:rsidR="00B85255" w:rsidRPr="0010302A">
        <w:rPr>
          <w:sz w:val="22"/>
          <w:szCs w:val="22"/>
        </w:rPr>
        <w:t xml:space="preserve"> </w:t>
      </w:r>
      <w:bookmarkEnd w:id="287"/>
      <w:r w:rsidR="000B52B5" w:rsidRPr="0010302A">
        <w:rPr>
          <w:sz w:val="22"/>
          <w:szCs w:val="22"/>
        </w:rPr>
        <w:t>energoefektivitātes paaugstināšana</w:t>
      </w:r>
      <w:r w:rsidR="000B52B5" w:rsidRPr="0010302A" w:rsidDel="000B52B5">
        <w:rPr>
          <w:sz w:val="22"/>
          <w:szCs w:val="22"/>
        </w:rPr>
        <w:t xml:space="preserve"> </w:t>
      </w:r>
      <w:r w:rsidRPr="0010302A">
        <w:rPr>
          <w:sz w:val="22"/>
          <w:szCs w:val="22"/>
        </w:rPr>
        <w:t xml:space="preserve">”, identifikācijas Nr. </w:t>
      </w:r>
      <w:r w:rsidR="00E33806">
        <w:rPr>
          <w:sz w:val="22"/>
          <w:szCs w:val="22"/>
        </w:rPr>
        <w:t xml:space="preserve">AS OŪS 2018/4 </w:t>
      </w:r>
      <w:r w:rsidRPr="0010302A">
        <w:rPr>
          <w:sz w:val="22"/>
          <w:szCs w:val="22"/>
        </w:rPr>
        <w:t xml:space="preserve">rezultātus, </w:t>
      </w:r>
      <w:r w:rsidRPr="0010302A">
        <w:rPr>
          <w:iCs/>
          <w:sz w:val="22"/>
          <w:szCs w:val="22"/>
        </w:rPr>
        <w:t xml:space="preserve">noslēdz sekojoša satura līgumu, turpmāk – </w:t>
      </w:r>
      <w:r w:rsidRPr="0010302A">
        <w:rPr>
          <w:b/>
          <w:iCs/>
          <w:sz w:val="22"/>
          <w:szCs w:val="22"/>
        </w:rPr>
        <w:t>„Līgums”</w:t>
      </w:r>
      <w:r w:rsidRPr="0010302A">
        <w:rPr>
          <w:iCs/>
          <w:sz w:val="22"/>
          <w:szCs w:val="22"/>
        </w:rPr>
        <w:t>, kas ir saistošs kā Pusēm, tā arī viņu saistību un tiesību pārņēmējiem</w:t>
      </w:r>
      <w:r w:rsidRPr="00D83009">
        <w:rPr>
          <w:sz w:val="22"/>
          <w:szCs w:val="22"/>
        </w:rPr>
        <w:t>:</w:t>
      </w:r>
    </w:p>
    <w:p w14:paraId="16C3C9ED"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14:paraId="70264C75"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14:paraId="085009A9" w14:textId="77777777" w:rsidR="00D83009" w:rsidRPr="0010302A"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w:t>
      </w:r>
      <w:r w:rsidRPr="0010302A">
        <w:rPr>
          <w:rFonts w:eastAsia="Calibri"/>
          <w:sz w:val="22"/>
          <w:szCs w:val="22"/>
        </w:rPr>
        <w:t xml:space="preserve">Republikā spēkā esošo likumdošanas un normatīvo aktu prasības, Pasūtītāja rīkotā atklātā konkursa </w:t>
      </w:r>
      <w:proofErr w:type="spellStart"/>
      <w:r w:rsidRPr="0010302A">
        <w:rPr>
          <w:rFonts w:eastAsia="Calibri"/>
          <w:sz w:val="22"/>
          <w:szCs w:val="22"/>
        </w:rPr>
        <w:t>Nr</w:t>
      </w:r>
      <w:proofErr w:type="spellEnd"/>
      <w:r w:rsidRPr="0010302A">
        <w:rPr>
          <w:rFonts w:eastAsia="Calibri"/>
          <w:sz w:val="22"/>
          <w:szCs w:val="22"/>
        </w:rPr>
        <w:t xml:space="preserve">: </w:t>
      </w:r>
      <w:r w:rsidR="00E33806">
        <w:rPr>
          <w:rFonts w:eastAsia="Calibri"/>
          <w:sz w:val="22"/>
          <w:szCs w:val="22"/>
        </w:rPr>
        <w:t xml:space="preserve">AS OŪS 2018/4 </w:t>
      </w:r>
      <w:r w:rsidRPr="0010302A">
        <w:rPr>
          <w:rFonts w:eastAsia="Calibri"/>
          <w:sz w:val="22"/>
          <w:szCs w:val="22"/>
        </w:rPr>
        <w:t>nolikuma noteikumus,   Līguma noteikumus un Līguma pielikumā esošos dokumentus, tajā skaitā, bet ne tikai:</w:t>
      </w:r>
    </w:p>
    <w:p w14:paraId="018F5444"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10302A">
        <w:rPr>
          <w:rFonts w:eastAsia="Calibri"/>
          <w:b/>
          <w:sz w:val="22"/>
          <w:szCs w:val="22"/>
        </w:rPr>
        <w:t>„Projekta dokumentācija”</w:t>
      </w:r>
      <w:r w:rsidRPr="0010302A">
        <w:rPr>
          <w:rFonts w:eastAsia="Calibri"/>
          <w:sz w:val="22"/>
          <w:szCs w:val="22"/>
        </w:rPr>
        <w:t xml:space="preserve">, kas saskaņota Olaines novada  būvvaldē </w:t>
      </w:r>
      <w:r w:rsidRPr="0010302A">
        <w:rPr>
          <w:rFonts w:eastAsia="Calibri"/>
          <w:color w:val="000000"/>
          <w:sz w:val="22"/>
          <w:szCs w:val="22"/>
        </w:rPr>
        <w:t>20___. gada ___. _____________</w:t>
      </w:r>
      <w:r w:rsidRPr="0010302A">
        <w:rPr>
          <w:rFonts w:eastAsia="Calibri"/>
          <w:sz w:val="22"/>
          <w:szCs w:val="22"/>
        </w:rPr>
        <w:t xml:space="preserve"> (Pielikums Nr. 1);</w:t>
      </w:r>
    </w:p>
    <w:p w14:paraId="72A06D32"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0302A">
        <w:rPr>
          <w:rFonts w:eastAsia="Calibri"/>
          <w:sz w:val="22"/>
          <w:szCs w:val="22"/>
        </w:rPr>
        <w:t>Darbu izpildes grafiks (Pielikums Nr. 2);</w:t>
      </w:r>
    </w:p>
    <w:p w14:paraId="0F8A15B9"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Darbu izmaksu aprēķins – tāme, turpmāk tekstā – </w:t>
      </w:r>
      <w:r w:rsidRPr="0010302A">
        <w:rPr>
          <w:rFonts w:eastAsia="Calibri"/>
          <w:b/>
          <w:sz w:val="22"/>
          <w:szCs w:val="22"/>
        </w:rPr>
        <w:t>„Tāme”</w:t>
      </w:r>
      <w:r w:rsidRPr="0010302A">
        <w:rPr>
          <w:rFonts w:eastAsia="Calibri"/>
          <w:sz w:val="22"/>
          <w:szCs w:val="22"/>
        </w:rPr>
        <w:t xml:space="preserve"> (Pielikums Nr. 3).</w:t>
      </w:r>
    </w:p>
    <w:p w14:paraId="3F701148" w14:textId="77777777" w:rsidR="00D83009" w:rsidRPr="0010302A"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0302A">
        <w:rPr>
          <w:rFonts w:eastAsia="Calibri"/>
          <w:sz w:val="22"/>
          <w:szCs w:val="22"/>
        </w:rPr>
        <w:t xml:space="preserve">Uzņēmēja iesniegtais  piedāvājums Pasūtītāja rīkotajam atklātajam konkursam </w:t>
      </w:r>
      <w:proofErr w:type="spellStart"/>
      <w:r w:rsidRPr="0010302A">
        <w:rPr>
          <w:rFonts w:eastAsia="Calibri"/>
          <w:sz w:val="22"/>
          <w:szCs w:val="22"/>
        </w:rPr>
        <w:t>Nr</w:t>
      </w:r>
      <w:proofErr w:type="spellEnd"/>
      <w:r w:rsidRPr="0010302A">
        <w:rPr>
          <w:rFonts w:eastAsia="Calibri"/>
          <w:sz w:val="22"/>
          <w:szCs w:val="22"/>
        </w:rPr>
        <w:t xml:space="preserve">:  </w:t>
      </w:r>
      <w:r w:rsidR="00E33806">
        <w:rPr>
          <w:rFonts w:eastAsia="Calibri"/>
          <w:sz w:val="22"/>
          <w:szCs w:val="22"/>
        </w:rPr>
        <w:t xml:space="preserve">AS OŪS 2018/4 </w:t>
      </w:r>
      <w:r w:rsidRPr="0010302A">
        <w:rPr>
          <w:rFonts w:eastAsia="Calibri"/>
          <w:sz w:val="22"/>
          <w:szCs w:val="22"/>
        </w:rPr>
        <w:t>(pielikums Nr.8).</w:t>
      </w:r>
    </w:p>
    <w:p w14:paraId="4953BE0A"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0302A">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w:t>
      </w:r>
      <w:r w:rsidRPr="00D83009">
        <w:rPr>
          <w:rFonts w:eastAsia="Calibri"/>
          <w:sz w:val="22"/>
          <w:szCs w:val="22"/>
        </w:rPr>
        <w:t xml:space="preserve"> "Veicināt energoefektivitātes paaugstināšanu dzīvojamās ēkās" īstenošanas noteikumi” ietvaros noslēgto līgumu Nr.______________. DME projekta Nr.__________.</w:t>
      </w:r>
    </w:p>
    <w:p w14:paraId="2CAE5908" w14:textId="77777777"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14:paraId="379A41C0"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lastRenderedPageBreak/>
        <w:t>Līguma izpildei nepieciešamie dokumenti</w:t>
      </w:r>
    </w:p>
    <w:p w14:paraId="33D94548"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14:paraId="3143AF8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14:paraId="0CB195C1"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14:paraId="13CABA13"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14:paraId="63511DC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14:paraId="39F041F2"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 xml:space="preserve">Līguma 8.punkta noteikumiem atbilstošu </w:t>
      </w:r>
      <w:proofErr w:type="spellStart"/>
      <w:r w:rsidRPr="00D83009">
        <w:rPr>
          <w:rFonts w:eastAsia="Calibri"/>
          <w:sz w:val="22"/>
          <w:szCs w:val="22"/>
        </w:rPr>
        <w:t>būvspeciālista</w:t>
      </w:r>
      <w:proofErr w:type="spellEnd"/>
      <w:r w:rsidRPr="00D83009">
        <w:rPr>
          <w:rFonts w:eastAsia="Calibri"/>
          <w:sz w:val="22"/>
          <w:szCs w:val="22"/>
        </w:rPr>
        <w:t xml:space="preserve">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14:paraId="511EB4E8"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14:paraId="220F19E0" w14:textId="77777777"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14:paraId="386067F0" w14:textId="77777777" w:rsidR="00BD210B" w:rsidRPr="0090355B" w:rsidRDefault="00BD210B"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sz w:val="22"/>
          <w:szCs w:val="22"/>
        </w:rPr>
        <w:t>Objekta  atjaunošanas būvniecības visu  risku apdrošināšanas polisi par summu ne mazāku kā Tāmes kopsumma kurā kā apdrošināšanas atlīdzības saņēmējs ir norādīts būvdarbus kreditējošā banka</w:t>
      </w:r>
      <w:r w:rsidR="0090355B">
        <w:rPr>
          <w:sz w:val="22"/>
          <w:szCs w:val="22"/>
        </w:rPr>
        <w:t>;</w:t>
      </w:r>
      <w:r w:rsidRPr="0090355B">
        <w:rPr>
          <w:sz w:val="22"/>
          <w:szCs w:val="22"/>
        </w:rPr>
        <w:t xml:space="preserve"> </w:t>
      </w:r>
    </w:p>
    <w:p w14:paraId="6580398D" w14:textId="77777777"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90355B">
        <w:rPr>
          <w:rFonts w:eastAsia="Calibri"/>
          <w:sz w:val="22"/>
          <w:szCs w:val="22"/>
        </w:rPr>
        <w:t>būvdarbu</w:t>
      </w:r>
      <w:r w:rsidRPr="00C10B83">
        <w:rPr>
          <w:rFonts w:eastAsia="Calibri"/>
          <w:sz w:val="22"/>
          <w:szCs w:val="22"/>
        </w:rPr>
        <w:t xml:space="preserve"> izpildē visu iesaistīto apakšuzņēmēju (ja tādus plānots iesaistīt) sarakstu, kurā jānorāda apakšuzņēmēja nosaukumu, kontaktinformāciju un to </w:t>
      </w:r>
      <w:proofErr w:type="spellStart"/>
      <w:r w:rsidRPr="00C10B83">
        <w:rPr>
          <w:rFonts w:eastAsia="Calibri"/>
          <w:sz w:val="22"/>
          <w:szCs w:val="22"/>
        </w:rPr>
        <w:t>pārstāvēttiesīgo</w:t>
      </w:r>
      <w:proofErr w:type="spellEnd"/>
      <w:r w:rsidRPr="00C10B83">
        <w:rPr>
          <w:rFonts w:eastAsia="Calibri"/>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w:t>
      </w:r>
      <w:r w:rsidR="00E33806">
        <w:rPr>
          <w:rFonts w:eastAsia="Calibri"/>
          <w:sz w:val="22"/>
          <w:szCs w:val="22"/>
        </w:rPr>
        <w:t xml:space="preserve">AS OŪS 2018/4 </w:t>
      </w:r>
      <w:r w:rsidR="00A24943">
        <w:rPr>
          <w:rFonts w:eastAsia="Calibri"/>
          <w:sz w:val="22"/>
          <w:szCs w:val="22"/>
        </w:rPr>
        <w:t xml:space="preserve">Uzņēmēja iesniegto piedāvājumu. </w:t>
      </w:r>
    </w:p>
    <w:p w14:paraId="032CCE7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Uzņēmējam ir pienākums </w:t>
      </w:r>
      <w:r w:rsidR="002F31E0" w:rsidRPr="00D83009">
        <w:rPr>
          <w:rFonts w:eastAsia="Calibri"/>
          <w:color w:val="000000"/>
          <w:sz w:val="22"/>
          <w:szCs w:val="22"/>
        </w:rPr>
        <w:t xml:space="preserve">visā Līguma darbības laikā </w:t>
      </w:r>
      <w:r w:rsidRPr="00D83009">
        <w:rPr>
          <w:rFonts w:eastAsia="Calibri"/>
          <w:color w:val="000000"/>
          <w:sz w:val="22"/>
          <w:szCs w:val="22"/>
        </w:rPr>
        <w:t>uzturēt spēkā visas Līguma izpildei nepieciešamās garantijas, atļaujas, licences un sertifikātus.</w:t>
      </w:r>
    </w:p>
    <w:p w14:paraId="68FA32FA" w14:textId="77777777"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14:paraId="6182890C"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14:paraId="67D0753D" w14:textId="77777777"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Līguma noslēgšanas  un  Objekta būvlaukuma nodošanas </w:t>
      </w:r>
      <w:r w:rsidRPr="00D83009">
        <w:rPr>
          <w:rFonts w:eastAsia="Calibri"/>
          <w:color w:val="000000"/>
          <w:sz w:val="22"/>
          <w:szCs w:val="22"/>
        </w:rPr>
        <w:t>Uzņēmēja valdījumā saskaņā ar nodošanas - pieņemšanas aktu (Pielikums Nr. 4).</w:t>
      </w:r>
    </w:p>
    <w:p w14:paraId="432E83DF"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14:paraId="6A85CC43"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w:t>
      </w:r>
      <w:r w:rsidRPr="00F1174A">
        <w:rPr>
          <w:rFonts w:eastAsia="Calibri"/>
          <w:color w:val="000000"/>
          <w:sz w:val="22"/>
          <w:szCs w:val="22"/>
        </w:rPr>
        <w:lastRenderedPageBreak/>
        <w:t>ievērot katru noteikto Darbu izpildes laika starptermiņu, kā tas noteikts šī līguma pielikumā – Darbu izpildes grafikā</w:t>
      </w:r>
      <w:r w:rsidRPr="00613D10">
        <w:rPr>
          <w:rFonts w:eastAsia="Calibri"/>
          <w:bCs/>
          <w:sz w:val="22"/>
          <w:szCs w:val="22"/>
        </w:rPr>
        <w:t>.</w:t>
      </w:r>
    </w:p>
    <w:p w14:paraId="29FA26C5"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t xml:space="preserve">Parakstot Līgumu, Uzņēmējs apliecina, ka </w:t>
      </w:r>
      <w:r w:rsidRPr="00252C08">
        <w:rPr>
          <w:rFonts w:eastAsia="Calibri"/>
          <w:bCs/>
          <w:sz w:val="22"/>
          <w:szCs w:val="22"/>
        </w:rPr>
        <w:t>Darbu izpildes grafikā noteiktie termiņi ir noteikti pieņemot, ka Darbus Uzņēmējs veic darba dienās no plkst. 9.00 līdz plkst. 18.00. Atkāpes</w:t>
      </w:r>
      <w:r w:rsidRPr="00F1174A">
        <w:rPr>
          <w:rFonts w:eastAsia="Calibri"/>
          <w:bCs/>
          <w:sz w:val="22"/>
          <w:szCs w:val="22"/>
        </w:rPr>
        <w:t xml:space="preserve"> no šajā Līguma punktā noteiktā Darbu veikšanas laika ir pieļaujamas tikai ar Pasūtītāja rakstveida piekrišanu.</w:t>
      </w:r>
    </w:p>
    <w:p w14:paraId="7CAE13C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kuru norisi nodrošina Pasūtītājs.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notiek vismaz vienu reizi nedēļā,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dienas kārtība, klātesošie dalībnieki un pieņemtie </w:t>
      </w:r>
      <w:smartTag w:uri="schemas-tilde-lv/tildestengine" w:element="veidnes">
        <w:smartTagPr>
          <w:attr w:name="text" w:val="lēmumi"/>
          <w:attr w:name="id" w:val="-1"/>
          <w:attr w:name="baseform" w:val="lēmum|s"/>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xml:space="preserve">, ja vien tie nav pretrunā ar Līgumu. Pusēm ir pienākums nodrošināt savu pārstāvju piedalīšanos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sasauc, vada un protokolē Pasūtītāja piesaistīts būvuzraugs.</w:t>
      </w:r>
    </w:p>
    <w:p w14:paraId="3D39ACAF"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14:paraId="68A284E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proofErr w:type="spellStart"/>
      <w:r w:rsidRPr="00D83009">
        <w:rPr>
          <w:rFonts w:eastAsia="Calibri"/>
          <w:i/>
          <w:color w:val="000000"/>
          <w:sz w:val="22"/>
          <w:szCs w:val="22"/>
        </w:rPr>
        <w:t>euro</w:t>
      </w:r>
      <w:proofErr w:type="spellEnd"/>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r w:rsidR="008F43DA" w:rsidRPr="008F43DA">
        <w:rPr>
          <w:rFonts w:eastAsia="Calibri"/>
          <w:color w:val="000000"/>
          <w:sz w:val="22"/>
          <w:szCs w:val="22"/>
        </w:rPr>
        <w:t xml:space="preserve">Šajā punktā noteiktā Līguma summa DME projekta ietvaros paredz 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xml:space="preserve">) apmērā un neattiecināmās izmaksas __________ EUR (____________ </w:t>
      </w:r>
      <w:proofErr w:type="spellStart"/>
      <w:r w:rsidR="008F43DA" w:rsidRPr="008F43DA">
        <w:rPr>
          <w:rFonts w:eastAsia="Calibri"/>
          <w:color w:val="000000"/>
          <w:sz w:val="22"/>
          <w:szCs w:val="22"/>
        </w:rPr>
        <w:t>euro</w:t>
      </w:r>
      <w:proofErr w:type="spellEnd"/>
      <w:r w:rsidR="008F43DA" w:rsidRPr="008F43DA">
        <w:rPr>
          <w:rFonts w:eastAsia="Calibri"/>
          <w:color w:val="000000"/>
          <w:sz w:val="22"/>
          <w:szCs w:val="22"/>
        </w:rPr>
        <w:t>) apmērā.</w:t>
      </w:r>
    </w:p>
    <w:p w14:paraId="3DD2394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14:paraId="44EC806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rFonts w:eastAsia="Calibri"/>
          <w:sz w:val="22"/>
          <w:szCs w:val="22"/>
        </w:rPr>
        <w:t>energo</w:t>
      </w:r>
      <w:proofErr w:type="spellEnd"/>
      <w:r w:rsidRPr="00D83009">
        <w:rPr>
          <w:rFonts w:eastAsia="Calibri"/>
          <w:sz w:val="22"/>
          <w:szCs w:val="22"/>
        </w:rPr>
        <w:t xml:space="preserve"> un citiem resursiem, atlīdzības un obligātie maksājumi, kurus piemēro vai kuri tiks piemēroti Uzņēmēja pienākumu pienācīgai izpildei saskaņā ar Līgumu un tamlīdzīgas izmaksas;</w:t>
      </w:r>
    </w:p>
    <w:p w14:paraId="4006FC49"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14:paraId="67094293"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14:paraId="694BFB3C"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 xml:space="preserve">Uzņēmēja </w:t>
      </w:r>
      <w:proofErr w:type="spellStart"/>
      <w:r w:rsidRPr="00D83009">
        <w:rPr>
          <w:rFonts w:eastAsia="Calibri"/>
          <w:sz w:val="22"/>
          <w:szCs w:val="22"/>
        </w:rPr>
        <w:t>virsizdevumi</w:t>
      </w:r>
      <w:proofErr w:type="spellEnd"/>
      <w:r w:rsidRPr="00D83009">
        <w:rPr>
          <w:rFonts w:eastAsia="Calibri"/>
          <w:sz w:val="22"/>
          <w:szCs w:val="22"/>
        </w:rPr>
        <w:t xml:space="preserve"> un peļņa.</w:t>
      </w:r>
    </w:p>
    <w:p w14:paraId="22F213F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14:paraId="3BF515D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14:paraId="4454BA64"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14:paraId="017F78E1"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14:paraId="124D0E7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14:paraId="3130534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punktā noteiktās Līguma summas. .</w:t>
      </w:r>
    </w:p>
    <w:p w14:paraId="25F6C52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14:paraId="06F67E3E" w14:textId="77777777" w:rsidR="00D83009" w:rsidRPr="006E4E52"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6E4E52">
        <w:rPr>
          <w:rFonts w:eastAsia="Calibri"/>
          <w:color w:val="000000"/>
          <w:sz w:val="22"/>
          <w:szCs w:val="22"/>
        </w:rPr>
        <w:t xml:space="preserve">No pārskata periodā izpildīto Darbus summas tiek </w:t>
      </w:r>
      <w:r w:rsidR="007C218B" w:rsidRPr="006E4E52">
        <w:rPr>
          <w:rFonts w:eastAsia="Calibri"/>
          <w:color w:val="000000"/>
          <w:sz w:val="22"/>
          <w:szCs w:val="22"/>
        </w:rPr>
        <w:t xml:space="preserve">ieturēta </w:t>
      </w:r>
      <w:r w:rsidRPr="006E4E52">
        <w:rPr>
          <w:rFonts w:eastAsia="Calibri"/>
          <w:color w:val="000000"/>
          <w:sz w:val="22"/>
          <w:szCs w:val="22"/>
        </w:rPr>
        <w:t>avansa maksājuma amortizācija proporcionāli izmaksātajai avansa summai  un garantijas perioda ieturējuma</w:t>
      </w:r>
      <w:r w:rsidRPr="006E4E52">
        <w:rPr>
          <w:rFonts w:eastAsia="Calibri"/>
          <w:bCs/>
          <w:color w:val="000000"/>
          <w:sz w:val="22"/>
          <w:szCs w:val="22"/>
        </w:rPr>
        <w:t xml:space="preserve"> nauda 10 % no pārskata periodā faktiski  izpildīto Darbu summas</w:t>
      </w:r>
      <w:r w:rsidRPr="006E4E52">
        <w:rPr>
          <w:rFonts w:eastAsia="Calibri"/>
          <w:sz w:val="22"/>
          <w:szCs w:val="22"/>
        </w:rPr>
        <w:t>.</w:t>
      </w:r>
    </w:p>
    <w:p w14:paraId="3955BF2B" w14:textId="77777777"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sz w:val="22"/>
          <w:szCs w:val="22"/>
        </w:rPr>
        <w:t xml:space="preserve">Noslēguma  maksājumu, ko veido Līguma izpildes laikā no faktiski izpildīto darbu summām  aprēķināto  un ieturētā </w:t>
      </w:r>
      <w:r w:rsidRPr="004049BE">
        <w:rPr>
          <w:rFonts w:eastAsia="Calibri"/>
          <w:color w:val="000000"/>
          <w:sz w:val="22"/>
          <w:szCs w:val="22"/>
        </w:rPr>
        <w:t>garantijas perioda ieturējuma</w:t>
      </w:r>
      <w:r w:rsidRPr="004049BE">
        <w:rPr>
          <w:rFonts w:eastAsia="Calibri"/>
          <w:bCs/>
          <w:color w:val="000000"/>
          <w:sz w:val="22"/>
          <w:szCs w:val="22"/>
        </w:rPr>
        <w:t xml:space="preserve"> nauda 10 % </w:t>
      </w:r>
      <w:r w:rsidRPr="004049BE">
        <w:rPr>
          <w:rFonts w:eastAsia="Calibri"/>
          <w:sz w:val="22"/>
          <w:szCs w:val="22"/>
        </w:rPr>
        <w:t xml:space="preserve">no līguma summas. Pasūtītājs izmaksā Uzņēmējam </w:t>
      </w:r>
      <w:r w:rsidRPr="004049BE">
        <w:rPr>
          <w:rFonts w:eastAsia="Calibri"/>
          <w:sz w:val="22"/>
          <w:szCs w:val="22"/>
          <w:highlight w:val="lightGray"/>
        </w:rPr>
        <w:t>10 (desmit)</w:t>
      </w:r>
      <w:r w:rsidRPr="004049BE">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w:t>
      </w:r>
      <w:proofErr w:type="spellStart"/>
      <w:r w:rsidRPr="004049BE">
        <w:rPr>
          <w:rFonts w:eastAsia="Calibri"/>
          <w:sz w:val="22"/>
          <w:szCs w:val="22"/>
        </w:rPr>
        <w:t>Altum</w:t>
      </w:r>
      <w:proofErr w:type="spellEnd"/>
      <w:r w:rsidRPr="004049BE">
        <w:rPr>
          <w:rFonts w:eastAsia="Calibri"/>
          <w:sz w:val="22"/>
          <w:szCs w:val="22"/>
        </w:rPr>
        <w:t xml:space="preserve">” (turpmāk – </w:t>
      </w:r>
      <w:proofErr w:type="spellStart"/>
      <w:r w:rsidRPr="004049BE">
        <w:rPr>
          <w:rFonts w:eastAsia="Calibri"/>
          <w:sz w:val="22"/>
          <w:szCs w:val="22"/>
        </w:rPr>
        <w:t>Altum</w:t>
      </w:r>
      <w:proofErr w:type="spellEnd"/>
      <w:r w:rsidRPr="004049BE">
        <w:rPr>
          <w:rFonts w:eastAsia="Calibri"/>
          <w:sz w:val="22"/>
          <w:szCs w:val="22"/>
        </w:rPr>
        <w:t xml:space="preserve">) par visas </w:t>
      </w:r>
      <w:proofErr w:type="spellStart"/>
      <w:r w:rsidRPr="004049BE">
        <w:rPr>
          <w:rFonts w:eastAsia="Calibri"/>
          <w:sz w:val="22"/>
          <w:szCs w:val="22"/>
        </w:rPr>
        <w:t>izpilddokumentācijas</w:t>
      </w:r>
      <w:proofErr w:type="spellEnd"/>
      <w:r w:rsidRPr="004049BE">
        <w:rPr>
          <w:rFonts w:eastAsia="Calibri"/>
          <w:sz w:val="22"/>
          <w:szCs w:val="22"/>
        </w:rPr>
        <w:t xml:space="preserve"> gatavību objekta nodošanai pēc </w:t>
      </w:r>
      <w:proofErr w:type="spellStart"/>
      <w:r w:rsidRPr="004049BE">
        <w:rPr>
          <w:rFonts w:eastAsia="Calibri"/>
          <w:sz w:val="22"/>
          <w:szCs w:val="22"/>
        </w:rPr>
        <w:t>Altum</w:t>
      </w:r>
      <w:proofErr w:type="spellEnd"/>
      <w:r w:rsidRPr="004049BE">
        <w:rPr>
          <w:rFonts w:eastAsia="Calibri"/>
          <w:sz w:val="22"/>
          <w:szCs w:val="22"/>
        </w:rPr>
        <w:t xml:space="preserve">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14:paraId="29939E04" w14:textId="77777777" w:rsidR="00D83009" w:rsidRPr="004049BE"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049BE">
        <w:rPr>
          <w:rFonts w:eastAsia="Calibri"/>
          <w:color w:val="000000"/>
          <w:sz w:val="22"/>
          <w:szCs w:val="22"/>
        </w:rPr>
        <w:t xml:space="preserve">Maksājumi  tiek veikti ar pārskaitījumu uz Uzņēmēja rēķinā norādīto bankas kontu. Maksājums tiek uzskatīts par veiktu dienā, </w:t>
      </w:r>
      <w:r w:rsidRPr="004049BE">
        <w:rPr>
          <w:rFonts w:eastAsia="Calibri"/>
          <w:sz w:val="22"/>
          <w:szCs w:val="22"/>
        </w:rPr>
        <w:t xml:space="preserve">kad Pasūtītājs </w:t>
      </w:r>
      <w:r w:rsidRPr="004049BE">
        <w:rPr>
          <w:rFonts w:eastAsia="Calibri"/>
          <w:color w:val="000000"/>
          <w:sz w:val="22"/>
          <w:szCs w:val="22"/>
        </w:rPr>
        <w:t>šo maksājumu ir veicis savā bankā.</w:t>
      </w:r>
    </w:p>
    <w:p w14:paraId="1F21C2E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14:paraId="6D3E6A9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0E8BDA7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14:paraId="264865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14:paraId="426E1657"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14:paraId="145BE232"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14:paraId="240162CB"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Pakalpojuma saņēmējs: Dzīvokļa īpašnieks vai dzīvokļu īpašnieku kopības daļa, atbilstoši pakalpojuma saņēmēju sarakstam (pakalpojuma saņēmēju sarakstu Uzņēmējam iesniedz Pasūtītājs);</w:t>
      </w:r>
    </w:p>
    <w:p w14:paraId="6437DC49"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14:paraId="4E0AD4DB"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14:paraId="1094A476"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14:paraId="3176009C" w14:textId="77777777"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avansa rēķinā ir jānorāda, ka tas ir avansa rēķins, bet pārējos rēķinos - Izpildīto darbu nodošanas - pieņemšanas akta numurs un periods, par kuru tiek izrakstīts rēķins.</w:t>
      </w:r>
    </w:p>
    <w:p w14:paraId="17022DED" w14:textId="77777777"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14:paraId="49A89AFD" w14:textId="77777777"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14:paraId="644EB71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14:paraId="3AD3161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14:paraId="4F0372A8"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14:paraId="52526C0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14:paraId="3F06151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atbilstoši Latvijas Republikā spēkā esošo ārējo normatīvo aktu prasībām, un nodot to Pasūtītājam. </w:t>
      </w:r>
      <w:proofErr w:type="spellStart"/>
      <w:r w:rsidRPr="00D83009">
        <w:rPr>
          <w:rFonts w:eastAsia="Calibri"/>
          <w:color w:val="000000"/>
          <w:sz w:val="22"/>
          <w:szCs w:val="22"/>
        </w:rPr>
        <w:t>Izpilddokumentāciju</w:t>
      </w:r>
      <w:proofErr w:type="spellEnd"/>
      <w:r w:rsidRPr="00D83009">
        <w:rPr>
          <w:rFonts w:eastAsia="Calibri"/>
          <w:color w:val="000000"/>
          <w:sz w:val="22"/>
          <w:szCs w:val="22"/>
        </w:rPr>
        <w:t xml:space="preserve">,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14:paraId="6763EC12"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un </w:t>
      </w:r>
      <w:r w:rsidRPr="00D83009">
        <w:rPr>
          <w:rFonts w:eastAsia="Calibri"/>
          <w:bCs/>
          <w:color w:val="000000"/>
          <w:sz w:val="22"/>
          <w:szCs w:val="22"/>
          <w:highlight w:val="lightGray"/>
        </w:rPr>
        <w:lastRenderedPageBreak/>
        <w:t>3 (trīs)</w:t>
      </w:r>
      <w:r w:rsidRPr="00D83009">
        <w:rPr>
          <w:rFonts w:eastAsia="Calibri"/>
          <w:bCs/>
          <w:color w:val="000000"/>
          <w:sz w:val="22"/>
          <w:szCs w:val="22"/>
        </w:rPr>
        <w:t xml:space="preserve"> darba dienu laikā no katras </w:t>
      </w:r>
      <w:smartTag w:uri="schemas-tilde-lv/tildestengine" w:element="veidnes">
        <w:smartTagPr>
          <w:attr w:name="text" w:val="pretenzijas"/>
          <w:attr w:name="id" w:val="-1"/>
          <w:attr w:name="baseform" w:val="pretenzij|a"/>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14:paraId="7F644AC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14:paraId="45957EC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132D3AB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14:paraId="493133B9"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14:paraId="7F9A2C7A"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14:paraId="58A9303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6DAB9D65"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14:paraId="6BC22FB6"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14:paraId="13AD5B6C"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atklātam konkursam Nr</w:t>
      </w:r>
      <w:r w:rsidR="006B4349">
        <w:rPr>
          <w:rFonts w:eastAsia="Calibri"/>
          <w:sz w:val="22"/>
          <w:szCs w:val="22"/>
        </w:rPr>
        <w:t xml:space="preserve">. </w:t>
      </w:r>
      <w:r w:rsidR="00E33806">
        <w:rPr>
          <w:rFonts w:eastAsia="Calibri"/>
          <w:sz w:val="22"/>
          <w:szCs w:val="22"/>
        </w:rPr>
        <w:t xml:space="preserve">AS OŪS 2018/4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7C98ECE9"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14:paraId="11C5AD12" w14:textId="77777777" w:rsidR="00733DF0" w:rsidRPr="00252C08"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w:t>
      </w:r>
      <w:r w:rsidRPr="00252C08">
        <w:rPr>
          <w:rFonts w:eastAsia="Calibri"/>
          <w:sz w:val="22"/>
          <w:szCs w:val="22"/>
        </w:rPr>
        <w:t xml:space="preserve">konkursa Nr. </w:t>
      </w:r>
      <w:r w:rsidR="00E33806">
        <w:rPr>
          <w:rFonts w:eastAsia="Calibri"/>
          <w:sz w:val="22"/>
          <w:szCs w:val="22"/>
        </w:rPr>
        <w:t xml:space="preserve">AS OŪS 2018/4 </w:t>
      </w:r>
      <w:r w:rsidR="00D83009" w:rsidRPr="00252C08">
        <w:rPr>
          <w:rFonts w:eastAsia="Calibri"/>
          <w:sz w:val="22"/>
          <w:szCs w:val="22"/>
        </w:rPr>
        <w:t xml:space="preserve">Piedāvājumā sniedzis informāciju Pasūtītājam, un kura kvalifikācijas atbilstība </w:t>
      </w:r>
      <w:r w:rsidR="00C26F88" w:rsidRPr="00252C08">
        <w:rPr>
          <w:rFonts w:eastAsia="Calibri"/>
          <w:sz w:val="22"/>
          <w:szCs w:val="22"/>
        </w:rPr>
        <w:t>iepirkuma procedūras</w:t>
      </w:r>
      <w:r w:rsidR="00D83009" w:rsidRPr="00252C08">
        <w:rPr>
          <w:rFonts w:eastAsia="Calibri"/>
          <w:sz w:val="22"/>
          <w:szCs w:val="22"/>
        </w:rPr>
        <w:t xml:space="preserve"> izvirzītajām prasībām ir vērtēta; </w:t>
      </w:r>
    </w:p>
    <w:p w14:paraId="678D39EB" w14:textId="77777777" w:rsidR="0016577F" w:rsidRPr="00252C08" w:rsidRDefault="00C26F88" w:rsidP="00862F21">
      <w:pPr>
        <w:spacing w:after="200" w:line="276" w:lineRule="auto"/>
        <w:ind w:left="720"/>
        <w:jc w:val="both"/>
        <w:rPr>
          <w:rFonts w:eastAsia="Calibri"/>
          <w:sz w:val="22"/>
          <w:szCs w:val="22"/>
        </w:rPr>
      </w:pPr>
      <w:r w:rsidRPr="00252C08">
        <w:rPr>
          <w:rFonts w:eastAsia="Calibri"/>
          <w:sz w:val="22"/>
          <w:szCs w:val="22"/>
        </w:rPr>
        <w:t xml:space="preserve">5.15.1.1.  Pasūtītājs piekrīt līguma 5.15.1.punktā minēto personu nomaiņai, ja piedāvātajam personālam ir vismaz tāda pati kvalifikācija un pieredze kā personālam, kas tika vērtēts atklāta konkursa Nr. </w:t>
      </w:r>
      <w:r w:rsidR="00E33806">
        <w:rPr>
          <w:rFonts w:eastAsia="Calibri"/>
          <w:sz w:val="22"/>
          <w:szCs w:val="22"/>
        </w:rPr>
        <w:t xml:space="preserve">AS OŪS 2018/4 </w:t>
      </w:r>
      <w:r w:rsidRPr="00252C08">
        <w:rPr>
          <w:rFonts w:eastAsia="Calibri"/>
          <w:sz w:val="22"/>
          <w:szCs w:val="22"/>
        </w:rPr>
        <w:t>ietvaros, nosakot saimnieciski visizdevīgāko piedāvājumu.</w:t>
      </w:r>
    </w:p>
    <w:p w14:paraId="2FF3D6EC" w14:textId="77777777" w:rsidR="004843A4" w:rsidRDefault="00733DF0" w:rsidP="00D83009">
      <w:pPr>
        <w:numPr>
          <w:ilvl w:val="2"/>
          <w:numId w:val="36"/>
        </w:numPr>
        <w:spacing w:after="200" w:line="276" w:lineRule="auto"/>
        <w:ind w:left="1843"/>
        <w:jc w:val="both"/>
        <w:rPr>
          <w:rFonts w:eastAsia="Calibri"/>
          <w:sz w:val="22"/>
          <w:szCs w:val="22"/>
        </w:rPr>
      </w:pPr>
      <w:r w:rsidRPr="00252C08">
        <w:rPr>
          <w:rFonts w:eastAsia="Calibri"/>
          <w:sz w:val="22"/>
          <w:szCs w:val="22"/>
        </w:rPr>
        <w:t xml:space="preserve">nomainīt </w:t>
      </w:r>
      <w:r w:rsidR="00D83009" w:rsidRPr="00252C08">
        <w:rPr>
          <w:rFonts w:eastAsia="Calibri"/>
          <w:sz w:val="22"/>
          <w:szCs w:val="22"/>
        </w:rPr>
        <w:t xml:space="preserve">apakšuzņēmēju, uz kura iespējām </w:t>
      </w:r>
      <w:r w:rsidRPr="00252C08">
        <w:rPr>
          <w:rFonts w:eastAsia="Calibri"/>
          <w:sz w:val="22"/>
          <w:szCs w:val="22"/>
        </w:rPr>
        <w:t xml:space="preserve">atklātā konkursā Nr. </w:t>
      </w:r>
      <w:r w:rsidR="00E33806">
        <w:rPr>
          <w:rFonts w:eastAsia="Calibri"/>
          <w:sz w:val="22"/>
          <w:szCs w:val="22"/>
        </w:rPr>
        <w:t xml:space="preserve">AS OŪS 2018/4 </w:t>
      </w:r>
      <w:r w:rsidR="00D83009" w:rsidRPr="00252C08">
        <w:rPr>
          <w:rFonts w:eastAsia="Calibri"/>
          <w:sz w:val="22"/>
          <w:szCs w:val="22"/>
        </w:rPr>
        <w:t xml:space="preserve">balstījies, lai apliecinātu savas kvalifikācijas atbilstību </w:t>
      </w:r>
      <w:r w:rsidRPr="00252C08">
        <w:rPr>
          <w:rFonts w:eastAsia="Calibri"/>
          <w:sz w:val="22"/>
          <w:szCs w:val="22"/>
        </w:rPr>
        <w:t>minētā konkursa</w:t>
      </w:r>
      <w:r w:rsidR="00D83009" w:rsidRPr="00252C08">
        <w:rPr>
          <w:rFonts w:eastAsia="Calibri"/>
          <w:sz w:val="22"/>
          <w:szCs w:val="22"/>
        </w:rPr>
        <w:t xml:space="preserve"> dokumentos</w:t>
      </w:r>
      <w:r w:rsidR="00D83009" w:rsidRPr="00D83009">
        <w:rPr>
          <w:rFonts w:eastAsia="Calibri"/>
          <w:sz w:val="22"/>
          <w:szCs w:val="22"/>
        </w:rPr>
        <w:t xml:space="preserve"> noteiktajām </w:t>
      </w:r>
      <w:r w:rsidR="00D83009" w:rsidRPr="00D83009">
        <w:rPr>
          <w:rFonts w:eastAsia="Calibri"/>
          <w:sz w:val="22"/>
          <w:szCs w:val="22"/>
        </w:rPr>
        <w:lastRenderedPageBreak/>
        <w:t>prasībām</w:t>
      </w:r>
      <w:r w:rsidR="004843A4">
        <w:rPr>
          <w:rFonts w:eastAsia="Calibri"/>
          <w:sz w:val="22"/>
          <w:szCs w:val="22"/>
        </w:rPr>
        <w:t xml:space="preserve"> un citus apakšuzņēmējus, par kuriem sniedzis ziņas savā piedāvājumā konkursam vai piesaistīt papildus apakšuzņēmējus līguma izpildē;</w:t>
      </w:r>
    </w:p>
    <w:p w14:paraId="3888DA73" w14:textId="77777777" w:rsidR="00464C72" w:rsidRPr="00252C08"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 xml:space="preserve">Pasūtītājs nepiekrīt piedāvājumā norādītā </w:t>
      </w:r>
      <w:r w:rsidR="00464C72" w:rsidRPr="00252C08">
        <w:rPr>
          <w:rFonts w:eastAsia="Calibri"/>
          <w:sz w:val="22"/>
          <w:szCs w:val="22"/>
        </w:rPr>
        <w:t>apakšuzņēmēja nomaiņai, ja pastāv kāds no šādiem nosacījumiem:</w:t>
      </w:r>
    </w:p>
    <w:p w14:paraId="753148E3" w14:textId="77777777"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1) piedāvātais apakšuzņēmējs neatbilst atklāta konkursa Nr. </w:t>
      </w:r>
      <w:r w:rsidR="00E33806">
        <w:rPr>
          <w:rFonts w:eastAsia="Calibri"/>
          <w:sz w:val="22"/>
          <w:szCs w:val="22"/>
        </w:rPr>
        <w:t xml:space="preserve">AS OŪS 2018/4 </w:t>
      </w:r>
      <w:r w:rsidRPr="00252C08">
        <w:rPr>
          <w:rFonts w:eastAsia="Calibri"/>
          <w:sz w:val="22"/>
          <w:szCs w:val="22"/>
        </w:rPr>
        <w:t>dokumentos apakšuzņēmējiem izvirzītajām prasībām;</w:t>
      </w:r>
    </w:p>
    <w:p w14:paraId="7EC627DE" w14:textId="77777777"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2) tiek nomainīts apakšuzņēmējs, uz kura iespējām atklātā konkursā Nr. </w:t>
      </w:r>
      <w:r w:rsidR="00E33806">
        <w:rPr>
          <w:rFonts w:eastAsia="Calibri"/>
          <w:sz w:val="22"/>
          <w:szCs w:val="22"/>
        </w:rPr>
        <w:t xml:space="preserve">AS OŪS 2018/4 </w:t>
      </w:r>
      <w:r w:rsidRPr="00252C08">
        <w:rPr>
          <w:rFonts w:eastAsia="Calibri"/>
          <w:sz w:val="22"/>
          <w:szCs w:val="22"/>
        </w:rPr>
        <w:t xml:space="preserve">Uzņēmējs balstījies, lai apliecinātu savas kvalifikācijas atbilstību iepirkuma procedūras dokumentos noteiktajām prasībām, un piedāvātajam apakšuzņēmējam nav vismaz tādas pašas kvalifikācijas, uz kādu iepirkuma procedūrā Uzņēmējs atsaucies, apliecinot savu atbilstību iepirkuma procedūrā noteiktajām prasībām, vai tas atbilst konkursa nolikuma </w:t>
      </w:r>
      <w:r w:rsidR="00122866" w:rsidRPr="00252C08">
        <w:rPr>
          <w:rFonts w:eastAsia="Calibri"/>
          <w:sz w:val="22"/>
          <w:szCs w:val="22"/>
        </w:rPr>
        <w:t>3</w:t>
      </w:r>
      <w:r w:rsidRPr="00252C08">
        <w:rPr>
          <w:rFonts w:eastAsia="Calibri"/>
          <w:sz w:val="22"/>
          <w:szCs w:val="22"/>
        </w:rPr>
        <w:t>.punktā minētajiem pretendentu izslēgšanas gadījumiem;</w:t>
      </w:r>
    </w:p>
    <w:p w14:paraId="12F47626" w14:textId="77777777" w:rsidR="00464C72" w:rsidRPr="00252C08" w:rsidRDefault="00464C72" w:rsidP="00464C72">
      <w:pPr>
        <w:spacing w:after="200" w:line="276" w:lineRule="auto"/>
        <w:ind w:left="720"/>
        <w:jc w:val="both"/>
        <w:rPr>
          <w:rFonts w:eastAsia="Calibri"/>
          <w:sz w:val="22"/>
          <w:szCs w:val="22"/>
        </w:rPr>
      </w:pPr>
      <w:r w:rsidRPr="00252C08">
        <w:rPr>
          <w:rFonts w:eastAsia="Calibri"/>
          <w:sz w:val="22"/>
          <w:szCs w:val="22"/>
        </w:rPr>
        <w:t xml:space="preserve">3) piedāvātais apakšuzņēmējs, kura veicamo būvdarbu vai sniedzamo pakalpojumu vērtība ir vismaz 10 procenti no kopējās līguma vērtības, atbilst </w:t>
      </w:r>
      <w:r w:rsidR="000B52B5" w:rsidRPr="00252C08">
        <w:rPr>
          <w:rFonts w:eastAsia="Calibri"/>
          <w:sz w:val="22"/>
          <w:szCs w:val="22"/>
        </w:rPr>
        <w:t>konkursa nolikuma 3.punktā minētajiem pretendentu izslēgšanas gadījumiem</w:t>
      </w:r>
      <w:r w:rsidRPr="00252C08">
        <w:rPr>
          <w:rFonts w:eastAsia="Calibri"/>
          <w:sz w:val="22"/>
          <w:szCs w:val="22"/>
        </w:rPr>
        <w:t>;</w:t>
      </w:r>
    </w:p>
    <w:p w14:paraId="47654514" w14:textId="77777777" w:rsidR="0016577F" w:rsidRPr="00252C08" w:rsidRDefault="00464C72" w:rsidP="00862F21">
      <w:pPr>
        <w:spacing w:after="200" w:line="276" w:lineRule="auto"/>
        <w:ind w:left="720"/>
        <w:jc w:val="both"/>
        <w:rPr>
          <w:rFonts w:eastAsia="Calibri"/>
          <w:sz w:val="22"/>
          <w:szCs w:val="22"/>
        </w:rPr>
      </w:pPr>
      <w:r w:rsidRPr="00252C08">
        <w:rPr>
          <w:rFonts w:eastAsia="Calibri"/>
          <w:sz w:val="22"/>
          <w:szCs w:val="22"/>
        </w:rPr>
        <w:t xml:space="preserve">4) apakšuzņēmēja maiņas rezultātā tiktu izdarīti tādi grozījumi Uzņēmēja piedāvājumā, kuri, ja sākotnēji būtu tajā iekļauti, ietekmētu piedāvājuma izvēli atbilstoši atklāta konkursa Nr. </w:t>
      </w:r>
      <w:r w:rsidR="00E33806">
        <w:rPr>
          <w:rFonts w:eastAsia="Calibri"/>
          <w:sz w:val="22"/>
          <w:szCs w:val="22"/>
        </w:rPr>
        <w:t xml:space="preserve">AS OŪS 2018/4 </w:t>
      </w:r>
      <w:r w:rsidRPr="00252C08">
        <w:rPr>
          <w:rFonts w:eastAsia="Calibri"/>
          <w:sz w:val="22"/>
          <w:szCs w:val="22"/>
        </w:rPr>
        <w:t>dokumentos noteiktajiem piedāvājuma izvērtēšanas kritērijiem.</w:t>
      </w:r>
    </w:p>
    <w:p w14:paraId="1317EFBA" w14:textId="77777777" w:rsidR="0016577F" w:rsidRPr="00252C08" w:rsidRDefault="001E18A7" w:rsidP="00862F21">
      <w:pPr>
        <w:spacing w:after="200" w:line="276" w:lineRule="auto"/>
        <w:ind w:left="720"/>
        <w:jc w:val="both"/>
        <w:rPr>
          <w:rFonts w:eastAsia="Calibri"/>
          <w:sz w:val="22"/>
          <w:szCs w:val="22"/>
        </w:rPr>
      </w:pPr>
      <w:r w:rsidRPr="00252C08">
        <w:rPr>
          <w:rFonts w:eastAsia="Calibri"/>
          <w:sz w:val="22"/>
          <w:szCs w:val="22"/>
        </w:rPr>
        <w:t xml:space="preserve">5.15.2.2. Pasūtītājs nepiekrīt jauna apakšuzņēmēja piesaistei gadījumā, kad šādas izmaiņas, ja tās tiktu veiktas sākotnējā piedāvājumā, būtu ietekmējušas piedāvājuma izvēli atbilstoši atklāta konkursa Nr. </w:t>
      </w:r>
      <w:r w:rsidR="00E33806">
        <w:rPr>
          <w:rFonts w:eastAsia="Calibri"/>
          <w:sz w:val="22"/>
          <w:szCs w:val="22"/>
        </w:rPr>
        <w:t xml:space="preserve">AS OŪS 2018/4 </w:t>
      </w:r>
      <w:r w:rsidRPr="00252C08">
        <w:rPr>
          <w:rFonts w:eastAsia="Calibri"/>
          <w:sz w:val="22"/>
          <w:szCs w:val="22"/>
        </w:rPr>
        <w:t>dokumentos noteiktajiem piedāvājuma izvērtēšanas kritērijiem.</w:t>
      </w:r>
    </w:p>
    <w:p w14:paraId="185475C9" w14:textId="77777777" w:rsidR="0016577F" w:rsidRDefault="001E18A7" w:rsidP="00862F21">
      <w:pPr>
        <w:spacing w:after="200" w:line="276" w:lineRule="auto"/>
        <w:ind w:left="720"/>
        <w:jc w:val="both"/>
        <w:rPr>
          <w:rFonts w:eastAsia="Calibri"/>
          <w:sz w:val="22"/>
          <w:szCs w:val="22"/>
        </w:rPr>
      </w:pPr>
      <w:r w:rsidRPr="00252C08">
        <w:rPr>
          <w:rFonts w:eastAsia="Calibri"/>
          <w:sz w:val="22"/>
          <w:szCs w:val="22"/>
        </w:rPr>
        <w:t>5.15.2.3. Pārbaudot jaunā apakšuzņēmēja atbilstību, Pasūtītājs piemēro LR likuma “Publisko iepirkumu likums” likuma 42. panta noteikumus.</w:t>
      </w:r>
      <w:r w:rsidRPr="001E18A7">
        <w:rPr>
          <w:rFonts w:eastAsia="Calibri"/>
          <w:sz w:val="22"/>
          <w:szCs w:val="22"/>
        </w:rPr>
        <w:t xml:space="preserve"> </w:t>
      </w:r>
    </w:p>
    <w:p w14:paraId="7B3750DF"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14:paraId="14266557" w14:textId="77777777"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14:paraId="200A647E" w14:textId="77777777"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14:paraId="49BDFDD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w:t>
      </w:r>
      <w:proofErr w:type="spellStart"/>
      <w:r w:rsidRPr="00D83009">
        <w:rPr>
          <w:rFonts w:eastAsia="Calibri"/>
          <w:color w:val="000000"/>
          <w:sz w:val="22"/>
          <w:szCs w:val="22"/>
        </w:rPr>
        <w:t>pieslēgumus</w:t>
      </w:r>
      <w:proofErr w:type="spellEnd"/>
      <w:r w:rsidRPr="00D83009">
        <w:rPr>
          <w:rFonts w:eastAsia="Calibri"/>
          <w:color w:val="000000"/>
          <w:sz w:val="22"/>
          <w:szCs w:val="22"/>
        </w:rPr>
        <w:t xml:space="preserve">.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14:paraId="18C08A5C" w14:textId="77777777"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14:paraId="2D88B00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14:paraId="6FD6F19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w:t>
      </w:r>
      <w:r w:rsidRPr="00D83009">
        <w:rPr>
          <w:rFonts w:eastAsia="Calibri"/>
          <w:color w:val="000000"/>
          <w:sz w:val="22"/>
          <w:szCs w:val="22"/>
        </w:rPr>
        <w:lastRenderedPageBreak/>
        <w:t>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14:paraId="23FFD66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14:paraId="28D1C4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 xml:space="preserve">laikā no attiecīgā pieprasījuma saņemšanas brīža </w:t>
      </w:r>
      <w:proofErr w:type="spellStart"/>
      <w:r w:rsidRPr="00D83009">
        <w:rPr>
          <w:rFonts w:eastAsia="Calibri"/>
          <w:bCs/>
          <w:sz w:val="22"/>
          <w:szCs w:val="22"/>
        </w:rPr>
        <w:t>rakstveidā</w:t>
      </w:r>
      <w:proofErr w:type="spellEnd"/>
      <w:r w:rsidRPr="00D83009">
        <w:rPr>
          <w:rFonts w:eastAsia="Calibri"/>
          <w:bCs/>
          <w:sz w:val="22"/>
          <w:szCs w:val="22"/>
        </w:rPr>
        <w:t xml:space="preserve"> sniegt Pasūtītājam šajā Līguma punktā minētās ziņas.</w:t>
      </w:r>
    </w:p>
    <w:p w14:paraId="1272F9B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14:paraId="5FE2A54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14:paraId="14EBF07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w:t>
      </w:r>
      <w:r w:rsidRPr="00252C08">
        <w:rPr>
          <w:rFonts w:eastAsia="Calibri"/>
          <w:sz w:val="22"/>
          <w:szCs w:val="22"/>
        </w:rPr>
        <w:t>konkursa Nr</w:t>
      </w:r>
      <w:r w:rsidR="006B4349" w:rsidRPr="00252C08">
        <w:rPr>
          <w:rFonts w:eastAsia="Calibri"/>
          <w:sz w:val="22"/>
          <w:szCs w:val="22"/>
        </w:rPr>
        <w:t xml:space="preserve">. </w:t>
      </w:r>
      <w:r w:rsidR="00E33806">
        <w:rPr>
          <w:rFonts w:eastAsia="Calibri"/>
          <w:sz w:val="22"/>
          <w:szCs w:val="22"/>
        </w:rPr>
        <w:t xml:space="preserve">AS OŪS 2018/4 </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14:paraId="3A758E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14:paraId="4AE4D8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14:paraId="4855E42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w:t>
      </w:r>
      <w:proofErr w:type="spellStart"/>
      <w:r w:rsidRPr="00D83009">
        <w:rPr>
          <w:rFonts w:eastAsia="Calibri"/>
          <w:bCs/>
          <w:color w:val="000000"/>
          <w:sz w:val="22"/>
          <w:szCs w:val="22"/>
        </w:rPr>
        <w:t>izpilddokumentācija</w:t>
      </w:r>
      <w:proofErr w:type="spellEnd"/>
      <w:r w:rsidRPr="00D83009">
        <w:rPr>
          <w:rFonts w:eastAsia="Calibri"/>
          <w:bCs/>
          <w:color w:val="000000"/>
          <w:sz w:val="22"/>
          <w:szCs w:val="22"/>
        </w:rPr>
        <w:t xml:space="preserve"> par iepriekšējo kalendāro mēnesi nav izstrādāta, parakstīta un pievienota   Objekta būvniecības </w:t>
      </w:r>
      <w:proofErr w:type="spellStart"/>
      <w:r w:rsidRPr="00D83009">
        <w:rPr>
          <w:rFonts w:eastAsia="Calibri"/>
          <w:bCs/>
          <w:color w:val="000000"/>
          <w:sz w:val="22"/>
          <w:szCs w:val="22"/>
        </w:rPr>
        <w:t>izpilddokumentācijai</w:t>
      </w:r>
      <w:proofErr w:type="spellEnd"/>
      <w:r w:rsidRPr="00D83009">
        <w:rPr>
          <w:rFonts w:eastAsia="Calibri"/>
          <w:bCs/>
          <w:color w:val="000000"/>
          <w:sz w:val="22"/>
          <w:szCs w:val="22"/>
        </w:rPr>
        <w:t xml:space="preserve">; </w:t>
      </w:r>
    </w:p>
    <w:p w14:paraId="221EC16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10EF45D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14:paraId="465741B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w:t>
      </w:r>
      <w:r w:rsidRPr="00D83009">
        <w:rPr>
          <w:rFonts w:eastAsia="Calibri"/>
          <w:color w:val="000000"/>
          <w:sz w:val="22"/>
          <w:szCs w:val="22"/>
        </w:rPr>
        <w:lastRenderedPageBreak/>
        <w:t xml:space="preserve">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14:paraId="1C81DA6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baseform" w:val="akt|s"/>
          <w:attr w:name="id" w:val="-1"/>
          <w:attr w:name="text" w:val="aktā"/>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14:paraId="3CA5A7F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14:paraId="3A28BDA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14:paraId="4800F8E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14:paraId="685A719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70C4915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14:paraId="400958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419ADD9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6D343C1A"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07F2A583"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14:paraId="02C4540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w:t>
      </w:r>
      <w:r w:rsidRPr="00D83009">
        <w:rPr>
          <w:rFonts w:eastAsia="Calibri"/>
          <w:color w:val="000000"/>
          <w:sz w:val="22"/>
          <w:szCs w:val="22"/>
        </w:rPr>
        <w:lastRenderedPageBreak/>
        <w:t>defektu un/vai trūkumu novēršanu, kurus Pasūtītājs ir rakstiski paziņojis Uzņēmējam gan Darbu izpildes laikā, gan garantijas laikā.</w:t>
      </w:r>
    </w:p>
    <w:p w14:paraId="40D773C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14:paraId="24820CE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14:paraId="2C353E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11B14C8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w:t>
      </w:r>
      <w:proofErr w:type="spellStart"/>
      <w:r w:rsidRPr="00D83009">
        <w:rPr>
          <w:rFonts w:eastAsia="Calibri"/>
          <w:color w:val="000000"/>
          <w:sz w:val="22"/>
          <w:szCs w:val="22"/>
        </w:rPr>
        <w:t>rakstveidā</w:t>
      </w:r>
      <w:proofErr w:type="spellEnd"/>
      <w:r w:rsidRPr="00D83009">
        <w:rPr>
          <w:rFonts w:eastAsia="Calibri"/>
          <w:color w:val="000000"/>
          <w:sz w:val="22"/>
          <w:szCs w:val="22"/>
        </w:rPr>
        <w:t xml:space="preserve"> saskaņo ar Pasūtītāju.</w:t>
      </w:r>
    </w:p>
    <w:p w14:paraId="59D0E7C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14:paraId="3E587AE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00113603">
        <w:rPr>
          <w:rFonts w:eastAsia="Calibri"/>
          <w:sz w:val="22"/>
          <w:szCs w:val="22"/>
        </w:rPr>
        <w:t xml:space="preserve"> </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w:t>
      </w:r>
      <w:proofErr w:type="spellStart"/>
      <w:r w:rsidRPr="00D83009">
        <w:rPr>
          <w:rFonts w:eastAsia="Calibri"/>
          <w:sz w:val="22"/>
          <w:szCs w:val="22"/>
        </w:rPr>
        <w:t>rakstveidā</w:t>
      </w:r>
      <w:proofErr w:type="spellEnd"/>
      <w:r w:rsidRPr="00D83009">
        <w:rPr>
          <w:rFonts w:eastAsia="Calibri"/>
          <w:sz w:val="22"/>
          <w:szCs w:val="22"/>
        </w:rPr>
        <w:t xml:space="preserve"> saskaņot ar Pasūtītāju. </w:t>
      </w:r>
    </w:p>
    <w:p w14:paraId="636F15C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w:t>
      </w:r>
      <w:r w:rsidRPr="00820707">
        <w:rPr>
          <w:rFonts w:eastAsia="Calibri"/>
          <w:sz w:val="22"/>
          <w:szCs w:val="22"/>
        </w:rPr>
        <w:t xml:space="preserve">10% </w:t>
      </w:r>
      <w:r w:rsidR="00820707" w:rsidRPr="00820707">
        <w:rPr>
          <w:rFonts w:eastAsia="Calibri"/>
          <w:color w:val="000000"/>
          <w:sz w:val="22"/>
          <w:szCs w:val="22"/>
        </w:rPr>
        <w:t>(desmit procenti</w:t>
      </w:r>
      <w:r w:rsidRPr="00820707">
        <w:rPr>
          <w:rFonts w:eastAsia="Calibri"/>
          <w:color w:val="000000"/>
          <w:sz w:val="22"/>
          <w:szCs w:val="22"/>
        </w:rPr>
        <w:t>)</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14:paraId="37A35FC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 xml:space="preserve">Garantijas summa </w:t>
      </w:r>
      <w:r w:rsidR="00820707">
        <w:rPr>
          <w:rFonts w:eastAsia="Calibri"/>
          <w:color w:val="000000"/>
          <w:sz w:val="22"/>
          <w:szCs w:val="22"/>
        </w:rPr>
        <w:t>ir vienāda ar izmaksājamā avansa summu</w:t>
      </w:r>
      <w:r w:rsidRPr="00D83009">
        <w:rPr>
          <w:rFonts w:eastAsia="Calibri"/>
          <w:color w:val="000000"/>
          <w:sz w:val="22"/>
          <w:szCs w:val="22"/>
        </w:rPr>
        <w:t>. Garantija ir spēkā līdz pilnīgai avansa summas dzēšanai ar Uzņēmēja veiktajiem darbiem  vai atmaksai.  Uzņēmējs apņemas garantijas tekstu iepriekš rakstiski saskaņot ar Pasūtītāju.</w:t>
      </w:r>
    </w:p>
    <w:p w14:paraId="119EA2D3" w14:textId="77777777" w:rsidR="00D83009" w:rsidRPr="00252C08"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w:t>
      </w:r>
      <w:r w:rsidRPr="00D83009">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w:t>
      </w:r>
      <w:r w:rsidR="002B440B">
        <w:rPr>
          <w:rFonts w:eastAsia="Calibri"/>
          <w:color w:val="000000"/>
          <w:sz w:val="22"/>
          <w:szCs w:val="22"/>
        </w:rPr>
        <w:t xml:space="preserve">ir </w:t>
      </w:r>
      <w:r w:rsidR="002B440B" w:rsidRPr="002B440B">
        <w:rPr>
          <w:rFonts w:eastAsia="Calibri"/>
          <w:color w:val="000000"/>
          <w:sz w:val="22"/>
          <w:szCs w:val="22"/>
        </w:rPr>
        <w:t>10 % (desmit procenti</w:t>
      </w:r>
      <w:r w:rsidRPr="002B440B">
        <w:rPr>
          <w:rFonts w:eastAsia="Calibri"/>
          <w:color w:val="000000"/>
          <w:sz w:val="22"/>
          <w:szCs w:val="22"/>
        </w:rPr>
        <w:t>)</w:t>
      </w:r>
      <w:r w:rsidRPr="00D83009">
        <w:rPr>
          <w:rFonts w:eastAsia="Calibri"/>
          <w:color w:val="000000"/>
          <w:sz w:val="22"/>
          <w:szCs w:val="22"/>
        </w:rPr>
        <w:t xml:space="preserve"> no Līguma 4.1. punktā noteiktās Līguma summas. Garantijai jābūt spēkā  visu Līguma noteikto Darbu  izpildes laiku  plus 30 darba dienas. Uzņēmējs apņemas garantijas tekstu iepriekš rakstiski saskaņot ar Pasūtītāju, par to nesaņemot darba izpildes termiņa pagarinājumu. </w:t>
      </w:r>
    </w:p>
    <w:p w14:paraId="0DD93559" w14:textId="77777777" w:rsidR="00041308" w:rsidRPr="00B25C9D" w:rsidRDefault="00D04284" w:rsidP="00252C08">
      <w:pPr>
        <w:numPr>
          <w:ilvl w:val="1"/>
          <w:numId w:val="36"/>
        </w:numPr>
        <w:tabs>
          <w:tab w:val="left" w:pos="-817"/>
          <w:tab w:val="left" w:pos="-675"/>
        </w:tabs>
        <w:ind w:left="993" w:hanging="567"/>
        <w:jc w:val="both"/>
        <w:rPr>
          <w:sz w:val="22"/>
          <w:szCs w:val="22"/>
        </w:rPr>
      </w:pPr>
      <w:r w:rsidRPr="00D83009">
        <w:rPr>
          <w:rFonts w:eastAsia="Calibri"/>
          <w:sz w:val="22"/>
          <w:szCs w:val="22"/>
        </w:rPr>
        <w:lastRenderedPageBreak/>
        <w:t xml:space="preserve">Uzņēmējs iesniedz </w:t>
      </w:r>
      <w:r>
        <w:rPr>
          <w:sz w:val="22"/>
          <w:szCs w:val="22"/>
        </w:rPr>
        <w:t>o</w:t>
      </w:r>
      <w:r w:rsidR="00986DD1" w:rsidRPr="00B25C9D">
        <w:rPr>
          <w:sz w:val="22"/>
          <w:szCs w:val="22"/>
        </w:rPr>
        <w:t xml:space="preserve">bjekta  atjaunošanas </w:t>
      </w:r>
      <w:r w:rsidR="00986DD1" w:rsidRPr="00B25C9D">
        <w:rPr>
          <w:b/>
          <w:sz w:val="22"/>
          <w:szCs w:val="22"/>
        </w:rPr>
        <w:t>būvniecības visu risku apdrošināšanas polisi</w:t>
      </w:r>
      <w:r w:rsidR="00986DD1" w:rsidRPr="00B25C9D">
        <w:rPr>
          <w:sz w:val="22"/>
          <w:szCs w:val="22"/>
        </w:rPr>
        <w:t xml:space="preserve"> par summu ne mazāku kā Tāmes kopsumma, kurā kā apdrošināšanas atlīdzības saņēmējs ir norādīta  </w:t>
      </w:r>
      <w:r w:rsidR="00041308" w:rsidRPr="001268B4">
        <w:rPr>
          <w:rFonts w:eastAsia="Calibri"/>
          <w:sz w:val="22"/>
          <w:szCs w:val="22"/>
        </w:rPr>
        <w:t>Pasūtītāju kreditējošā banka</w:t>
      </w:r>
      <w:r>
        <w:rPr>
          <w:rFonts w:eastAsia="Calibri"/>
          <w:sz w:val="22"/>
          <w:szCs w:val="22"/>
        </w:rPr>
        <w:t>.</w:t>
      </w:r>
      <w:r w:rsidR="00041308" w:rsidRPr="001268B4">
        <w:rPr>
          <w:rFonts w:eastAsia="Calibri"/>
          <w:sz w:val="22"/>
          <w:szCs w:val="22"/>
        </w:rPr>
        <w:t>.</w:t>
      </w:r>
    </w:p>
    <w:p w14:paraId="60E04FC0" w14:textId="77777777" w:rsidR="006E4E52" w:rsidRPr="00D83009" w:rsidRDefault="006E4E52" w:rsidP="00252C08">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18607057"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14:paraId="46C2692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14:paraId="2B4A17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Gadījumā, ja Pasūtītājs nepamatoti pieļāvis jebkuru Līgumā noteikto maksājuma termiņa nokavējumu, Uzņēmējs ir tiesīgs saņemt no Pasūtītāja nokavējuma procentus </w:t>
      </w:r>
      <w:r w:rsidRPr="00D83009">
        <w:rPr>
          <w:rFonts w:eastAsia="Calibri"/>
          <w:sz w:val="22"/>
          <w:szCs w:val="22"/>
          <w:highlight w:val="lightGray"/>
        </w:rPr>
        <w:t>0,5 % (piecas desmitdaļas procenta)</w:t>
      </w:r>
      <w:r w:rsidRPr="00D83009">
        <w:rPr>
          <w:rFonts w:eastAsia="Calibri"/>
          <w:sz w:val="22"/>
          <w:szCs w:val="22"/>
        </w:rPr>
        <w:t xml:space="preserve"> apmērā no nokavētā maksājuma summas par katru maksājuma kavējuma dienu, sākot ar pirmo maksājuma kavējuma dienu, līdz dienai (ieskaitot), kad Pasūtītājs veicis pilnīgu nokavēto maksājumu samaksu.</w:t>
      </w:r>
    </w:p>
    <w:p w14:paraId="5462310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Uzņēmējs nokavē jebkuru Līgumā vai saskaņā ar Līgumu noteikto saistību izpildes termiņu, Uzņēmējs maksā Pasūtītājam līgumsodu </w:t>
      </w:r>
      <w:r w:rsidRPr="00D83009">
        <w:rPr>
          <w:rFonts w:eastAsia="Calibri"/>
          <w:sz w:val="22"/>
          <w:szCs w:val="22"/>
          <w:highlight w:val="lightGray"/>
        </w:rPr>
        <w:t>0,5 % (piecas desmitdaļas procenta)</w:t>
      </w:r>
      <w:r w:rsidRPr="00D83009">
        <w:rPr>
          <w:rFonts w:eastAsia="Calibri"/>
          <w:sz w:val="22"/>
          <w:szCs w:val="22"/>
        </w:rPr>
        <w:t xml:space="preserve"> apmērā no Līguma summas</w:t>
      </w:r>
      <w:r w:rsidRPr="00D83009">
        <w:rPr>
          <w:rFonts w:eastAsia="Calibri"/>
          <w:color w:val="000000"/>
          <w:sz w:val="22"/>
          <w:szCs w:val="22"/>
        </w:rPr>
        <w:t xml:space="preserve">, kas norādīta Līguma 4.1. punktā, </w:t>
      </w:r>
      <w:r w:rsidRPr="00D83009">
        <w:rPr>
          <w:rFonts w:eastAsia="Calibri"/>
          <w:sz w:val="22"/>
          <w:szCs w:val="22"/>
        </w:rPr>
        <w:t>par katru kavējuma dienu, sākot ar pirmo kavējuma dienu, līdz dienai (ieskaitot), kad Uzņēmējs ir izpildījis Līgumā vai saskaņā ar Līgumu noteikto saistību.</w:t>
      </w:r>
    </w:p>
    <w:p w14:paraId="56007A7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Pasūtītājs, būvuzraugs vai Olaines novada būvvaldes  būvinspektors konstatē, ka Uzņēmējs nav izpildījis tam Līguma 5.8. un/vai 5.9. punktā noteikto pienākumu, Uzņēmējs maksā Pasūtītājam līgumsodu </w:t>
      </w:r>
      <w:r w:rsidRPr="00D83009">
        <w:rPr>
          <w:rFonts w:eastAsia="Calibri"/>
          <w:sz w:val="22"/>
          <w:szCs w:val="22"/>
          <w:highlight w:val="lightGray"/>
        </w:rPr>
        <w:t>EUR 300,-  (trīs simti eiro)</w:t>
      </w:r>
      <w:r w:rsidRPr="00D83009">
        <w:rPr>
          <w:rFonts w:eastAsia="Calibri"/>
          <w:sz w:val="22"/>
          <w:szCs w:val="22"/>
        </w:rPr>
        <w:t xml:space="preserve"> apmērā</w:t>
      </w:r>
      <w:r w:rsidRPr="00D83009">
        <w:rPr>
          <w:rFonts w:eastAsia="Calibri"/>
          <w:color w:val="000000"/>
          <w:sz w:val="22"/>
          <w:szCs w:val="22"/>
        </w:rPr>
        <w:t>, par katru gadījumu, kad konstatēts Līguma 5.8. un/vai 5.9. punkta pārkāpums.</w:t>
      </w:r>
    </w:p>
    <w:p w14:paraId="6B6710A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Līgumsoda samaksa neatbrīvo Uzņēmēju no savu līgumsaistību izpildes pienākuma un neatsvabina Uzņēmēju no zaudējumu atlīdzības Pasūtītājam, pat ja arī tie nepārsniedz līgumsodu apmēru.</w:t>
      </w:r>
      <w:r w:rsidRPr="00D83009">
        <w:rPr>
          <w:rFonts w:eastAsia="Calibri"/>
          <w:color w:val="000000"/>
          <w:sz w:val="22"/>
          <w:szCs w:val="22"/>
        </w:rPr>
        <w:t xml:space="preserve"> </w:t>
      </w:r>
    </w:p>
    <w:p w14:paraId="6BF6C64F"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14:paraId="7522B76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izpildes apturēšana vai izbeigšana</w:t>
      </w:r>
    </w:p>
    <w:p w14:paraId="4FE33AF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D83009">
        <w:rPr>
          <w:rFonts w:eastAsia="Calibri"/>
          <w:sz w:val="22"/>
          <w:szCs w:val="22"/>
        </w:rPr>
        <w:t xml:space="preserve">Pasūtītājam ir tiesības vienpusējā kārtā atkāpties no Līguma pirms termiņa, par to </w:t>
      </w:r>
      <w:r w:rsidRPr="00D83009">
        <w:rPr>
          <w:rFonts w:eastAsia="Calibri"/>
          <w:sz w:val="22"/>
          <w:szCs w:val="22"/>
          <w:highlight w:val="lightGray"/>
        </w:rPr>
        <w:t>5 (piecas)</w:t>
      </w:r>
      <w:r w:rsidRPr="00D83009">
        <w:rPr>
          <w:rFonts w:eastAsia="Calibri"/>
          <w:sz w:val="22"/>
          <w:szCs w:val="22"/>
        </w:rPr>
        <w:t xml:space="preserve"> darba dienas iepriekš rakstiski paziņojot Uzņēmējam, ja:</w:t>
      </w:r>
    </w:p>
    <w:p w14:paraId="5B591CDF"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14:paraId="04B57161"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14:paraId="3FCB4BF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14:paraId="752DFF45"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14:paraId="00A6F14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14:paraId="1F830A5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14:paraId="01303B0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Pasūtītājam ir tiesības bez paskaidrojumu sniegšanas un iemeslu norādīšanas Uzņēmējam vienpusēj</w:t>
      </w:r>
      <w:r w:rsidR="001268B4">
        <w:rPr>
          <w:rFonts w:eastAsia="Calibri"/>
          <w:sz w:val="22"/>
          <w:szCs w:val="22"/>
        </w:rPr>
        <w:t>i</w:t>
      </w:r>
      <w:r w:rsidRPr="00D83009">
        <w:rPr>
          <w:rFonts w:eastAsia="Calibri"/>
          <w:sz w:val="22"/>
          <w:szCs w:val="22"/>
        </w:rPr>
        <w:t xml:space="preserve"> atkāpties no Līguma</w:t>
      </w:r>
      <w:r w:rsidR="001268B4">
        <w:rPr>
          <w:rFonts w:eastAsia="Calibri"/>
          <w:sz w:val="22"/>
          <w:szCs w:val="22"/>
        </w:rPr>
        <w:t>,</w:t>
      </w:r>
      <w:r w:rsidRPr="00D83009">
        <w:rPr>
          <w:rFonts w:eastAsia="Calibri"/>
          <w:sz w:val="22"/>
          <w:szCs w:val="22"/>
        </w:rPr>
        <w:t xml:space="preserve">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14:paraId="3255E40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w:t>
      </w:r>
      <w:r w:rsidR="001268B4">
        <w:rPr>
          <w:rFonts w:eastAsia="Calibri"/>
          <w:sz w:val="22"/>
          <w:szCs w:val="22"/>
        </w:rPr>
        <w:t>ji</w:t>
      </w:r>
      <w:r w:rsidRPr="00D83009">
        <w:rPr>
          <w:rFonts w:eastAsia="Calibri"/>
          <w:sz w:val="22"/>
          <w:szCs w:val="22"/>
        </w:rPr>
        <w:t xml:space="preserve"> atkāpties no Līguma pirms termiņa, par to 10 (desmit) darba dienas iepriekš rakstiski paziņojot Pasūtītājam, ja:</w:t>
      </w:r>
    </w:p>
    <w:p w14:paraId="2418FC1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14:paraId="6D8C5732"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14:paraId="3BFA0CA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Līguma 10.2. un 10.3. punktā minētajos gadījumos Pasūtītāja pienākums ir apmaksāt Uzņēmēja faktiski atbilstoši Līgumam padarītos Darbus uz Līguma izbeigšanas brīdi.</w:t>
      </w:r>
    </w:p>
    <w:p w14:paraId="02C352E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14:paraId="1A4F6C2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14:paraId="73F451DB" w14:textId="77777777"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7EF538EA" w14:textId="77777777"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14:paraId="20955AAD" w14:textId="77777777"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14:paraId="1CC46775"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14:paraId="35C1A75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13E1C3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w:t>
      </w:r>
      <w:proofErr w:type="spellStart"/>
      <w:r w:rsidRPr="00D83009">
        <w:rPr>
          <w:rFonts w:eastAsia="Calibri"/>
          <w:sz w:val="22"/>
          <w:szCs w:val="22"/>
        </w:rPr>
        <w:t>rakstveidā</w:t>
      </w:r>
      <w:proofErr w:type="spellEnd"/>
      <w:r w:rsidRPr="00D83009">
        <w:rPr>
          <w:rFonts w:eastAsia="Calibri"/>
          <w:sz w:val="22"/>
          <w:szCs w:val="22"/>
        </w:rPr>
        <w:t xml:space="preserve"> </w:t>
      </w:r>
      <w:proofErr w:type="spellStart"/>
      <w:r w:rsidRPr="00D83009">
        <w:rPr>
          <w:rFonts w:eastAsia="Calibri"/>
          <w:sz w:val="22"/>
          <w:szCs w:val="22"/>
        </w:rPr>
        <w:t>jānosūta</w:t>
      </w:r>
      <w:proofErr w:type="spellEnd"/>
      <w:r w:rsidRPr="00D83009">
        <w:rPr>
          <w:rFonts w:eastAsia="Calibri"/>
          <w:sz w:val="22"/>
          <w:szCs w:val="22"/>
        </w:rPr>
        <w:t xml:space="preserve"> </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26CD08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w:t>
      </w:r>
      <w:proofErr w:type="spellStart"/>
      <w:r w:rsidRPr="00D83009">
        <w:rPr>
          <w:rFonts w:eastAsia="Calibri"/>
          <w:sz w:val="22"/>
          <w:szCs w:val="22"/>
        </w:rPr>
        <w:t>rakstveidā</w:t>
      </w:r>
      <w:proofErr w:type="spellEnd"/>
      <w:r w:rsidRPr="00D83009">
        <w:rPr>
          <w:rFonts w:eastAsia="Calibri"/>
          <w:sz w:val="22"/>
          <w:szCs w:val="22"/>
        </w:rPr>
        <w:t xml:space="preserve">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14:paraId="22C82785"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73A0D375"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14:paraId="7BDD2DE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Visas Līguma izmaiņas stājas spēkā no brīža, kad tās parakstījušas abas Puses, vai arī Pušu rakstiski noteiktajos </w:t>
      </w:r>
      <w:proofErr w:type="spellStart"/>
      <w:r w:rsidRPr="00D83009">
        <w:rPr>
          <w:rFonts w:eastAsia="Calibri"/>
          <w:sz w:val="22"/>
          <w:szCs w:val="22"/>
        </w:rPr>
        <w:t>termiņos.Visa</w:t>
      </w:r>
      <w:proofErr w:type="spellEnd"/>
      <w:r w:rsidRPr="00D83009">
        <w:rPr>
          <w:rFonts w:eastAsia="Calibri"/>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14:paraId="6F37079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w:t>
      </w:r>
      <w:proofErr w:type="spellStart"/>
      <w:r w:rsidRPr="00D83009">
        <w:rPr>
          <w:rFonts w:eastAsia="Calibri"/>
          <w:sz w:val="22"/>
          <w:szCs w:val="22"/>
        </w:rPr>
        <w:t>rakstveidā</w:t>
      </w:r>
      <w:proofErr w:type="spellEnd"/>
      <w:r w:rsidRPr="00D83009">
        <w:rPr>
          <w:rFonts w:eastAsia="Calibri"/>
          <w:sz w:val="22"/>
          <w:szCs w:val="22"/>
        </w:rPr>
        <w:t xml:space="preserve"> informēt otru Pusi par Līgumā norādītās adreses vai Puses kontaktpersonas maiņu.</w:t>
      </w:r>
    </w:p>
    <w:p w14:paraId="2D2B958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C15571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14:paraId="59BB7D93" w14:textId="77777777"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14:paraId="08CD576F" w14:textId="77777777" w:rsidR="00C519E9" w:rsidRPr="00D83009" w:rsidRDefault="00AE1D45"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14:paraId="489FE76F" w14:textId="77777777"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397E6A50"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14:paraId="41C1428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14:paraId="2E20EE4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14:paraId="406137F0" w14:textId="77777777" w:rsidR="00D83009" w:rsidRPr="00D83009" w:rsidRDefault="00D83009" w:rsidP="00D83009">
      <w:pPr>
        <w:spacing w:after="120" w:line="480" w:lineRule="auto"/>
        <w:ind w:left="540"/>
        <w:rPr>
          <w:rFonts w:eastAsia="Calibri"/>
          <w:color w:val="000000"/>
          <w:sz w:val="22"/>
          <w:szCs w:val="22"/>
        </w:rPr>
      </w:pPr>
    </w:p>
    <w:p w14:paraId="6CABC37B" w14:textId="77777777"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14:paraId="147748F6"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14:paraId="3F36C1D6" w14:textId="77777777"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14:paraId="32B6F89F"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14:paraId="306CC959"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14:paraId="58753026" w14:textId="77777777" w:rsidR="00041308" w:rsidRDefault="00D83009" w:rsidP="00041308">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Darbu pieņemšanas – nodošanas akta veidlapa</w:t>
      </w:r>
      <w:r w:rsidR="00041308">
        <w:rPr>
          <w:rFonts w:eastAsia="Calibri"/>
          <w:color w:val="000000"/>
          <w:sz w:val="22"/>
          <w:szCs w:val="22"/>
        </w:rPr>
        <w:t>s:</w:t>
      </w:r>
    </w:p>
    <w:p w14:paraId="22C51353" w14:textId="77777777" w:rsidR="00041308" w:rsidRPr="00252C08"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bCs/>
          <w:sz w:val="22"/>
          <w:szCs w:val="22"/>
        </w:rPr>
      </w:pPr>
      <w:r w:rsidRPr="00252C08">
        <w:rPr>
          <w:rFonts w:eastAsia="Calibri"/>
          <w:color w:val="000000"/>
          <w:sz w:val="22"/>
          <w:szCs w:val="22"/>
        </w:rPr>
        <w:t>5.1.</w:t>
      </w:r>
      <w:r w:rsidR="00D83009" w:rsidRPr="00252C08">
        <w:rPr>
          <w:rFonts w:eastAsia="Calibri"/>
          <w:color w:val="000000"/>
          <w:sz w:val="22"/>
          <w:szCs w:val="22"/>
        </w:rPr>
        <w:t xml:space="preserve">Būvniecības ikmēneša izpildes akta par padarītajiem darbiem </w:t>
      </w:r>
      <w:r w:rsidR="00D83009" w:rsidRPr="00252C08">
        <w:rPr>
          <w:rFonts w:eastAsia="Calibri"/>
          <w:sz w:val="22"/>
          <w:szCs w:val="22"/>
        </w:rPr>
        <w:t xml:space="preserve">veidlapa uz </w:t>
      </w:r>
      <w:r w:rsidR="00B666E5" w:rsidRPr="00252C08">
        <w:rPr>
          <w:rFonts w:eastAsia="Calibri"/>
          <w:sz w:val="22"/>
          <w:szCs w:val="22"/>
        </w:rPr>
        <w:t>1 lapas</w:t>
      </w:r>
      <w:r w:rsidR="00D83009" w:rsidRPr="00252C08">
        <w:rPr>
          <w:rFonts w:eastAsia="Calibri"/>
          <w:sz w:val="22"/>
          <w:szCs w:val="22"/>
        </w:rPr>
        <w:t>;</w:t>
      </w:r>
      <w:r w:rsidRPr="00252C08">
        <w:rPr>
          <w:rFonts w:eastAsia="Calibri"/>
          <w:bCs/>
          <w:sz w:val="22"/>
          <w:szCs w:val="22"/>
        </w:rPr>
        <w:t xml:space="preserve"> </w:t>
      </w:r>
    </w:p>
    <w:p w14:paraId="7D8311BE" w14:textId="77777777" w:rsidR="00D83009" w:rsidRPr="00B67E34" w:rsidRDefault="00041308"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bCs/>
          <w:sz w:val="22"/>
          <w:szCs w:val="22"/>
        </w:rPr>
        <w:t>5.2.Ikmēneša izpildīto būvdarbu kopsavilkums uz 1 lapas</w:t>
      </w:r>
    </w:p>
    <w:p w14:paraId="284CA7E0" w14:textId="77777777" w:rsidR="00DC113C" w:rsidRDefault="00443D2B" w:rsidP="00B67E34">
      <w:pPr>
        <w:suppressAutoHyphens/>
        <w:overflowPunct w:val="0"/>
        <w:autoSpaceDE w:val="0"/>
        <w:autoSpaceDN w:val="0"/>
        <w:adjustRightInd w:val="0"/>
        <w:spacing w:after="120" w:line="276" w:lineRule="auto"/>
        <w:ind w:left="567" w:hanging="283"/>
        <w:jc w:val="both"/>
        <w:textAlignment w:val="baseline"/>
        <w:rPr>
          <w:rFonts w:eastAsia="Calibri"/>
          <w:sz w:val="22"/>
          <w:szCs w:val="22"/>
        </w:rPr>
      </w:pPr>
      <w:r>
        <w:rPr>
          <w:rFonts w:eastAsia="Calibri"/>
          <w:sz w:val="22"/>
          <w:szCs w:val="22"/>
        </w:rPr>
        <w:t>5.</w:t>
      </w:r>
      <w:r w:rsidR="00041308">
        <w:rPr>
          <w:rFonts w:eastAsia="Calibri"/>
          <w:sz w:val="22"/>
          <w:szCs w:val="22"/>
        </w:rPr>
        <w:t>3</w:t>
      </w:r>
      <w:r>
        <w:rPr>
          <w:rFonts w:eastAsia="Calibri"/>
          <w:sz w:val="22"/>
          <w:szCs w:val="22"/>
        </w:rPr>
        <w:t>. Būvniecības ikmēneša izpildes pieņemšanas – nodošanas akts uz 1 lapas;</w:t>
      </w:r>
    </w:p>
    <w:p w14:paraId="1FD10DF9"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14:paraId="3211DBE1"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14:paraId="722D1915"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w:t>
      </w:r>
      <w:r w:rsidRPr="00252C08">
        <w:rPr>
          <w:rFonts w:eastAsia="Calibri"/>
          <w:color w:val="000000"/>
          <w:sz w:val="22"/>
          <w:szCs w:val="22"/>
        </w:rPr>
        <w:t xml:space="preserve">Nr. </w:t>
      </w:r>
      <w:r w:rsidR="00E33806">
        <w:rPr>
          <w:rFonts w:eastAsia="Calibri"/>
          <w:color w:val="000000"/>
          <w:sz w:val="22"/>
          <w:szCs w:val="22"/>
        </w:rPr>
        <w:t xml:space="preserve">AS OŪS 2018/4 </w:t>
      </w:r>
      <w:r w:rsidRPr="00252C08">
        <w:rPr>
          <w:rFonts w:eastAsia="Calibri"/>
          <w:color w:val="000000"/>
          <w:sz w:val="22"/>
          <w:szCs w:val="22"/>
        </w:rPr>
        <w:t>- 1</w:t>
      </w:r>
      <w:r w:rsidRPr="00D83009">
        <w:rPr>
          <w:rFonts w:eastAsia="Calibri"/>
          <w:color w:val="000000"/>
          <w:sz w:val="22"/>
          <w:szCs w:val="22"/>
        </w:rPr>
        <w:t xml:space="preserve"> sējums uz lpp.</w:t>
      </w:r>
    </w:p>
    <w:tbl>
      <w:tblPr>
        <w:tblW w:w="9648" w:type="dxa"/>
        <w:tblLayout w:type="fixed"/>
        <w:tblLook w:val="0000" w:firstRow="0" w:lastRow="0" w:firstColumn="0" w:lastColumn="0" w:noHBand="0" w:noVBand="0"/>
      </w:tblPr>
      <w:tblGrid>
        <w:gridCol w:w="4928"/>
        <w:gridCol w:w="4720"/>
      </w:tblGrid>
      <w:tr w:rsidR="00D83009" w:rsidRPr="00D83009" w14:paraId="52B4E9F4" w14:textId="77777777" w:rsidTr="0071319B">
        <w:tc>
          <w:tcPr>
            <w:tcW w:w="4928" w:type="dxa"/>
          </w:tcPr>
          <w:p w14:paraId="47282C5F"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14:paraId="6B3B0828"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14:paraId="2F4AE9C6" w14:textId="77777777" w:rsidTr="0071319B">
        <w:tc>
          <w:tcPr>
            <w:tcW w:w="4928" w:type="dxa"/>
          </w:tcPr>
          <w:p w14:paraId="01802690"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14:paraId="2C540B86"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14:paraId="67F72AF4" w14:textId="77777777" w:rsidR="0018264D" w:rsidRDefault="0018264D" w:rsidP="005E1AEC">
      <w:pPr>
        <w:tabs>
          <w:tab w:val="left" w:pos="2935"/>
        </w:tabs>
        <w:rPr>
          <w:sz w:val="28"/>
        </w:rPr>
      </w:pPr>
    </w:p>
    <w:p w14:paraId="1037C8EB" w14:textId="77777777" w:rsidR="00D83009" w:rsidRDefault="00D83009" w:rsidP="00831C5C">
      <w:pPr>
        <w:pStyle w:val="Heading7"/>
      </w:pPr>
      <w:bookmarkStart w:id="288" w:name="_Toc456278434"/>
    </w:p>
    <w:p w14:paraId="47239B50" w14:textId="77777777" w:rsidR="007C39BE" w:rsidRPr="007C39BE" w:rsidRDefault="00D83009" w:rsidP="00D83009">
      <w:pPr>
        <w:pStyle w:val="Heading7"/>
      </w:pPr>
      <w:r>
        <w:br w:type="page"/>
      </w:r>
      <w:bookmarkEnd w:id="288"/>
    </w:p>
    <w:p w14:paraId="3C0A31E4" w14:textId="77777777" w:rsidR="00016646" w:rsidRPr="00F1174A" w:rsidRDefault="00016646" w:rsidP="00016646">
      <w:pPr>
        <w:pStyle w:val="Footer"/>
        <w:tabs>
          <w:tab w:val="clear" w:pos="4153"/>
          <w:tab w:val="clear" w:pos="8306"/>
        </w:tabs>
        <w:jc w:val="right"/>
        <w:rPr>
          <w:color w:val="000000"/>
          <w:sz w:val="22"/>
          <w:szCs w:val="22"/>
        </w:rPr>
      </w:pP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4</w:t>
      </w:r>
    </w:p>
    <w:p w14:paraId="6E28CBE5" w14:textId="77777777"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E2308C1" w14:textId="77777777" w:rsidR="00016646" w:rsidRPr="00F1174A" w:rsidRDefault="00016646" w:rsidP="00016646">
      <w:pPr>
        <w:spacing w:after="120"/>
        <w:jc w:val="right"/>
        <w:rPr>
          <w:color w:val="000000"/>
          <w:sz w:val="22"/>
          <w:szCs w:val="22"/>
        </w:rPr>
      </w:pPr>
      <w:r w:rsidRPr="00F1174A">
        <w:rPr>
          <w:color w:val="000000"/>
          <w:sz w:val="22"/>
          <w:szCs w:val="22"/>
        </w:rPr>
        <w:t>Būvdarbu līgumam</w:t>
      </w:r>
    </w:p>
    <w:p w14:paraId="111391A2" w14:textId="77777777" w:rsidR="00016646" w:rsidRPr="00F1174A" w:rsidRDefault="00016646" w:rsidP="00016646">
      <w:pPr>
        <w:spacing w:after="120"/>
        <w:rPr>
          <w:color w:val="000000"/>
          <w:sz w:val="22"/>
          <w:szCs w:val="22"/>
          <w:highlight w:val="lightGray"/>
        </w:rPr>
      </w:pPr>
    </w:p>
    <w:p w14:paraId="36C6AC33" w14:textId="77777777"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14:paraId="7EC8EAC7" w14:textId="77777777" w:rsidR="00016646" w:rsidRPr="00F1174A" w:rsidRDefault="00016646" w:rsidP="00016646">
      <w:pPr>
        <w:spacing w:after="120"/>
        <w:rPr>
          <w:color w:val="000000"/>
          <w:sz w:val="22"/>
          <w:szCs w:val="22"/>
          <w:highlight w:val="lightGray"/>
        </w:rPr>
      </w:pPr>
    </w:p>
    <w:p w14:paraId="7CE3D4B7" w14:textId="77777777"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4B647D92" w14:textId="77777777"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69322513" w14:textId="77777777"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43C53E57" w14:textId="77777777"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14:paraId="00F573CA" w14:textId="77777777"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14:paraId="6367BA3D"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14:paraId="1D60964C" w14:textId="77777777"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72A246"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51C827E7"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14:paraId="06AFA5E8"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1B7C78B8" w14:textId="77777777" w:rsidR="00016646" w:rsidRPr="00F1174A" w:rsidRDefault="00016646" w:rsidP="00016646">
      <w:pPr>
        <w:spacing w:after="120"/>
        <w:ind w:left="426"/>
        <w:jc w:val="both"/>
        <w:rPr>
          <w:sz w:val="22"/>
          <w:szCs w:val="22"/>
        </w:rPr>
      </w:pPr>
    </w:p>
    <w:p w14:paraId="112FF09B" w14:textId="77777777"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772E21E7" w14:textId="77777777" w:rsidR="00016646" w:rsidRPr="00F1174A" w:rsidRDefault="00016646" w:rsidP="00016646">
      <w:pPr>
        <w:spacing w:after="120"/>
        <w:jc w:val="both"/>
        <w:rPr>
          <w:iCs/>
          <w:color w:val="000000"/>
          <w:sz w:val="22"/>
          <w:szCs w:val="22"/>
        </w:rPr>
      </w:pPr>
    </w:p>
    <w:p w14:paraId="3FD79294" w14:textId="77777777"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C1F14C0" w14:textId="77777777"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14:paraId="69CFD424" w14:textId="77777777" w:rsidTr="00FF3693">
        <w:tc>
          <w:tcPr>
            <w:tcW w:w="4928" w:type="dxa"/>
          </w:tcPr>
          <w:p w14:paraId="5F6BF38C" w14:textId="77777777"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14:paraId="4B6B2DFB" w14:textId="77777777"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14:paraId="341836DF" w14:textId="77777777" w:rsidTr="00FF3693">
        <w:tc>
          <w:tcPr>
            <w:tcW w:w="4928" w:type="dxa"/>
          </w:tcPr>
          <w:p w14:paraId="650A60BD"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14:paraId="5A2E0F92"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14:paraId="194D0715" w14:textId="77777777" w:rsidTr="00FF3693">
        <w:tc>
          <w:tcPr>
            <w:tcW w:w="4928" w:type="dxa"/>
          </w:tcPr>
          <w:p w14:paraId="1FFDD2E5" w14:textId="77777777" w:rsidR="00016646" w:rsidRPr="00F1174A" w:rsidRDefault="00016646" w:rsidP="00016646">
            <w:pPr>
              <w:spacing w:after="120"/>
              <w:jc w:val="both"/>
              <w:rPr>
                <w:color w:val="000000"/>
                <w:sz w:val="22"/>
                <w:szCs w:val="22"/>
              </w:rPr>
            </w:pPr>
          </w:p>
          <w:p w14:paraId="67905269"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14:paraId="26B68154" w14:textId="77777777" w:rsidR="00016646" w:rsidRPr="00F1174A" w:rsidRDefault="00016646" w:rsidP="00016646">
            <w:pPr>
              <w:spacing w:after="120"/>
              <w:jc w:val="both"/>
              <w:rPr>
                <w:color w:val="000000"/>
                <w:sz w:val="22"/>
                <w:szCs w:val="22"/>
              </w:rPr>
            </w:pPr>
          </w:p>
          <w:p w14:paraId="428C3EAB"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14:paraId="35BA2EAB" w14:textId="77777777" w:rsidTr="00FF3693">
        <w:tc>
          <w:tcPr>
            <w:tcW w:w="4928" w:type="dxa"/>
          </w:tcPr>
          <w:p w14:paraId="3B1565C1"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14:paraId="3EED6EA3"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429D2C97" w14:textId="77777777" w:rsidR="00E93F3E" w:rsidRDefault="00E93F3E" w:rsidP="009A4F2C">
      <w:pPr>
        <w:tabs>
          <w:tab w:val="left" w:pos="2935"/>
        </w:tabs>
      </w:pPr>
    </w:p>
    <w:p w14:paraId="22C467DC" w14:textId="77777777" w:rsidR="0016772B" w:rsidRDefault="0016772B" w:rsidP="0056743E">
      <w:pPr>
        <w:pStyle w:val="Footer"/>
        <w:tabs>
          <w:tab w:val="clear" w:pos="4153"/>
          <w:tab w:val="clear" w:pos="8306"/>
        </w:tabs>
        <w:jc w:val="right"/>
        <w:sectPr w:rsidR="0016772B" w:rsidSect="008A3BA5">
          <w:pgSz w:w="11906" w:h="16838" w:code="9"/>
          <w:pgMar w:top="851" w:right="851" w:bottom="1134" w:left="1134" w:header="709" w:footer="709" w:gutter="0"/>
          <w:cols w:space="708"/>
          <w:docGrid w:linePitch="360"/>
        </w:sectPr>
      </w:pPr>
    </w:p>
    <w:p w14:paraId="63D135F1" w14:textId="77777777" w:rsidR="00E66F01" w:rsidRPr="00E66F01" w:rsidRDefault="00E66F01" w:rsidP="00E66F01">
      <w:pPr>
        <w:pStyle w:val="Footer"/>
        <w:tabs>
          <w:tab w:val="clear" w:pos="4153"/>
          <w:tab w:val="clear" w:pos="8306"/>
        </w:tabs>
        <w:jc w:val="right"/>
        <w:rPr>
          <w:color w:val="000000"/>
          <w:sz w:val="22"/>
          <w:szCs w:val="22"/>
        </w:rPr>
      </w:pPr>
      <w:r>
        <w:lastRenderedPageBreak/>
        <w:tab/>
      </w:r>
      <w:proofErr w:type="spellStart"/>
      <w:r w:rsidRPr="00E66F01">
        <w:rPr>
          <w:color w:val="000000"/>
          <w:sz w:val="22"/>
          <w:szCs w:val="22"/>
        </w:rPr>
        <w:t>Pielikums</w:t>
      </w:r>
      <w:proofErr w:type="spellEnd"/>
      <w:r w:rsidRPr="00E66F01">
        <w:rPr>
          <w:color w:val="000000"/>
          <w:sz w:val="22"/>
          <w:szCs w:val="22"/>
        </w:rPr>
        <w:t xml:space="preserve"> </w:t>
      </w:r>
      <w:proofErr w:type="spellStart"/>
      <w:r w:rsidRPr="00E66F01">
        <w:rPr>
          <w:color w:val="000000"/>
          <w:sz w:val="22"/>
          <w:szCs w:val="22"/>
        </w:rPr>
        <w:t>Nr</w:t>
      </w:r>
      <w:proofErr w:type="spellEnd"/>
      <w:r w:rsidRPr="00E66F01">
        <w:rPr>
          <w:color w:val="000000"/>
          <w:sz w:val="22"/>
          <w:szCs w:val="22"/>
        </w:rPr>
        <w:t>. </w:t>
      </w:r>
      <w:r w:rsidR="003A75BB">
        <w:rPr>
          <w:color w:val="000000"/>
          <w:sz w:val="22"/>
          <w:szCs w:val="22"/>
        </w:rPr>
        <w:t>5.1.</w:t>
      </w:r>
    </w:p>
    <w:p w14:paraId="6C0F4247" w14:textId="77777777" w:rsidR="00E66F01" w:rsidRPr="00E66F01" w:rsidRDefault="00E66F01" w:rsidP="00E66F01">
      <w:pPr>
        <w:jc w:val="right"/>
        <w:rPr>
          <w:color w:val="000000"/>
          <w:sz w:val="22"/>
          <w:szCs w:val="22"/>
        </w:rPr>
      </w:pPr>
      <w:r w:rsidRPr="00E66F01">
        <w:rPr>
          <w:color w:val="000000"/>
          <w:sz w:val="22"/>
          <w:szCs w:val="22"/>
        </w:rPr>
        <w:t>20</w:t>
      </w:r>
      <w:r w:rsidRPr="00E66F01">
        <w:rPr>
          <w:color w:val="000000"/>
          <w:sz w:val="22"/>
          <w:szCs w:val="22"/>
          <w:highlight w:val="lightGray"/>
        </w:rPr>
        <w:t>___</w:t>
      </w:r>
      <w:r w:rsidRPr="00E66F01">
        <w:rPr>
          <w:color w:val="000000"/>
          <w:sz w:val="22"/>
          <w:szCs w:val="22"/>
        </w:rPr>
        <w:t xml:space="preserve">. gada </w:t>
      </w:r>
      <w:r w:rsidRPr="00E66F01">
        <w:rPr>
          <w:color w:val="000000"/>
          <w:sz w:val="22"/>
          <w:szCs w:val="22"/>
          <w:highlight w:val="lightGray"/>
        </w:rPr>
        <w:t>___</w:t>
      </w:r>
      <w:r w:rsidRPr="00E66F01">
        <w:rPr>
          <w:color w:val="000000"/>
          <w:sz w:val="22"/>
          <w:szCs w:val="22"/>
        </w:rPr>
        <w:t>. </w:t>
      </w:r>
      <w:r w:rsidRPr="00E66F01">
        <w:rPr>
          <w:color w:val="000000"/>
          <w:sz w:val="22"/>
          <w:szCs w:val="22"/>
          <w:highlight w:val="lightGray"/>
        </w:rPr>
        <w:t>_____________</w:t>
      </w:r>
    </w:p>
    <w:p w14:paraId="206E94EE" w14:textId="77777777" w:rsidR="00E66F01" w:rsidRPr="00E66F01" w:rsidRDefault="00E66F01" w:rsidP="00E66F01">
      <w:pPr>
        <w:spacing w:after="120"/>
        <w:jc w:val="right"/>
        <w:rPr>
          <w:color w:val="000000"/>
          <w:sz w:val="22"/>
          <w:szCs w:val="22"/>
        </w:rPr>
      </w:pPr>
      <w:r w:rsidRPr="00E66F01">
        <w:rPr>
          <w:color w:val="000000"/>
          <w:sz w:val="22"/>
          <w:szCs w:val="22"/>
        </w:rPr>
        <w:t>Būvdarbu līgumam</w:t>
      </w:r>
    </w:p>
    <w:p w14:paraId="4D54411B" w14:textId="77777777" w:rsidR="00E66F01" w:rsidRPr="00E66F01" w:rsidRDefault="00E66F01" w:rsidP="00E66F01">
      <w:pPr>
        <w:spacing w:after="120"/>
        <w:rPr>
          <w:color w:val="000000"/>
          <w:sz w:val="22"/>
          <w:szCs w:val="22"/>
          <w:highlight w:val="lightGray"/>
        </w:rPr>
      </w:pPr>
    </w:p>
    <w:p w14:paraId="34529010" w14:textId="77777777" w:rsidR="00B666E5" w:rsidRPr="00E66F01" w:rsidRDefault="00E66F01" w:rsidP="00B666E5">
      <w:pPr>
        <w:spacing w:after="120"/>
        <w:jc w:val="center"/>
        <w:rPr>
          <w:b/>
          <w:color w:val="000000"/>
          <w:sz w:val="22"/>
          <w:szCs w:val="22"/>
        </w:rPr>
      </w:pPr>
      <w:r w:rsidRPr="00E66F01">
        <w:rPr>
          <w:b/>
          <w:color w:val="000000"/>
          <w:sz w:val="22"/>
          <w:szCs w:val="22"/>
        </w:rPr>
        <w:t xml:space="preserve"> Būvniecības ikmēneša izpildes akts par padarītiem darbiem</w:t>
      </w:r>
    </w:p>
    <w:p w14:paraId="5E6D74D3" w14:textId="77777777" w:rsidR="00E66F01" w:rsidRPr="00E66F01" w:rsidRDefault="00E66F01" w:rsidP="00E66F01">
      <w:pPr>
        <w:tabs>
          <w:tab w:val="left" w:pos="2935"/>
        </w:tabs>
      </w:pPr>
    </w:p>
    <w:p w14:paraId="2827B9A4" w14:textId="77777777" w:rsidR="00E66F01" w:rsidRPr="00E66F01" w:rsidRDefault="00E66F01" w:rsidP="00E66F01">
      <w:pPr>
        <w:tabs>
          <w:tab w:val="left" w:pos="2935"/>
        </w:tabs>
      </w:pPr>
    </w:p>
    <w:p w14:paraId="17098D24" w14:textId="77777777" w:rsidR="00E66F01" w:rsidRPr="00E66F01" w:rsidRDefault="00E66F01" w:rsidP="00E66F01">
      <w:pPr>
        <w:jc w:val="both"/>
        <w:rPr>
          <w:i/>
          <w:color w:val="000000"/>
          <w:sz w:val="22"/>
          <w:szCs w:val="22"/>
        </w:rPr>
      </w:pPr>
      <w:r w:rsidRPr="00E66F01">
        <w:rPr>
          <w:color w:val="000000"/>
          <w:sz w:val="22"/>
          <w:szCs w:val="22"/>
        </w:rPr>
        <w:tab/>
        <w:t xml:space="preserve">Būvniecības ikmēneša izpildes akts par padarītiem darbiem pieejam Excel formātā pasūtītāja tīmekļvietnē </w:t>
      </w:r>
      <w:hyperlink r:id="rId27" w:history="1">
        <w:r w:rsidRPr="00E66F01">
          <w:rPr>
            <w:color w:val="0000FF"/>
            <w:sz w:val="22"/>
            <w:szCs w:val="22"/>
            <w:u w:val="single"/>
          </w:rPr>
          <w:t>www.ous.lv</w:t>
        </w:r>
      </w:hyperlink>
      <w:r w:rsidRPr="00E66F01">
        <w:rPr>
          <w:color w:val="000000"/>
          <w:sz w:val="22"/>
          <w:szCs w:val="22"/>
        </w:rPr>
        <w:t xml:space="preserve"> sadaļā “Iepirkumi” pie iepirkuma </w:t>
      </w:r>
      <w:r w:rsidR="00E33806">
        <w:rPr>
          <w:color w:val="000000"/>
          <w:sz w:val="22"/>
          <w:szCs w:val="22"/>
        </w:rPr>
        <w:t xml:space="preserve">AS OŪS 2018/4 </w:t>
      </w:r>
      <w:r w:rsidRPr="00E66F01">
        <w:rPr>
          <w:color w:val="000000"/>
          <w:sz w:val="22"/>
          <w:szCs w:val="22"/>
        </w:rPr>
        <w:t>dokumentācijas</w:t>
      </w:r>
      <w:r w:rsidRPr="00E66F01">
        <w:rPr>
          <w:i/>
          <w:color w:val="000000"/>
          <w:sz w:val="22"/>
          <w:szCs w:val="22"/>
        </w:rPr>
        <w:t>.</w:t>
      </w:r>
    </w:p>
    <w:p w14:paraId="64785945" w14:textId="77777777" w:rsidR="00E66F01" w:rsidRPr="00E66F01" w:rsidRDefault="00E66F01" w:rsidP="00E66F01">
      <w:pPr>
        <w:tabs>
          <w:tab w:val="left" w:pos="2935"/>
        </w:tabs>
        <w:jc w:val="both"/>
      </w:pPr>
    </w:p>
    <w:p w14:paraId="780598EF" w14:textId="77777777" w:rsidR="0016772B" w:rsidRPr="00252C08" w:rsidRDefault="0016772B" w:rsidP="00E66F01">
      <w:pPr>
        <w:pStyle w:val="Footer"/>
        <w:tabs>
          <w:tab w:val="clear" w:pos="4153"/>
          <w:tab w:val="clear" w:pos="8306"/>
          <w:tab w:val="left" w:pos="6090"/>
        </w:tabs>
        <w:rPr>
          <w:lang w:val="lv-LV"/>
        </w:rPr>
      </w:pPr>
    </w:p>
    <w:p w14:paraId="09C9061C" w14:textId="77777777" w:rsidR="00E66F01" w:rsidRPr="00DD79F7" w:rsidRDefault="00E66F01" w:rsidP="006C2DE1">
      <w:pPr>
        <w:pStyle w:val="Footer"/>
        <w:tabs>
          <w:tab w:val="clear" w:pos="4153"/>
          <w:tab w:val="clear" w:pos="8306"/>
        </w:tabs>
        <w:jc w:val="center"/>
        <w:rPr>
          <w:lang w:val="lv-LV"/>
        </w:rPr>
        <w:sectPr w:rsidR="00E66F01" w:rsidRPr="00DD79F7" w:rsidSect="009D4710">
          <w:pgSz w:w="11906" w:h="16838" w:code="9"/>
          <w:pgMar w:top="851" w:right="851" w:bottom="1134" w:left="1134" w:header="709" w:footer="709" w:gutter="0"/>
          <w:cols w:space="708"/>
          <w:docGrid w:linePitch="360"/>
        </w:sectPr>
      </w:pPr>
    </w:p>
    <w:p w14:paraId="7FFC0841" w14:textId="77777777" w:rsidR="00F907B8" w:rsidRDefault="006C2DE1" w:rsidP="006C2DE1">
      <w:pPr>
        <w:tabs>
          <w:tab w:val="left" w:pos="6780"/>
        </w:tabs>
        <w:rPr>
          <w:b/>
          <w:bCs/>
          <w:lang w:eastAsia="lv-LV"/>
        </w:rPr>
      </w:pPr>
      <w:r>
        <w:rPr>
          <w:b/>
          <w:bCs/>
          <w:lang w:eastAsia="lv-LV"/>
        </w:rPr>
        <w:lastRenderedPageBreak/>
        <w:tab/>
      </w:r>
    </w:p>
    <w:p w14:paraId="02D5ACA3" w14:textId="77777777" w:rsidR="00F907B8" w:rsidRDefault="00F907B8" w:rsidP="00F907B8">
      <w:pPr>
        <w:jc w:val="right"/>
        <w:rPr>
          <w:sz w:val="20"/>
          <w:szCs w:val="20"/>
        </w:rPr>
      </w:pPr>
      <w:r>
        <w:rPr>
          <w:sz w:val="20"/>
          <w:szCs w:val="20"/>
        </w:rPr>
        <w:t>Pielikums Nr.5.2</w:t>
      </w:r>
    </w:p>
    <w:p w14:paraId="5A4CA8FA" w14:textId="77777777" w:rsidR="00F907B8" w:rsidRDefault="00F907B8" w:rsidP="00F907B8">
      <w:pPr>
        <w:jc w:val="right"/>
        <w:rPr>
          <w:bCs/>
          <w:sz w:val="20"/>
          <w:szCs w:val="20"/>
        </w:rPr>
      </w:pPr>
      <w:r>
        <w:rPr>
          <w:bCs/>
          <w:sz w:val="20"/>
          <w:szCs w:val="20"/>
        </w:rPr>
        <w:t>Būvniecības ikmēneša izpildes pieņemšanas - nodošanas aktam</w:t>
      </w:r>
    </w:p>
    <w:p w14:paraId="49FB6EC4" w14:textId="77777777" w:rsidR="00F907B8" w:rsidRDefault="00F907B8" w:rsidP="00F907B8">
      <w:pPr>
        <w:jc w:val="right"/>
        <w:rPr>
          <w:bCs/>
          <w:sz w:val="20"/>
          <w:szCs w:val="20"/>
        </w:rPr>
      </w:pPr>
      <w:r>
        <w:rPr>
          <w:bCs/>
          <w:sz w:val="20"/>
          <w:szCs w:val="20"/>
        </w:rPr>
        <w:t xml:space="preserve">Pie </w:t>
      </w:r>
      <w:r w:rsidRPr="007F3CF0">
        <w:rPr>
          <w:bCs/>
          <w:sz w:val="20"/>
          <w:szCs w:val="20"/>
        </w:rPr>
        <w:t>20___. gada ___. _____________</w:t>
      </w:r>
      <w:r>
        <w:rPr>
          <w:bCs/>
          <w:sz w:val="20"/>
          <w:szCs w:val="20"/>
        </w:rPr>
        <w:t>5.1.pielikuma</w:t>
      </w:r>
    </w:p>
    <w:p w14:paraId="4DD52DEB" w14:textId="77777777" w:rsidR="00F907B8" w:rsidRDefault="00F907B8" w:rsidP="00F907B8">
      <w:pPr>
        <w:jc w:val="right"/>
        <w:rPr>
          <w:sz w:val="20"/>
          <w:szCs w:val="20"/>
        </w:rPr>
      </w:pPr>
    </w:p>
    <w:tbl>
      <w:tblPr>
        <w:tblW w:w="14713" w:type="dxa"/>
        <w:tblInd w:w="93" w:type="dxa"/>
        <w:tblLook w:val="04A0" w:firstRow="1" w:lastRow="0" w:firstColumn="1" w:lastColumn="0" w:noHBand="0" w:noVBand="1"/>
      </w:tblPr>
      <w:tblGrid>
        <w:gridCol w:w="634"/>
        <w:gridCol w:w="839"/>
        <w:gridCol w:w="3417"/>
        <w:gridCol w:w="1305"/>
        <w:gridCol w:w="1049"/>
        <w:gridCol w:w="1150"/>
        <w:gridCol w:w="1008"/>
        <w:gridCol w:w="1151"/>
        <w:gridCol w:w="1149"/>
        <w:gridCol w:w="1236"/>
        <w:gridCol w:w="814"/>
        <w:gridCol w:w="963"/>
      </w:tblGrid>
      <w:tr w:rsidR="00F907B8" w14:paraId="00B00BC7" w14:textId="77777777" w:rsidTr="00942853">
        <w:trPr>
          <w:gridAfter w:val="2"/>
          <w:wAfter w:w="1775" w:type="dxa"/>
          <w:trHeight w:val="396"/>
        </w:trPr>
        <w:tc>
          <w:tcPr>
            <w:tcW w:w="634" w:type="dxa"/>
            <w:noWrap/>
            <w:vAlign w:val="center"/>
            <w:hideMark/>
          </w:tcPr>
          <w:p w14:paraId="064F6C9D" w14:textId="77777777" w:rsidR="00F907B8" w:rsidRDefault="00F907B8" w:rsidP="00942853">
            <w:pPr>
              <w:rPr>
                <w:sz w:val="20"/>
                <w:szCs w:val="20"/>
              </w:rPr>
            </w:pPr>
          </w:p>
        </w:tc>
        <w:tc>
          <w:tcPr>
            <w:tcW w:w="12304" w:type="dxa"/>
            <w:gridSpan w:val="9"/>
            <w:noWrap/>
            <w:vAlign w:val="center"/>
            <w:hideMark/>
          </w:tcPr>
          <w:p w14:paraId="30066727" w14:textId="77777777" w:rsidR="00F907B8" w:rsidRDefault="00F907B8" w:rsidP="00942853">
            <w:pPr>
              <w:spacing w:line="276" w:lineRule="auto"/>
              <w:jc w:val="center"/>
              <w:rPr>
                <w:rFonts w:ascii="Arial Narrow" w:hAnsi="Arial Narrow" w:cs="Arial"/>
                <w:b/>
                <w:bCs/>
              </w:rPr>
            </w:pPr>
            <w:r>
              <w:rPr>
                <w:rFonts w:ascii="Arial Narrow" w:hAnsi="Arial Narrow" w:cs="Arial"/>
                <w:b/>
                <w:bCs/>
              </w:rPr>
              <w:t>IKMĒNEŠA IZPILDĪTO BŪVDARBU KOPSAVILKUMS NR.______</w:t>
            </w:r>
          </w:p>
        </w:tc>
      </w:tr>
      <w:tr w:rsidR="00F907B8" w14:paraId="7A5D599D" w14:textId="77777777" w:rsidTr="00942853">
        <w:trPr>
          <w:gridAfter w:val="2"/>
          <w:wAfter w:w="1775" w:type="dxa"/>
          <w:trHeight w:val="297"/>
        </w:trPr>
        <w:tc>
          <w:tcPr>
            <w:tcW w:w="634" w:type="dxa"/>
            <w:noWrap/>
            <w:vAlign w:val="center"/>
            <w:hideMark/>
          </w:tcPr>
          <w:p w14:paraId="7CC08524" w14:textId="77777777" w:rsidR="00F907B8" w:rsidRDefault="00F907B8" w:rsidP="00942853"/>
        </w:tc>
        <w:tc>
          <w:tcPr>
            <w:tcW w:w="12304" w:type="dxa"/>
            <w:gridSpan w:val="9"/>
            <w:vAlign w:val="center"/>
            <w:hideMark/>
          </w:tcPr>
          <w:p w14:paraId="00C0AA99" w14:textId="77777777" w:rsidR="00F907B8" w:rsidRDefault="00F907B8" w:rsidP="00942853">
            <w:pPr>
              <w:spacing w:line="276" w:lineRule="auto"/>
              <w:jc w:val="center"/>
              <w:rPr>
                <w:rFonts w:ascii="Arial Narrow" w:hAnsi="Arial Narrow" w:cs="Arial"/>
                <w:b/>
                <w:bCs/>
              </w:rPr>
            </w:pPr>
            <w:r>
              <w:rPr>
                <w:rFonts w:ascii="Arial Narrow" w:hAnsi="Arial Narrow" w:cs="Arial"/>
                <w:b/>
                <w:bCs/>
              </w:rPr>
              <w:t>Par _____.gada_________ mēnesī izpildītajiem darbiem</w:t>
            </w:r>
          </w:p>
        </w:tc>
      </w:tr>
      <w:tr w:rsidR="00F907B8" w14:paraId="6AEC156D" w14:textId="77777777" w:rsidTr="00942853">
        <w:trPr>
          <w:gridAfter w:val="2"/>
          <w:wAfter w:w="1775" w:type="dxa"/>
          <w:trHeight w:val="297"/>
        </w:trPr>
        <w:tc>
          <w:tcPr>
            <w:tcW w:w="634" w:type="dxa"/>
            <w:noWrap/>
            <w:vAlign w:val="center"/>
            <w:hideMark/>
          </w:tcPr>
          <w:p w14:paraId="6A43D86A" w14:textId="77777777" w:rsidR="00F907B8" w:rsidRDefault="00F907B8" w:rsidP="00942853"/>
        </w:tc>
        <w:tc>
          <w:tcPr>
            <w:tcW w:w="12304" w:type="dxa"/>
            <w:gridSpan w:val="9"/>
            <w:vAlign w:val="center"/>
            <w:hideMark/>
          </w:tcPr>
          <w:p w14:paraId="47D253F7" w14:textId="77777777" w:rsidR="00F907B8" w:rsidRDefault="00F907B8" w:rsidP="00942853">
            <w:pPr>
              <w:spacing w:line="276" w:lineRule="auto"/>
              <w:jc w:val="center"/>
              <w:rPr>
                <w:rFonts w:ascii="Arial Narrow" w:hAnsi="Arial Narrow" w:cs="Arial"/>
                <w:b/>
                <w:bCs/>
              </w:rPr>
            </w:pPr>
            <w:r>
              <w:rPr>
                <w:rFonts w:ascii="Arial Narrow" w:hAnsi="Arial Narrow" w:cs="Arial"/>
                <w:b/>
                <w:bCs/>
              </w:rPr>
              <w:t>,_______________, Olainē</w:t>
            </w:r>
          </w:p>
        </w:tc>
      </w:tr>
      <w:tr w:rsidR="00F907B8" w14:paraId="2C058DD3" w14:textId="77777777" w:rsidTr="00942853">
        <w:trPr>
          <w:gridAfter w:val="2"/>
          <w:wAfter w:w="1778" w:type="dxa"/>
          <w:trHeight w:val="297"/>
        </w:trPr>
        <w:tc>
          <w:tcPr>
            <w:tcW w:w="634" w:type="dxa"/>
            <w:noWrap/>
            <w:vAlign w:val="center"/>
            <w:hideMark/>
          </w:tcPr>
          <w:p w14:paraId="7DFEE99C" w14:textId="77777777" w:rsidR="00F907B8" w:rsidRDefault="00F907B8" w:rsidP="00942853"/>
        </w:tc>
        <w:tc>
          <w:tcPr>
            <w:tcW w:w="839" w:type="dxa"/>
            <w:noWrap/>
            <w:vAlign w:val="center"/>
            <w:hideMark/>
          </w:tcPr>
          <w:p w14:paraId="3754FEFB"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2C6C005"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Pasūtītājs: </w:t>
            </w:r>
          </w:p>
        </w:tc>
        <w:tc>
          <w:tcPr>
            <w:tcW w:w="1049" w:type="dxa"/>
            <w:noWrap/>
            <w:vAlign w:val="center"/>
            <w:hideMark/>
          </w:tcPr>
          <w:p w14:paraId="2DC15BAE" w14:textId="77777777" w:rsidR="00F907B8" w:rsidRDefault="00F907B8" w:rsidP="00942853">
            <w:pPr>
              <w:rPr>
                <w:rFonts w:ascii="Arial Narrow" w:hAnsi="Arial Narrow" w:cs="Arial"/>
                <w:b/>
                <w:bCs/>
                <w:sz w:val="20"/>
                <w:szCs w:val="20"/>
              </w:rPr>
            </w:pPr>
          </w:p>
        </w:tc>
        <w:tc>
          <w:tcPr>
            <w:tcW w:w="1150" w:type="dxa"/>
            <w:noWrap/>
            <w:vAlign w:val="center"/>
            <w:hideMark/>
          </w:tcPr>
          <w:p w14:paraId="6DE6F035"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4F9A24D4"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6783B15B"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237CFD1"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22C6402"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1C5581C" w14:textId="77777777" w:rsidTr="00942853">
        <w:trPr>
          <w:gridAfter w:val="2"/>
          <w:wAfter w:w="1779" w:type="dxa"/>
          <w:trHeight w:val="297"/>
        </w:trPr>
        <w:tc>
          <w:tcPr>
            <w:tcW w:w="634" w:type="dxa"/>
            <w:noWrap/>
            <w:vAlign w:val="center"/>
            <w:hideMark/>
          </w:tcPr>
          <w:p w14:paraId="6C1E9D1C" w14:textId="77777777" w:rsidR="00F907B8" w:rsidRDefault="00F907B8" w:rsidP="00942853"/>
        </w:tc>
        <w:tc>
          <w:tcPr>
            <w:tcW w:w="839" w:type="dxa"/>
            <w:noWrap/>
            <w:vAlign w:val="center"/>
            <w:hideMark/>
          </w:tcPr>
          <w:p w14:paraId="6D7E239F"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1B296CB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Nosaukums</w:t>
            </w:r>
          </w:p>
        </w:tc>
        <w:tc>
          <w:tcPr>
            <w:tcW w:w="1305" w:type="dxa"/>
            <w:noWrap/>
            <w:vAlign w:val="center"/>
            <w:hideMark/>
          </w:tcPr>
          <w:p w14:paraId="1F3BABBA" w14:textId="77777777" w:rsidR="00F907B8" w:rsidRDefault="00F907B8" w:rsidP="00942853">
            <w:pPr>
              <w:rPr>
                <w:rFonts w:ascii="Arial Narrow" w:hAnsi="Arial Narrow" w:cs="Arial"/>
                <w:sz w:val="20"/>
                <w:szCs w:val="20"/>
              </w:rPr>
            </w:pPr>
          </w:p>
        </w:tc>
        <w:tc>
          <w:tcPr>
            <w:tcW w:w="1049" w:type="dxa"/>
            <w:noWrap/>
            <w:vAlign w:val="center"/>
            <w:hideMark/>
          </w:tcPr>
          <w:p w14:paraId="4F37C7D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9FAC26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1400927B"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50040D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25C44EE0"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712A809"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381F211" w14:textId="77777777" w:rsidTr="00942853">
        <w:trPr>
          <w:gridAfter w:val="2"/>
          <w:wAfter w:w="1779" w:type="dxa"/>
          <w:trHeight w:val="297"/>
        </w:trPr>
        <w:tc>
          <w:tcPr>
            <w:tcW w:w="634" w:type="dxa"/>
            <w:noWrap/>
            <w:vAlign w:val="center"/>
            <w:hideMark/>
          </w:tcPr>
          <w:p w14:paraId="2AD1E0F2" w14:textId="77777777" w:rsidR="00F907B8" w:rsidRDefault="00F907B8" w:rsidP="00942853"/>
        </w:tc>
        <w:tc>
          <w:tcPr>
            <w:tcW w:w="839" w:type="dxa"/>
            <w:noWrap/>
            <w:vAlign w:val="center"/>
            <w:hideMark/>
          </w:tcPr>
          <w:p w14:paraId="50AF7549"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76335565"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 Adrese</w:t>
            </w:r>
          </w:p>
        </w:tc>
        <w:tc>
          <w:tcPr>
            <w:tcW w:w="1305" w:type="dxa"/>
            <w:noWrap/>
            <w:vAlign w:val="center"/>
            <w:hideMark/>
          </w:tcPr>
          <w:p w14:paraId="2A6008C4" w14:textId="77777777" w:rsidR="00F907B8" w:rsidRDefault="00F907B8" w:rsidP="00942853">
            <w:pPr>
              <w:rPr>
                <w:rFonts w:ascii="Arial Narrow" w:hAnsi="Arial Narrow" w:cs="Arial"/>
                <w:sz w:val="20"/>
                <w:szCs w:val="20"/>
              </w:rPr>
            </w:pPr>
          </w:p>
        </w:tc>
        <w:tc>
          <w:tcPr>
            <w:tcW w:w="1049" w:type="dxa"/>
            <w:noWrap/>
            <w:vAlign w:val="center"/>
            <w:hideMark/>
          </w:tcPr>
          <w:p w14:paraId="413D1175"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5ED38F91"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75379440"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03F4EA3"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7B8B8ED"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49B43BA"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7BF38808" w14:textId="77777777" w:rsidTr="00942853">
        <w:trPr>
          <w:gridAfter w:val="2"/>
          <w:wAfter w:w="1779" w:type="dxa"/>
          <w:trHeight w:val="155"/>
        </w:trPr>
        <w:tc>
          <w:tcPr>
            <w:tcW w:w="634" w:type="dxa"/>
            <w:noWrap/>
            <w:vAlign w:val="center"/>
            <w:hideMark/>
          </w:tcPr>
          <w:p w14:paraId="4B303231" w14:textId="77777777" w:rsidR="00F907B8" w:rsidRDefault="00F907B8" w:rsidP="00942853"/>
        </w:tc>
        <w:tc>
          <w:tcPr>
            <w:tcW w:w="839" w:type="dxa"/>
            <w:noWrap/>
            <w:vAlign w:val="center"/>
            <w:hideMark/>
          </w:tcPr>
          <w:p w14:paraId="13026E9A"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5F59B387" w14:textId="77777777"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14:paraId="0F493AFB" w14:textId="77777777"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14:paraId="0768691B"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4B94F3F2"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2C5F5B2A"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6139225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7E73367"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2BABE16B"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32DDCC58" w14:textId="77777777" w:rsidTr="00942853">
        <w:trPr>
          <w:gridAfter w:val="2"/>
          <w:wAfter w:w="1778" w:type="dxa"/>
          <w:trHeight w:val="297"/>
        </w:trPr>
        <w:tc>
          <w:tcPr>
            <w:tcW w:w="634" w:type="dxa"/>
            <w:noWrap/>
            <w:vAlign w:val="center"/>
            <w:hideMark/>
          </w:tcPr>
          <w:p w14:paraId="48B683A8" w14:textId="77777777" w:rsidR="00F907B8" w:rsidRDefault="00F907B8" w:rsidP="00942853"/>
        </w:tc>
        <w:tc>
          <w:tcPr>
            <w:tcW w:w="839" w:type="dxa"/>
            <w:noWrap/>
            <w:vAlign w:val="center"/>
            <w:hideMark/>
          </w:tcPr>
          <w:p w14:paraId="1CE59B7A"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2F8A49D3"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Galvenais būvuzņēmējs: </w:t>
            </w:r>
          </w:p>
        </w:tc>
        <w:tc>
          <w:tcPr>
            <w:tcW w:w="1049" w:type="dxa"/>
            <w:noWrap/>
            <w:vAlign w:val="center"/>
            <w:hideMark/>
          </w:tcPr>
          <w:p w14:paraId="673EE776" w14:textId="77777777" w:rsidR="00F907B8" w:rsidRDefault="00F907B8" w:rsidP="00942853">
            <w:pPr>
              <w:rPr>
                <w:rFonts w:ascii="Arial Narrow" w:hAnsi="Arial Narrow" w:cs="Arial"/>
                <w:b/>
                <w:bCs/>
                <w:sz w:val="20"/>
                <w:szCs w:val="20"/>
              </w:rPr>
            </w:pPr>
          </w:p>
        </w:tc>
        <w:tc>
          <w:tcPr>
            <w:tcW w:w="1150" w:type="dxa"/>
            <w:noWrap/>
            <w:vAlign w:val="center"/>
            <w:hideMark/>
          </w:tcPr>
          <w:p w14:paraId="73428277"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993FEF3"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1DA88386"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4CA7DF3"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474EBE0D"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23CCBAE" w14:textId="77777777" w:rsidTr="00942853">
        <w:trPr>
          <w:gridAfter w:val="2"/>
          <w:wAfter w:w="1778" w:type="dxa"/>
          <w:trHeight w:val="297"/>
        </w:trPr>
        <w:tc>
          <w:tcPr>
            <w:tcW w:w="634" w:type="dxa"/>
            <w:noWrap/>
            <w:vAlign w:val="center"/>
            <w:hideMark/>
          </w:tcPr>
          <w:p w14:paraId="01F51AB9" w14:textId="77777777" w:rsidR="00F907B8" w:rsidRDefault="00F907B8" w:rsidP="00942853"/>
        </w:tc>
        <w:tc>
          <w:tcPr>
            <w:tcW w:w="839" w:type="dxa"/>
            <w:noWrap/>
            <w:vAlign w:val="center"/>
            <w:hideMark/>
          </w:tcPr>
          <w:p w14:paraId="330EDB03"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BF4D796"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Nosaukums</w:t>
            </w:r>
          </w:p>
        </w:tc>
        <w:tc>
          <w:tcPr>
            <w:tcW w:w="1049" w:type="dxa"/>
            <w:noWrap/>
            <w:vAlign w:val="center"/>
            <w:hideMark/>
          </w:tcPr>
          <w:p w14:paraId="5AFF69A3" w14:textId="77777777" w:rsidR="00F907B8" w:rsidRDefault="00F907B8" w:rsidP="00942853">
            <w:pPr>
              <w:rPr>
                <w:rFonts w:ascii="Arial Narrow" w:hAnsi="Arial Narrow" w:cs="Arial"/>
                <w:sz w:val="20"/>
                <w:szCs w:val="20"/>
              </w:rPr>
            </w:pPr>
          </w:p>
        </w:tc>
        <w:tc>
          <w:tcPr>
            <w:tcW w:w="1150" w:type="dxa"/>
            <w:noWrap/>
            <w:vAlign w:val="center"/>
            <w:hideMark/>
          </w:tcPr>
          <w:p w14:paraId="13846B62"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A1847EC"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08C00D9"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609760C"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740295E1"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6AA7E6F6" w14:textId="77777777" w:rsidTr="00942853">
        <w:trPr>
          <w:gridAfter w:val="2"/>
          <w:wAfter w:w="1779" w:type="dxa"/>
          <w:trHeight w:val="297"/>
        </w:trPr>
        <w:tc>
          <w:tcPr>
            <w:tcW w:w="634" w:type="dxa"/>
            <w:noWrap/>
            <w:vAlign w:val="center"/>
            <w:hideMark/>
          </w:tcPr>
          <w:p w14:paraId="115E9E44" w14:textId="77777777" w:rsidR="00F907B8" w:rsidRDefault="00F907B8" w:rsidP="00942853"/>
        </w:tc>
        <w:tc>
          <w:tcPr>
            <w:tcW w:w="839" w:type="dxa"/>
            <w:noWrap/>
            <w:vAlign w:val="center"/>
            <w:hideMark/>
          </w:tcPr>
          <w:p w14:paraId="75EA5830"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3A46203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Adrese</w:t>
            </w:r>
          </w:p>
        </w:tc>
        <w:tc>
          <w:tcPr>
            <w:tcW w:w="1305" w:type="dxa"/>
            <w:noWrap/>
            <w:vAlign w:val="center"/>
            <w:hideMark/>
          </w:tcPr>
          <w:p w14:paraId="2F4E1A9F" w14:textId="77777777" w:rsidR="00F907B8" w:rsidRDefault="00F907B8" w:rsidP="00942853">
            <w:pPr>
              <w:rPr>
                <w:rFonts w:ascii="Arial Narrow" w:hAnsi="Arial Narrow" w:cs="Arial"/>
                <w:sz w:val="20"/>
                <w:szCs w:val="20"/>
              </w:rPr>
            </w:pPr>
          </w:p>
        </w:tc>
        <w:tc>
          <w:tcPr>
            <w:tcW w:w="1049" w:type="dxa"/>
            <w:noWrap/>
            <w:vAlign w:val="center"/>
            <w:hideMark/>
          </w:tcPr>
          <w:p w14:paraId="6260144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1AF71C2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14FF994D"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2CA8DAFE"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64E608B4"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67E8D7B3"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4EC9435B" w14:textId="77777777" w:rsidTr="00942853">
        <w:trPr>
          <w:gridAfter w:val="2"/>
          <w:wAfter w:w="1779" w:type="dxa"/>
          <w:trHeight w:val="240"/>
        </w:trPr>
        <w:tc>
          <w:tcPr>
            <w:tcW w:w="634" w:type="dxa"/>
            <w:noWrap/>
            <w:vAlign w:val="center"/>
            <w:hideMark/>
          </w:tcPr>
          <w:p w14:paraId="46544BA6" w14:textId="77777777" w:rsidR="00F907B8" w:rsidRDefault="00F907B8" w:rsidP="00942853"/>
        </w:tc>
        <w:tc>
          <w:tcPr>
            <w:tcW w:w="839" w:type="dxa"/>
            <w:noWrap/>
            <w:vAlign w:val="center"/>
            <w:hideMark/>
          </w:tcPr>
          <w:p w14:paraId="2AE708CE"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7C499715"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 iela ___,</w:t>
            </w:r>
          </w:p>
        </w:tc>
        <w:tc>
          <w:tcPr>
            <w:tcW w:w="1305" w:type="dxa"/>
            <w:noWrap/>
            <w:vAlign w:val="center"/>
            <w:hideMark/>
          </w:tcPr>
          <w:p w14:paraId="2E35EF13" w14:textId="77777777" w:rsidR="00F907B8" w:rsidRDefault="00F907B8" w:rsidP="00942853">
            <w:pPr>
              <w:rPr>
                <w:rFonts w:ascii="Arial Narrow" w:hAnsi="Arial Narrow" w:cs="Arial"/>
                <w:sz w:val="20"/>
                <w:szCs w:val="20"/>
              </w:rPr>
            </w:pPr>
          </w:p>
        </w:tc>
        <w:tc>
          <w:tcPr>
            <w:tcW w:w="1049" w:type="dxa"/>
            <w:noWrap/>
            <w:vAlign w:val="center"/>
            <w:hideMark/>
          </w:tcPr>
          <w:p w14:paraId="66217BD9"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D992CC5"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68573B7C"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591ED8B"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7A52E41B"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5905CE54"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6DFE7EDC" w14:textId="77777777" w:rsidTr="00942853">
        <w:trPr>
          <w:gridAfter w:val="2"/>
          <w:wAfter w:w="1778" w:type="dxa"/>
          <w:trHeight w:val="254"/>
        </w:trPr>
        <w:tc>
          <w:tcPr>
            <w:tcW w:w="634" w:type="dxa"/>
            <w:noWrap/>
            <w:vAlign w:val="center"/>
            <w:hideMark/>
          </w:tcPr>
          <w:p w14:paraId="1A29E7E8" w14:textId="77777777" w:rsidR="00F907B8" w:rsidRDefault="00F907B8" w:rsidP="00942853"/>
        </w:tc>
        <w:tc>
          <w:tcPr>
            <w:tcW w:w="839" w:type="dxa"/>
            <w:noWrap/>
            <w:vAlign w:val="center"/>
            <w:hideMark/>
          </w:tcPr>
          <w:p w14:paraId="54B26DB2" w14:textId="77777777" w:rsidR="00F907B8" w:rsidRDefault="00F907B8" w:rsidP="00942853">
            <w:pPr>
              <w:spacing w:line="276" w:lineRule="auto"/>
              <w:rPr>
                <w:rFonts w:asciiTheme="minorHAnsi" w:eastAsiaTheme="minorHAnsi" w:hAnsiTheme="minorHAnsi" w:cstheme="minorBidi"/>
                <w:sz w:val="20"/>
                <w:szCs w:val="20"/>
              </w:rPr>
            </w:pPr>
          </w:p>
        </w:tc>
        <w:tc>
          <w:tcPr>
            <w:tcW w:w="4722" w:type="dxa"/>
            <w:gridSpan w:val="2"/>
            <w:noWrap/>
            <w:vAlign w:val="center"/>
            <w:hideMark/>
          </w:tcPr>
          <w:p w14:paraId="5C272B44"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Līguma Nr._______________________</w:t>
            </w:r>
          </w:p>
        </w:tc>
        <w:tc>
          <w:tcPr>
            <w:tcW w:w="1049" w:type="dxa"/>
            <w:noWrap/>
            <w:vAlign w:val="center"/>
            <w:hideMark/>
          </w:tcPr>
          <w:p w14:paraId="65B3B53B" w14:textId="77777777" w:rsidR="00F907B8" w:rsidRDefault="00F907B8" w:rsidP="00942853">
            <w:pPr>
              <w:rPr>
                <w:rFonts w:ascii="Arial Narrow" w:hAnsi="Arial Narrow" w:cs="Arial"/>
                <w:sz w:val="20"/>
                <w:szCs w:val="20"/>
              </w:rPr>
            </w:pPr>
          </w:p>
        </w:tc>
        <w:tc>
          <w:tcPr>
            <w:tcW w:w="1150" w:type="dxa"/>
            <w:noWrap/>
            <w:vAlign w:val="center"/>
            <w:hideMark/>
          </w:tcPr>
          <w:p w14:paraId="3A3C76FE"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3CADD0F4"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33602F2"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7A1BE3BD"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AFCC42C"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23EFAF6F" w14:textId="77777777" w:rsidTr="00942853">
        <w:trPr>
          <w:gridAfter w:val="2"/>
          <w:wAfter w:w="1779" w:type="dxa"/>
          <w:trHeight w:val="735"/>
        </w:trPr>
        <w:tc>
          <w:tcPr>
            <w:tcW w:w="634" w:type="dxa"/>
            <w:noWrap/>
            <w:vAlign w:val="center"/>
            <w:hideMark/>
          </w:tcPr>
          <w:p w14:paraId="5755A493" w14:textId="77777777" w:rsidR="00F907B8" w:rsidRDefault="00F907B8" w:rsidP="00942853"/>
        </w:tc>
        <w:tc>
          <w:tcPr>
            <w:tcW w:w="839" w:type="dxa"/>
            <w:vMerge w:val="restart"/>
            <w:tcBorders>
              <w:top w:val="single" w:sz="8" w:space="0" w:color="auto"/>
              <w:left w:val="single" w:sz="8" w:space="0" w:color="auto"/>
              <w:bottom w:val="nil"/>
              <w:right w:val="single" w:sz="4" w:space="0" w:color="auto"/>
            </w:tcBorders>
            <w:shd w:val="clear" w:color="auto" w:fill="D9D9D9"/>
            <w:vAlign w:val="center"/>
            <w:hideMark/>
          </w:tcPr>
          <w:p w14:paraId="0B976F8D"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Tāmes nr.</w:t>
            </w:r>
          </w:p>
        </w:tc>
        <w:tc>
          <w:tcPr>
            <w:tcW w:w="3416" w:type="dxa"/>
            <w:vMerge w:val="restart"/>
            <w:tcBorders>
              <w:top w:val="single" w:sz="8" w:space="0" w:color="auto"/>
              <w:left w:val="single" w:sz="4" w:space="0" w:color="auto"/>
              <w:bottom w:val="nil"/>
              <w:right w:val="nil"/>
            </w:tcBorders>
            <w:shd w:val="clear" w:color="auto" w:fill="D9D9D9"/>
            <w:noWrap/>
            <w:vAlign w:val="center"/>
            <w:hideMark/>
          </w:tcPr>
          <w:p w14:paraId="4B9F270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Darbu nosaukums</w:t>
            </w:r>
          </w:p>
        </w:tc>
        <w:tc>
          <w:tcPr>
            <w:tcW w:w="1305"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14:paraId="33A8F0DD"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Līguma summa kopā, EUR ,bez PVN </w:t>
            </w:r>
          </w:p>
        </w:tc>
        <w:tc>
          <w:tcPr>
            <w:tcW w:w="2199" w:type="dxa"/>
            <w:gridSpan w:val="2"/>
            <w:tcBorders>
              <w:top w:val="single" w:sz="8" w:space="0" w:color="auto"/>
              <w:left w:val="single" w:sz="8" w:space="0" w:color="auto"/>
              <w:bottom w:val="single" w:sz="4" w:space="0" w:color="000000"/>
              <w:right w:val="nil"/>
            </w:tcBorders>
            <w:shd w:val="clear" w:color="auto" w:fill="D9D9D9"/>
            <w:vAlign w:val="center"/>
            <w:hideMark/>
          </w:tcPr>
          <w:p w14:paraId="732D266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______ mēnesī EUR</w:t>
            </w:r>
          </w:p>
        </w:tc>
        <w:tc>
          <w:tcPr>
            <w:tcW w:w="2159" w:type="dxa"/>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2627084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Izpildītie darbi no objekta sākuma un tekošais periods kopā EUR</w:t>
            </w:r>
          </w:p>
        </w:tc>
        <w:tc>
          <w:tcPr>
            <w:tcW w:w="2382" w:type="dxa"/>
            <w:gridSpan w:val="2"/>
            <w:tcBorders>
              <w:top w:val="single" w:sz="8" w:space="0" w:color="auto"/>
              <w:left w:val="nil"/>
              <w:bottom w:val="nil"/>
              <w:right w:val="single" w:sz="8" w:space="0" w:color="000000"/>
            </w:tcBorders>
            <w:shd w:val="clear" w:color="auto" w:fill="D9D9D9"/>
            <w:vAlign w:val="center"/>
            <w:hideMark/>
          </w:tcPr>
          <w:p w14:paraId="42752A97"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Izmaksu  atlikums </w:t>
            </w:r>
          </w:p>
        </w:tc>
      </w:tr>
      <w:tr w:rsidR="00F907B8" w14:paraId="29797923" w14:textId="77777777" w:rsidTr="00942853">
        <w:trPr>
          <w:gridAfter w:val="2"/>
          <w:wAfter w:w="1779" w:type="dxa"/>
          <w:trHeight w:val="466"/>
        </w:trPr>
        <w:tc>
          <w:tcPr>
            <w:tcW w:w="634" w:type="dxa"/>
            <w:noWrap/>
            <w:vAlign w:val="center"/>
            <w:hideMark/>
          </w:tcPr>
          <w:p w14:paraId="3D2A013A" w14:textId="77777777" w:rsidR="00F907B8" w:rsidRDefault="00F907B8" w:rsidP="00942853"/>
        </w:tc>
        <w:tc>
          <w:tcPr>
            <w:tcW w:w="0" w:type="auto"/>
            <w:vMerge/>
            <w:tcBorders>
              <w:top w:val="single" w:sz="8" w:space="0" w:color="auto"/>
              <w:left w:val="single" w:sz="8" w:space="0" w:color="auto"/>
              <w:bottom w:val="nil"/>
              <w:right w:val="single" w:sz="4" w:space="0" w:color="auto"/>
            </w:tcBorders>
            <w:vAlign w:val="center"/>
            <w:hideMark/>
          </w:tcPr>
          <w:p w14:paraId="0F7DE7FD" w14:textId="77777777"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nil"/>
              <w:right w:val="nil"/>
            </w:tcBorders>
            <w:vAlign w:val="center"/>
            <w:hideMark/>
          </w:tcPr>
          <w:p w14:paraId="6C39872F" w14:textId="77777777" w:rsidR="00F907B8" w:rsidRDefault="00F907B8" w:rsidP="00942853">
            <w:pPr>
              <w:spacing w:line="276" w:lineRule="auto"/>
              <w:rPr>
                <w:rFonts w:ascii="Arial Narrow" w:hAnsi="Arial Narrow" w:cs="Arial"/>
                <w:sz w:val="20"/>
                <w:szCs w:val="20"/>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60411B4" w14:textId="77777777" w:rsidR="00F907B8" w:rsidRDefault="00F907B8" w:rsidP="00942853">
            <w:pPr>
              <w:spacing w:line="276" w:lineRule="auto"/>
              <w:rPr>
                <w:rFonts w:ascii="Arial Narrow" w:hAnsi="Arial Narrow" w:cs="Arial"/>
                <w:sz w:val="20"/>
                <w:szCs w:val="20"/>
              </w:rPr>
            </w:pPr>
          </w:p>
        </w:tc>
        <w:tc>
          <w:tcPr>
            <w:tcW w:w="1049" w:type="dxa"/>
            <w:tcBorders>
              <w:top w:val="single" w:sz="8" w:space="0" w:color="auto"/>
              <w:left w:val="single" w:sz="8" w:space="0" w:color="auto"/>
              <w:bottom w:val="nil"/>
              <w:right w:val="single" w:sz="8" w:space="0" w:color="auto"/>
            </w:tcBorders>
            <w:shd w:val="clear" w:color="auto" w:fill="D9D9D9"/>
            <w:vAlign w:val="center"/>
            <w:hideMark/>
          </w:tcPr>
          <w:p w14:paraId="15281B8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0" w:type="dxa"/>
            <w:tcBorders>
              <w:top w:val="single" w:sz="8" w:space="0" w:color="auto"/>
              <w:left w:val="single" w:sz="8" w:space="0" w:color="auto"/>
              <w:bottom w:val="nil"/>
              <w:right w:val="single" w:sz="8" w:space="0" w:color="auto"/>
            </w:tcBorders>
            <w:shd w:val="clear" w:color="auto" w:fill="D9D9D9"/>
            <w:vAlign w:val="center"/>
            <w:hideMark/>
          </w:tcPr>
          <w:p w14:paraId="3EB3FA1B"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Izpildīto darbu izmaksas</w:t>
            </w:r>
          </w:p>
        </w:tc>
        <w:tc>
          <w:tcPr>
            <w:tcW w:w="1008" w:type="dxa"/>
            <w:tcBorders>
              <w:top w:val="nil"/>
              <w:left w:val="single" w:sz="8" w:space="0" w:color="auto"/>
              <w:bottom w:val="nil"/>
              <w:right w:val="single" w:sz="4" w:space="0" w:color="auto"/>
            </w:tcBorders>
            <w:shd w:val="clear" w:color="auto" w:fill="D9D9D9"/>
            <w:vAlign w:val="center"/>
            <w:hideMark/>
          </w:tcPr>
          <w:p w14:paraId="198EBA46"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151" w:type="dxa"/>
            <w:tcBorders>
              <w:top w:val="nil"/>
              <w:left w:val="single" w:sz="8" w:space="0" w:color="auto"/>
              <w:bottom w:val="nil"/>
              <w:right w:val="single" w:sz="8" w:space="0" w:color="auto"/>
            </w:tcBorders>
            <w:shd w:val="clear" w:color="auto" w:fill="D9D9D9"/>
            <w:vAlign w:val="center"/>
            <w:hideMark/>
          </w:tcPr>
          <w:p w14:paraId="138CC874"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Izpilde </w:t>
            </w:r>
          </w:p>
        </w:tc>
        <w:tc>
          <w:tcPr>
            <w:tcW w:w="1148" w:type="dxa"/>
            <w:tcBorders>
              <w:top w:val="single" w:sz="8" w:space="0" w:color="auto"/>
              <w:left w:val="nil"/>
              <w:bottom w:val="nil"/>
              <w:right w:val="single" w:sz="8" w:space="0" w:color="auto"/>
            </w:tcBorders>
            <w:shd w:val="clear" w:color="auto" w:fill="D9D9D9"/>
            <w:vAlign w:val="center"/>
            <w:hideMark/>
          </w:tcPr>
          <w:p w14:paraId="1AF2C663"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Daudzums %</w:t>
            </w:r>
          </w:p>
        </w:tc>
        <w:tc>
          <w:tcPr>
            <w:tcW w:w="1234" w:type="dxa"/>
            <w:tcBorders>
              <w:top w:val="single" w:sz="8" w:space="0" w:color="auto"/>
              <w:left w:val="nil"/>
              <w:bottom w:val="nil"/>
              <w:right w:val="single" w:sz="8" w:space="0" w:color="auto"/>
            </w:tcBorders>
            <w:shd w:val="clear" w:color="auto" w:fill="D9D9D9"/>
            <w:vAlign w:val="center"/>
            <w:hideMark/>
          </w:tcPr>
          <w:p w14:paraId="6EB178F0"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xml:space="preserve"> EUR</w:t>
            </w:r>
          </w:p>
        </w:tc>
      </w:tr>
      <w:tr w:rsidR="00F907B8" w14:paraId="1829D288" w14:textId="77777777" w:rsidTr="00942853">
        <w:trPr>
          <w:gridAfter w:val="2"/>
          <w:wAfter w:w="1779" w:type="dxa"/>
          <w:trHeight w:val="693"/>
        </w:trPr>
        <w:tc>
          <w:tcPr>
            <w:tcW w:w="634" w:type="dxa"/>
            <w:noWrap/>
            <w:vAlign w:val="center"/>
            <w:hideMark/>
          </w:tcPr>
          <w:p w14:paraId="34290790" w14:textId="77777777" w:rsidR="00F907B8" w:rsidRDefault="00F907B8" w:rsidP="00942853"/>
        </w:tc>
        <w:tc>
          <w:tcPr>
            <w:tcW w:w="839" w:type="dxa"/>
            <w:tcBorders>
              <w:top w:val="single" w:sz="4" w:space="0" w:color="auto"/>
              <w:left w:val="single" w:sz="4" w:space="0" w:color="auto"/>
              <w:bottom w:val="single" w:sz="4" w:space="0" w:color="auto"/>
              <w:right w:val="single" w:sz="4" w:space="0" w:color="auto"/>
            </w:tcBorders>
            <w:vAlign w:val="center"/>
            <w:hideMark/>
          </w:tcPr>
          <w:p w14:paraId="2513DC9B"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w:t>
            </w:r>
          </w:p>
        </w:tc>
        <w:tc>
          <w:tcPr>
            <w:tcW w:w="3416" w:type="dxa"/>
            <w:tcBorders>
              <w:top w:val="single" w:sz="4" w:space="0" w:color="auto"/>
              <w:left w:val="nil"/>
              <w:bottom w:val="single" w:sz="4" w:space="0" w:color="auto"/>
              <w:right w:val="single" w:sz="4" w:space="0" w:color="auto"/>
            </w:tcBorders>
            <w:vAlign w:val="center"/>
          </w:tcPr>
          <w:p w14:paraId="0602F01E" w14:textId="77777777" w:rsidR="00F907B8" w:rsidRDefault="00F907B8" w:rsidP="00942853">
            <w:pPr>
              <w:spacing w:line="276" w:lineRule="auto"/>
              <w:rPr>
                <w:rFonts w:ascii="Arial Narrow" w:hAnsi="Arial Narrow" w:cs="Arial"/>
                <w:b/>
                <w:bCs/>
                <w:sz w:val="20"/>
                <w:szCs w:val="20"/>
              </w:rPr>
            </w:pPr>
          </w:p>
        </w:tc>
        <w:tc>
          <w:tcPr>
            <w:tcW w:w="1305" w:type="dxa"/>
            <w:tcBorders>
              <w:top w:val="single" w:sz="4" w:space="0" w:color="auto"/>
              <w:left w:val="nil"/>
              <w:bottom w:val="single" w:sz="4" w:space="0" w:color="auto"/>
              <w:right w:val="single" w:sz="4" w:space="0" w:color="auto"/>
            </w:tcBorders>
            <w:vAlign w:val="center"/>
          </w:tcPr>
          <w:p w14:paraId="39C25F27"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single" w:sz="4" w:space="0" w:color="auto"/>
              <w:left w:val="nil"/>
              <w:bottom w:val="single" w:sz="4" w:space="0" w:color="auto"/>
              <w:right w:val="single" w:sz="4" w:space="0" w:color="auto"/>
            </w:tcBorders>
            <w:vAlign w:val="center"/>
          </w:tcPr>
          <w:p w14:paraId="70C9341B" w14:textId="77777777" w:rsidR="00F907B8" w:rsidRDefault="00F907B8" w:rsidP="00942853">
            <w:pPr>
              <w:spacing w:line="276" w:lineRule="auto"/>
              <w:rPr>
                <w:rFonts w:ascii="Arial Narrow" w:hAnsi="Arial Narrow" w:cs="Arial"/>
                <w:b/>
                <w:bCs/>
                <w:sz w:val="20"/>
                <w:szCs w:val="20"/>
              </w:rPr>
            </w:pPr>
          </w:p>
        </w:tc>
        <w:tc>
          <w:tcPr>
            <w:tcW w:w="1150" w:type="dxa"/>
            <w:tcBorders>
              <w:top w:val="single" w:sz="4" w:space="0" w:color="auto"/>
              <w:left w:val="nil"/>
              <w:bottom w:val="single" w:sz="4" w:space="0" w:color="auto"/>
              <w:right w:val="single" w:sz="4" w:space="0" w:color="auto"/>
            </w:tcBorders>
            <w:vAlign w:val="center"/>
          </w:tcPr>
          <w:p w14:paraId="71E0E0F3"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single" w:sz="4" w:space="0" w:color="auto"/>
              <w:left w:val="nil"/>
              <w:bottom w:val="single" w:sz="4" w:space="0" w:color="auto"/>
              <w:right w:val="single" w:sz="4" w:space="0" w:color="auto"/>
            </w:tcBorders>
            <w:vAlign w:val="center"/>
          </w:tcPr>
          <w:p w14:paraId="5B22AEE8" w14:textId="77777777" w:rsidR="00F907B8" w:rsidRDefault="00F907B8" w:rsidP="00942853">
            <w:pPr>
              <w:spacing w:line="276" w:lineRule="auto"/>
              <w:rPr>
                <w:rFonts w:ascii="Arial Narrow" w:hAnsi="Arial Narrow" w:cs="Arial"/>
                <w:sz w:val="20"/>
                <w:szCs w:val="20"/>
              </w:rPr>
            </w:pPr>
          </w:p>
        </w:tc>
        <w:tc>
          <w:tcPr>
            <w:tcW w:w="1151" w:type="dxa"/>
            <w:tcBorders>
              <w:top w:val="single" w:sz="4" w:space="0" w:color="auto"/>
              <w:left w:val="nil"/>
              <w:bottom w:val="single" w:sz="4" w:space="0" w:color="auto"/>
              <w:right w:val="single" w:sz="4" w:space="0" w:color="auto"/>
            </w:tcBorders>
            <w:vAlign w:val="center"/>
          </w:tcPr>
          <w:p w14:paraId="5C9CD205" w14:textId="77777777" w:rsidR="00F907B8" w:rsidRDefault="00F907B8" w:rsidP="00942853">
            <w:pPr>
              <w:spacing w:line="276" w:lineRule="auto"/>
              <w:jc w:val="center"/>
              <w:rPr>
                <w:rFonts w:ascii="Arial Narrow" w:hAnsi="Arial Narrow" w:cs="Arial"/>
                <w:sz w:val="20"/>
                <w:szCs w:val="20"/>
              </w:rPr>
            </w:pPr>
          </w:p>
        </w:tc>
        <w:tc>
          <w:tcPr>
            <w:tcW w:w="1148" w:type="dxa"/>
            <w:tcBorders>
              <w:top w:val="single" w:sz="4" w:space="0" w:color="auto"/>
              <w:left w:val="nil"/>
              <w:bottom w:val="single" w:sz="4" w:space="0" w:color="auto"/>
              <w:right w:val="single" w:sz="4" w:space="0" w:color="auto"/>
            </w:tcBorders>
            <w:vAlign w:val="center"/>
          </w:tcPr>
          <w:p w14:paraId="0731FE8F" w14:textId="77777777" w:rsidR="00F907B8" w:rsidRDefault="00F907B8" w:rsidP="00942853">
            <w:pPr>
              <w:spacing w:line="276" w:lineRule="auto"/>
              <w:jc w:val="center"/>
              <w:rPr>
                <w:rFonts w:ascii="Arial Narrow" w:hAnsi="Arial Narrow" w:cs="Arial"/>
                <w:sz w:val="20"/>
                <w:szCs w:val="20"/>
              </w:rPr>
            </w:pPr>
          </w:p>
        </w:tc>
        <w:tc>
          <w:tcPr>
            <w:tcW w:w="1234" w:type="dxa"/>
            <w:tcBorders>
              <w:top w:val="single" w:sz="4" w:space="0" w:color="auto"/>
              <w:left w:val="nil"/>
              <w:bottom w:val="single" w:sz="4" w:space="0" w:color="auto"/>
              <w:right w:val="single" w:sz="4" w:space="0" w:color="auto"/>
            </w:tcBorders>
            <w:vAlign w:val="center"/>
          </w:tcPr>
          <w:p w14:paraId="23FF6747" w14:textId="77777777" w:rsidR="00F907B8" w:rsidRDefault="00F907B8" w:rsidP="00942853">
            <w:pPr>
              <w:spacing w:line="276" w:lineRule="auto"/>
              <w:jc w:val="center"/>
              <w:rPr>
                <w:rFonts w:ascii="Arial Narrow" w:hAnsi="Arial Narrow" w:cs="Arial"/>
                <w:sz w:val="20"/>
                <w:szCs w:val="20"/>
              </w:rPr>
            </w:pPr>
          </w:p>
        </w:tc>
      </w:tr>
      <w:tr w:rsidR="00F907B8" w14:paraId="4494E42C" w14:textId="77777777" w:rsidTr="00942853">
        <w:trPr>
          <w:gridAfter w:val="2"/>
          <w:wAfter w:w="1779" w:type="dxa"/>
          <w:trHeight w:val="240"/>
        </w:trPr>
        <w:tc>
          <w:tcPr>
            <w:tcW w:w="634" w:type="dxa"/>
            <w:noWrap/>
            <w:vAlign w:val="center"/>
            <w:hideMark/>
          </w:tcPr>
          <w:p w14:paraId="177E66AD"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6735C85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1552EAF3"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 xml:space="preserve">KOPĀ </w:t>
            </w:r>
          </w:p>
        </w:tc>
        <w:tc>
          <w:tcPr>
            <w:tcW w:w="1305" w:type="dxa"/>
            <w:tcBorders>
              <w:top w:val="nil"/>
              <w:left w:val="nil"/>
              <w:bottom w:val="single" w:sz="4" w:space="0" w:color="auto"/>
              <w:right w:val="single" w:sz="4" w:space="0" w:color="auto"/>
            </w:tcBorders>
            <w:vAlign w:val="center"/>
          </w:tcPr>
          <w:p w14:paraId="290C3B1B"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55443195"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342EF281"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0819FC62"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67F3F3F2"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14E27B89"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4FA9EA78" w14:textId="77777777" w:rsidR="00F907B8" w:rsidRDefault="00F907B8" w:rsidP="00942853">
            <w:pPr>
              <w:spacing w:line="276" w:lineRule="auto"/>
              <w:jc w:val="center"/>
              <w:rPr>
                <w:rFonts w:ascii="Arial Narrow" w:hAnsi="Arial Narrow" w:cs="Arial"/>
                <w:b/>
                <w:bCs/>
                <w:sz w:val="20"/>
                <w:szCs w:val="20"/>
              </w:rPr>
            </w:pPr>
          </w:p>
        </w:tc>
      </w:tr>
      <w:tr w:rsidR="00F907B8" w14:paraId="57D4C354" w14:textId="77777777" w:rsidTr="00942853">
        <w:trPr>
          <w:gridAfter w:val="2"/>
          <w:wAfter w:w="1779" w:type="dxa"/>
          <w:trHeight w:val="240"/>
        </w:trPr>
        <w:tc>
          <w:tcPr>
            <w:tcW w:w="634" w:type="dxa"/>
            <w:noWrap/>
            <w:vAlign w:val="center"/>
            <w:hideMark/>
          </w:tcPr>
          <w:p w14:paraId="1F023903"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3351F771"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6A8E6B3C"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PVN 21%</w:t>
            </w:r>
          </w:p>
        </w:tc>
        <w:tc>
          <w:tcPr>
            <w:tcW w:w="1305" w:type="dxa"/>
            <w:tcBorders>
              <w:top w:val="nil"/>
              <w:left w:val="nil"/>
              <w:bottom w:val="single" w:sz="4" w:space="0" w:color="auto"/>
              <w:right w:val="single" w:sz="4" w:space="0" w:color="auto"/>
            </w:tcBorders>
            <w:vAlign w:val="center"/>
          </w:tcPr>
          <w:p w14:paraId="74B4DE0C"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59B758DC"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69D8DC57"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3F89EF70"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29B382DE"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66B036B1"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112F1F69" w14:textId="77777777" w:rsidR="00F907B8" w:rsidRDefault="00F907B8" w:rsidP="00942853">
            <w:pPr>
              <w:spacing w:line="276" w:lineRule="auto"/>
              <w:jc w:val="center"/>
              <w:rPr>
                <w:rFonts w:ascii="Arial Narrow" w:hAnsi="Arial Narrow" w:cs="Arial"/>
                <w:b/>
                <w:bCs/>
                <w:sz w:val="20"/>
                <w:szCs w:val="20"/>
              </w:rPr>
            </w:pPr>
          </w:p>
        </w:tc>
      </w:tr>
      <w:tr w:rsidR="00F907B8" w14:paraId="20E01716" w14:textId="77777777" w:rsidTr="00942853">
        <w:trPr>
          <w:gridAfter w:val="2"/>
          <w:wAfter w:w="1779" w:type="dxa"/>
          <w:trHeight w:val="240"/>
        </w:trPr>
        <w:tc>
          <w:tcPr>
            <w:tcW w:w="634" w:type="dxa"/>
            <w:noWrap/>
            <w:vAlign w:val="center"/>
            <w:hideMark/>
          </w:tcPr>
          <w:p w14:paraId="18565299"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42AB6C55"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4567CDEC"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PAVISAM KOPĀ</w:t>
            </w:r>
          </w:p>
        </w:tc>
        <w:tc>
          <w:tcPr>
            <w:tcW w:w="1305" w:type="dxa"/>
            <w:tcBorders>
              <w:top w:val="nil"/>
              <w:left w:val="nil"/>
              <w:bottom w:val="single" w:sz="4" w:space="0" w:color="auto"/>
              <w:right w:val="single" w:sz="4" w:space="0" w:color="auto"/>
            </w:tcBorders>
            <w:vAlign w:val="center"/>
          </w:tcPr>
          <w:p w14:paraId="3A53B6CB" w14:textId="77777777" w:rsidR="00F907B8" w:rsidRDefault="00F907B8" w:rsidP="00942853">
            <w:pPr>
              <w:spacing w:line="276" w:lineRule="auto"/>
              <w:jc w:val="center"/>
              <w:rPr>
                <w:rFonts w:ascii="Arial Narrow" w:hAnsi="Arial Narrow" w:cs="Arial"/>
                <w:b/>
                <w:bCs/>
                <w:sz w:val="20"/>
                <w:szCs w:val="20"/>
              </w:rPr>
            </w:pPr>
          </w:p>
        </w:tc>
        <w:tc>
          <w:tcPr>
            <w:tcW w:w="1049" w:type="dxa"/>
            <w:tcBorders>
              <w:top w:val="nil"/>
              <w:left w:val="nil"/>
              <w:bottom w:val="single" w:sz="4" w:space="0" w:color="auto"/>
              <w:right w:val="single" w:sz="4" w:space="0" w:color="auto"/>
            </w:tcBorders>
            <w:vAlign w:val="center"/>
          </w:tcPr>
          <w:p w14:paraId="38985E57" w14:textId="77777777" w:rsidR="00F907B8" w:rsidRDefault="00F907B8" w:rsidP="00942853">
            <w:pPr>
              <w:spacing w:line="276" w:lineRule="auto"/>
              <w:jc w:val="right"/>
              <w:rPr>
                <w:rFonts w:ascii="Arial Narrow" w:hAnsi="Arial Narrow" w:cs="Arial"/>
                <w:sz w:val="20"/>
                <w:szCs w:val="20"/>
              </w:rPr>
            </w:pPr>
          </w:p>
        </w:tc>
        <w:tc>
          <w:tcPr>
            <w:tcW w:w="1150" w:type="dxa"/>
            <w:tcBorders>
              <w:top w:val="nil"/>
              <w:left w:val="nil"/>
              <w:bottom w:val="single" w:sz="4" w:space="0" w:color="auto"/>
              <w:right w:val="single" w:sz="4" w:space="0" w:color="auto"/>
            </w:tcBorders>
            <w:vAlign w:val="center"/>
          </w:tcPr>
          <w:p w14:paraId="48680C37" w14:textId="77777777" w:rsidR="00F907B8" w:rsidRDefault="00F907B8" w:rsidP="00942853">
            <w:pPr>
              <w:spacing w:line="276" w:lineRule="auto"/>
              <w:jc w:val="center"/>
              <w:rPr>
                <w:rFonts w:ascii="Arial Narrow" w:hAnsi="Arial Narrow" w:cs="Arial"/>
                <w:b/>
                <w:bCs/>
                <w:sz w:val="20"/>
                <w:szCs w:val="20"/>
              </w:rPr>
            </w:pPr>
          </w:p>
        </w:tc>
        <w:tc>
          <w:tcPr>
            <w:tcW w:w="1008" w:type="dxa"/>
            <w:tcBorders>
              <w:top w:val="nil"/>
              <w:left w:val="nil"/>
              <w:bottom w:val="single" w:sz="4" w:space="0" w:color="auto"/>
              <w:right w:val="single" w:sz="4" w:space="0" w:color="auto"/>
            </w:tcBorders>
            <w:vAlign w:val="center"/>
          </w:tcPr>
          <w:p w14:paraId="5AA9874D" w14:textId="77777777" w:rsidR="00F907B8" w:rsidRDefault="00F907B8" w:rsidP="00942853">
            <w:pPr>
              <w:spacing w:line="276" w:lineRule="auto"/>
              <w:jc w:val="right"/>
              <w:rPr>
                <w:rFonts w:ascii="Arial Narrow" w:hAnsi="Arial Narrow" w:cs="Arial"/>
                <w:sz w:val="20"/>
                <w:szCs w:val="20"/>
              </w:rPr>
            </w:pPr>
          </w:p>
        </w:tc>
        <w:tc>
          <w:tcPr>
            <w:tcW w:w="1151" w:type="dxa"/>
            <w:tcBorders>
              <w:top w:val="nil"/>
              <w:left w:val="nil"/>
              <w:bottom w:val="single" w:sz="4" w:space="0" w:color="auto"/>
              <w:right w:val="single" w:sz="4" w:space="0" w:color="auto"/>
            </w:tcBorders>
            <w:vAlign w:val="center"/>
          </w:tcPr>
          <w:p w14:paraId="34B86F56" w14:textId="77777777" w:rsidR="00F907B8" w:rsidRDefault="00F907B8" w:rsidP="00942853">
            <w:pPr>
              <w:spacing w:line="276" w:lineRule="auto"/>
              <w:jc w:val="center"/>
              <w:rPr>
                <w:rFonts w:ascii="Arial Narrow" w:hAnsi="Arial Narrow" w:cs="Arial"/>
                <w:b/>
                <w:bCs/>
                <w:sz w:val="20"/>
                <w:szCs w:val="20"/>
              </w:rPr>
            </w:pPr>
          </w:p>
        </w:tc>
        <w:tc>
          <w:tcPr>
            <w:tcW w:w="1148" w:type="dxa"/>
            <w:tcBorders>
              <w:top w:val="nil"/>
              <w:left w:val="nil"/>
              <w:bottom w:val="single" w:sz="4" w:space="0" w:color="auto"/>
              <w:right w:val="single" w:sz="4" w:space="0" w:color="auto"/>
            </w:tcBorders>
            <w:noWrap/>
            <w:vAlign w:val="center"/>
          </w:tcPr>
          <w:p w14:paraId="22941255" w14:textId="77777777" w:rsidR="00F907B8" w:rsidRDefault="00F907B8" w:rsidP="00942853">
            <w:pPr>
              <w:spacing w:line="276" w:lineRule="auto"/>
              <w:jc w:val="center"/>
              <w:rPr>
                <w:rFonts w:ascii="Arial Narrow" w:hAnsi="Arial Narrow" w:cs="Arial"/>
                <w:sz w:val="20"/>
                <w:szCs w:val="20"/>
              </w:rPr>
            </w:pPr>
          </w:p>
        </w:tc>
        <w:tc>
          <w:tcPr>
            <w:tcW w:w="1234" w:type="dxa"/>
            <w:tcBorders>
              <w:top w:val="nil"/>
              <w:left w:val="nil"/>
              <w:bottom w:val="single" w:sz="4" w:space="0" w:color="auto"/>
              <w:right w:val="single" w:sz="4" w:space="0" w:color="auto"/>
            </w:tcBorders>
            <w:vAlign w:val="center"/>
          </w:tcPr>
          <w:p w14:paraId="2590036C" w14:textId="77777777" w:rsidR="00F907B8" w:rsidRDefault="00F907B8" w:rsidP="00942853">
            <w:pPr>
              <w:spacing w:line="276" w:lineRule="auto"/>
              <w:jc w:val="center"/>
              <w:rPr>
                <w:rFonts w:ascii="Arial Narrow" w:hAnsi="Arial Narrow" w:cs="Arial"/>
                <w:b/>
                <w:bCs/>
                <w:sz w:val="20"/>
                <w:szCs w:val="20"/>
              </w:rPr>
            </w:pPr>
          </w:p>
        </w:tc>
      </w:tr>
      <w:tr w:rsidR="00F907B8" w14:paraId="37999107" w14:textId="77777777" w:rsidTr="00942853">
        <w:trPr>
          <w:gridAfter w:val="2"/>
          <w:wAfter w:w="1779" w:type="dxa"/>
          <w:trHeight w:val="240"/>
        </w:trPr>
        <w:tc>
          <w:tcPr>
            <w:tcW w:w="634" w:type="dxa"/>
            <w:noWrap/>
            <w:vAlign w:val="center"/>
            <w:hideMark/>
          </w:tcPr>
          <w:p w14:paraId="4FE25A18" w14:textId="77777777" w:rsidR="00F907B8" w:rsidRDefault="00F907B8" w:rsidP="00942853"/>
        </w:tc>
        <w:tc>
          <w:tcPr>
            <w:tcW w:w="839" w:type="dxa"/>
            <w:tcBorders>
              <w:top w:val="nil"/>
              <w:left w:val="single" w:sz="4" w:space="0" w:color="auto"/>
              <w:bottom w:val="single" w:sz="4" w:space="0" w:color="auto"/>
              <w:right w:val="single" w:sz="4" w:space="0" w:color="auto"/>
            </w:tcBorders>
            <w:vAlign w:val="center"/>
            <w:hideMark/>
          </w:tcPr>
          <w:p w14:paraId="39A71FEA"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3416" w:type="dxa"/>
            <w:tcBorders>
              <w:top w:val="nil"/>
              <w:left w:val="nil"/>
              <w:bottom w:val="single" w:sz="4" w:space="0" w:color="auto"/>
              <w:right w:val="single" w:sz="4" w:space="0" w:color="auto"/>
            </w:tcBorders>
            <w:vAlign w:val="center"/>
            <w:hideMark/>
          </w:tcPr>
          <w:p w14:paraId="5B801BA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w:t>
            </w:r>
          </w:p>
        </w:tc>
        <w:tc>
          <w:tcPr>
            <w:tcW w:w="1305" w:type="dxa"/>
            <w:tcBorders>
              <w:top w:val="nil"/>
              <w:left w:val="nil"/>
              <w:bottom w:val="single" w:sz="4" w:space="0" w:color="auto"/>
              <w:right w:val="single" w:sz="4" w:space="0" w:color="auto"/>
            </w:tcBorders>
            <w:vAlign w:val="center"/>
            <w:hideMark/>
          </w:tcPr>
          <w:p w14:paraId="5CB12EEE"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49" w:type="dxa"/>
            <w:tcBorders>
              <w:top w:val="nil"/>
              <w:left w:val="nil"/>
              <w:bottom w:val="single" w:sz="4" w:space="0" w:color="auto"/>
              <w:right w:val="single" w:sz="4" w:space="0" w:color="auto"/>
            </w:tcBorders>
            <w:shd w:val="clear" w:color="auto" w:fill="FFFFFF"/>
            <w:vAlign w:val="center"/>
            <w:hideMark/>
          </w:tcPr>
          <w:p w14:paraId="14623DD3"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0" w:type="dxa"/>
            <w:tcBorders>
              <w:top w:val="nil"/>
              <w:left w:val="nil"/>
              <w:bottom w:val="single" w:sz="4" w:space="0" w:color="auto"/>
              <w:right w:val="single" w:sz="4" w:space="0" w:color="auto"/>
            </w:tcBorders>
            <w:shd w:val="clear" w:color="auto" w:fill="FFFFFF"/>
            <w:vAlign w:val="center"/>
            <w:hideMark/>
          </w:tcPr>
          <w:p w14:paraId="17EA879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008" w:type="dxa"/>
            <w:tcBorders>
              <w:top w:val="nil"/>
              <w:left w:val="nil"/>
              <w:bottom w:val="single" w:sz="4" w:space="0" w:color="auto"/>
              <w:right w:val="single" w:sz="4" w:space="0" w:color="auto"/>
            </w:tcBorders>
            <w:vAlign w:val="center"/>
            <w:hideMark/>
          </w:tcPr>
          <w:p w14:paraId="1B5F9D3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51" w:type="dxa"/>
            <w:tcBorders>
              <w:top w:val="nil"/>
              <w:left w:val="nil"/>
              <w:bottom w:val="single" w:sz="4" w:space="0" w:color="auto"/>
              <w:right w:val="single" w:sz="4" w:space="0" w:color="auto"/>
            </w:tcBorders>
            <w:vAlign w:val="center"/>
            <w:hideMark/>
          </w:tcPr>
          <w:p w14:paraId="3E1E40A2"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148" w:type="dxa"/>
            <w:tcBorders>
              <w:top w:val="nil"/>
              <w:left w:val="nil"/>
              <w:bottom w:val="single" w:sz="4" w:space="0" w:color="auto"/>
              <w:right w:val="single" w:sz="4" w:space="0" w:color="auto"/>
            </w:tcBorders>
            <w:noWrap/>
            <w:vAlign w:val="center"/>
            <w:hideMark/>
          </w:tcPr>
          <w:p w14:paraId="29A26CE8"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c>
          <w:tcPr>
            <w:tcW w:w="1234" w:type="dxa"/>
            <w:tcBorders>
              <w:top w:val="nil"/>
              <w:left w:val="nil"/>
              <w:bottom w:val="single" w:sz="4" w:space="0" w:color="auto"/>
              <w:right w:val="single" w:sz="4" w:space="0" w:color="auto"/>
            </w:tcBorders>
            <w:vAlign w:val="center"/>
            <w:hideMark/>
          </w:tcPr>
          <w:p w14:paraId="5738C2E4" w14:textId="77777777" w:rsidR="00F907B8" w:rsidRDefault="00F907B8" w:rsidP="00942853">
            <w:pPr>
              <w:spacing w:line="276" w:lineRule="auto"/>
              <w:jc w:val="center"/>
              <w:rPr>
                <w:rFonts w:ascii="Arial Narrow" w:hAnsi="Arial Narrow" w:cs="Arial"/>
                <w:sz w:val="20"/>
                <w:szCs w:val="20"/>
              </w:rPr>
            </w:pPr>
            <w:r>
              <w:rPr>
                <w:rFonts w:ascii="Arial Narrow" w:hAnsi="Arial Narrow" w:cs="Arial"/>
                <w:sz w:val="20"/>
                <w:szCs w:val="20"/>
              </w:rPr>
              <w:t> </w:t>
            </w:r>
          </w:p>
        </w:tc>
      </w:tr>
      <w:tr w:rsidR="00F907B8" w14:paraId="6A1B15AA" w14:textId="77777777" w:rsidTr="00942853">
        <w:trPr>
          <w:gridAfter w:val="2"/>
          <w:wAfter w:w="1779" w:type="dxa"/>
          <w:trHeight w:val="240"/>
        </w:trPr>
        <w:tc>
          <w:tcPr>
            <w:tcW w:w="634" w:type="dxa"/>
            <w:noWrap/>
            <w:vAlign w:val="center"/>
            <w:hideMark/>
          </w:tcPr>
          <w:p w14:paraId="195D781C" w14:textId="77777777" w:rsidR="00F907B8" w:rsidRDefault="00F907B8" w:rsidP="00942853"/>
        </w:tc>
        <w:tc>
          <w:tcPr>
            <w:tcW w:w="839" w:type="dxa"/>
            <w:noWrap/>
            <w:vAlign w:val="center"/>
            <w:hideMark/>
          </w:tcPr>
          <w:p w14:paraId="31D59759" w14:textId="77777777" w:rsidR="00F907B8" w:rsidRDefault="00F907B8" w:rsidP="00942853">
            <w:pPr>
              <w:spacing w:line="276" w:lineRule="auto"/>
              <w:rPr>
                <w:rFonts w:asciiTheme="minorHAnsi" w:eastAsiaTheme="minorHAnsi" w:hAnsiTheme="minorHAnsi" w:cstheme="minorBidi"/>
                <w:sz w:val="20"/>
                <w:szCs w:val="20"/>
              </w:rPr>
            </w:pPr>
          </w:p>
        </w:tc>
        <w:tc>
          <w:tcPr>
            <w:tcW w:w="3416" w:type="dxa"/>
            <w:noWrap/>
            <w:vAlign w:val="center"/>
            <w:hideMark/>
          </w:tcPr>
          <w:p w14:paraId="6A1C0E9E" w14:textId="77777777" w:rsidR="00F907B8" w:rsidRDefault="00F907B8" w:rsidP="00942853">
            <w:pPr>
              <w:spacing w:line="276" w:lineRule="auto"/>
              <w:rPr>
                <w:rFonts w:asciiTheme="minorHAnsi" w:eastAsiaTheme="minorHAnsi" w:hAnsiTheme="minorHAnsi" w:cstheme="minorBidi"/>
                <w:sz w:val="20"/>
                <w:szCs w:val="20"/>
              </w:rPr>
            </w:pPr>
          </w:p>
        </w:tc>
        <w:tc>
          <w:tcPr>
            <w:tcW w:w="1305" w:type="dxa"/>
            <w:noWrap/>
            <w:vAlign w:val="center"/>
            <w:hideMark/>
          </w:tcPr>
          <w:p w14:paraId="5169A2B5" w14:textId="77777777" w:rsidR="00F907B8" w:rsidRDefault="00F907B8" w:rsidP="00942853">
            <w:pPr>
              <w:spacing w:line="276" w:lineRule="auto"/>
              <w:rPr>
                <w:rFonts w:asciiTheme="minorHAnsi" w:eastAsiaTheme="minorHAnsi" w:hAnsiTheme="minorHAnsi" w:cstheme="minorBidi"/>
                <w:sz w:val="20"/>
                <w:szCs w:val="20"/>
              </w:rPr>
            </w:pPr>
          </w:p>
        </w:tc>
        <w:tc>
          <w:tcPr>
            <w:tcW w:w="1049" w:type="dxa"/>
            <w:noWrap/>
            <w:vAlign w:val="center"/>
            <w:hideMark/>
          </w:tcPr>
          <w:p w14:paraId="5C93D564"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2E6E3CCA"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561ED498"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77CEA26F"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4D3A66A6"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5480BE8D"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1FA7F121" w14:textId="77777777" w:rsidTr="00942853">
        <w:trPr>
          <w:gridAfter w:val="2"/>
          <w:wAfter w:w="1778" w:type="dxa"/>
          <w:trHeight w:val="254"/>
        </w:trPr>
        <w:tc>
          <w:tcPr>
            <w:tcW w:w="634" w:type="dxa"/>
            <w:noWrap/>
            <w:vAlign w:val="center"/>
            <w:hideMark/>
          </w:tcPr>
          <w:p w14:paraId="2C1B10EC" w14:textId="77777777" w:rsidR="00F907B8" w:rsidRDefault="00F907B8" w:rsidP="00942853"/>
        </w:tc>
        <w:tc>
          <w:tcPr>
            <w:tcW w:w="4256" w:type="dxa"/>
            <w:gridSpan w:val="2"/>
            <w:noWrap/>
            <w:vAlign w:val="center"/>
            <w:hideMark/>
          </w:tcPr>
          <w:p w14:paraId="2564F25F" w14:textId="77777777" w:rsidR="00F907B8" w:rsidRDefault="00F907B8" w:rsidP="00942853">
            <w:pPr>
              <w:spacing w:line="276" w:lineRule="auto"/>
              <w:rPr>
                <w:rFonts w:ascii="Arial Narrow" w:hAnsi="Arial Narrow" w:cs="Arial"/>
                <w:b/>
                <w:bCs/>
                <w:sz w:val="20"/>
                <w:szCs w:val="20"/>
              </w:rPr>
            </w:pPr>
            <w:r>
              <w:rPr>
                <w:rFonts w:ascii="Arial Narrow" w:hAnsi="Arial Narrow" w:cs="Arial"/>
                <w:b/>
                <w:bCs/>
                <w:sz w:val="20"/>
                <w:szCs w:val="20"/>
              </w:rPr>
              <w:t>Nodeva:</w:t>
            </w:r>
          </w:p>
        </w:tc>
        <w:tc>
          <w:tcPr>
            <w:tcW w:w="1305" w:type="dxa"/>
            <w:noWrap/>
            <w:vAlign w:val="center"/>
            <w:hideMark/>
          </w:tcPr>
          <w:p w14:paraId="2CB2E8AD"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Pieņēma:</w:t>
            </w:r>
          </w:p>
        </w:tc>
        <w:tc>
          <w:tcPr>
            <w:tcW w:w="1049" w:type="dxa"/>
            <w:noWrap/>
            <w:vAlign w:val="center"/>
            <w:hideMark/>
          </w:tcPr>
          <w:p w14:paraId="6694F73B" w14:textId="77777777" w:rsidR="00F907B8" w:rsidRDefault="00F907B8" w:rsidP="00942853">
            <w:pPr>
              <w:rPr>
                <w:rFonts w:ascii="Arial Narrow" w:hAnsi="Arial Narrow" w:cs="Arial"/>
                <w:b/>
                <w:bCs/>
                <w:sz w:val="18"/>
                <w:szCs w:val="18"/>
              </w:rPr>
            </w:pPr>
          </w:p>
        </w:tc>
        <w:tc>
          <w:tcPr>
            <w:tcW w:w="1150" w:type="dxa"/>
            <w:noWrap/>
            <w:vAlign w:val="center"/>
            <w:hideMark/>
          </w:tcPr>
          <w:p w14:paraId="7BDD9016"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7DED8D48"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1D51F593"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Apstiprina:</w:t>
            </w:r>
          </w:p>
        </w:tc>
        <w:tc>
          <w:tcPr>
            <w:tcW w:w="1148" w:type="dxa"/>
            <w:noWrap/>
            <w:vAlign w:val="center"/>
            <w:hideMark/>
          </w:tcPr>
          <w:p w14:paraId="6C46C9F6" w14:textId="77777777" w:rsidR="00F907B8" w:rsidRDefault="00F907B8" w:rsidP="00942853">
            <w:pPr>
              <w:rPr>
                <w:rFonts w:ascii="Arial Narrow" w:hAnsi="Arial Narrow" w:cs="Arial"/>
                <w:b/>
                <w:bCs/>
                <w:sz w:val="18"/>
                <w:szCs w:val="18"/>
              </w:rPr>
            </w:pPr>
          </w:p>
        </w:tc>
        <w:tc>
          <w:tcPr>
            <w:tcW w:w="1234" w:type="dxa"/>
            <w:noWrap/>
            <w:vAlign w:val="center"/>
            <w:hideMark/>
          </w:tcPr>
          <w:p w14:paraId="72BEE018" w14:textId="77777777" w:rsidR="00F907B8" w:rsidRDefault="00F907B8" w:rsidP="00942853">
            <w:pPr>
              <w:spacing w:line="276" w:lineRule="auto"/>
              <w:rPr>
                <w:rFonts w:asciiTheme="minorHAnsi" w:eastAsiaTheme="minorHAnsi" w:hAnsiTheme="minorHAnsi" w:cstheme="minorBidi"/>
                <w:sz w:val="20"/>
                <w:szCs w:val="20"/>
              </w:rPr>
            </w:pPr>
          </w:p>
        </w:tc>
      </w:tr>
      <w:tr w:rsidR="00F907B8" w14:paraId="08F82908" w14:textId="77777777" w:rsidTr="00942853">
        <w:trPr>
          <w:trHeight w:val="254"/>
        </w:trPr>
        <w:tc>
          <w:tcPr>
            <w:tcW w:w="634" w:type="dxa"/>
            <w:noWrap/>
            <w:vAlign w:val="center"/>
            <w:hideMark/>
          </w:tcPr>
          <w:p w14:paraId="08DA54EF" w14:textId="77777777" w:rsidR="00F907B8" w:rsidRDefault="00F907B8" w:rsidP="00942853"/>
        </w:tc>
        <w:tc>
          <w:tcPr>
            <w:tcW w:w="4256" w:type="dxa"/>
            <w:gridSpan w:val="2"/>
            <w:noWrap/>
            <w:vAlign w:val="center"/>
            <w:hideMark/>
          </w:tcPr>
          <w:p w14:paraId="3AF9156A"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Galvenais būvuzņēmējs:___________________ </w:t>
            </w:r>
          </w:p>
        </w:tc>
        <w:tc>
          <w:tcPr>
            <w:tcW w:w="1305" w:type="dxa"/>
            <w:noWrap/>
            <w:vAlign w:val="center"/>
            <w:hideMark/>
          </w:tcPr>
          <w:p w14:paraId="00B74D04" w14:textId="77777777" w:rsidR="00F907B8" w:rsidRDefault="00F907B8" w:rsidP="00942853">
            <w:pPr>
              <w:spacing w:line="276" w:lineRule="auto"/>
              <w:jc w:val="right"/>
              <w:rPr>
                <w:rFonts w:ascii="Arial Narrow" w:hAnsi="Arial Narrow" w:cs="Arial"/>
                <w:b/>
                <w:bCs/>
                <w:sz w:val="18"/>
                <w:szCs w:val="18"/>
              </w:rPr>
            </w:pPr>
            <w:r>
              <w:rPr>
                <w:rFonts w:ascii="Arial Narrow" w:hAnsi="Arial Narrow" w:cs="Arial"/>
                <w:b/>
                <w:bCs/>
                <w:sz w:val="18"/>
                <w:szCs w:val="18"/>
              </w:rPr>
              <w:t>Pasūtītājs:</w:t>
            </w:r>
          </w:p>
        </w:tc>
        <w:tc>
          <w:tcPr>
            <w:tcW w:w="5507" w:type="dxa"/>
            <w:gridSpan w:val="5"/>
            <w:noWrap/>
            <w:vAlign w:val="center"/>
            <w:hideMark/>
          </w:tcPr>
          <w:p w14:paraId="13124D33"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 xml:space="preserve">_________________ </w:t>
            </w:r>
          </w:p>
        </w:tc>
        <w:tc>
          <w:tcPr>
            <w:tcW w:w="1234" w:type="dxa"/>
            <w:noWrap/>
            <w:vAlign w:val="center"/>
            <w:hideMark/>
          </w:tcPr>
          <w:p w14:paraId="40286097" w14:textId="77777777" w:rsidR="00F907B8" w:rsidRDefault="00F907B8" w:rsidP="00942853">
            <w:pPr>
              <w:spacing w:line="276" w:lineRule="auto"/>
              <w:rPr>
                <w:rFonts w:ascii="Arial Narrow" w:hAnsi="Arial Narrow" w:cs="Arial"/>
                <w:b/>
                <w:bCs/>
                <w:sz w:val="18"/>
                <w:szCs w:val="18"/>
              </w:rPr>
            </w:pPr>
            <w:r>
              <w:rPr>
                <w:rFonts w:ascii="Arial Narrow" w:hAnsi="Arial Narrow" w:cs="Arial"/>
                <w:b/>
                <w:bCs/>
                <w:sz w:val="18"/>
                <w:szCs w:val="18"/>
              </w:rPr>
              <w:t>Būvuzraugs:</w:t>
            </w:r>
          </w:p>
        </w:tc>
        <w:tc>
          <w:tcPr>
            <w:tcW w:w="1777" w:type="dxa"/>
            <w:gridSpan w:val="2"/>
            <w:noWrap/>
            <w:vAlign w:val="center"/>
            <w:hideMark/>
          </w:tcPr>
          <w:p w14:paraId="680E55A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r>
      <w:tr w:rsidR="00F907B8" w14:paraId="4CAC42C8" w14:textId="77777777" w:rsidTr="00942853">
        <w:trPr>
          <w:trHeight w:val="240"/>
        </w:trPr>
        <w:tc>
          <w:tcPr>
            <w:tcW w:w="634" w:type="dxa"/>
            <w:noWrap/>
            <w:vAlign w:val="center"/>
            <w:hideMark/>
          </w:tcPr>
          <w:p w14:paraId="334AD114" w14:textId="77777777" w:rsidR="00F907B8" w:rsidRDefault="00F907B8" w:rsidP="00942853">
            <w:pPr>
              <w:rPr>
                <w:rFonts w:ascii="Arial Narrow" w:hAnsi="Arial Narrow" w:cs="Arial"/>
                <w:sz w:val="20"/>
                <w:szCs w:val="20"/>
              </w:rPr>
            </w:pPr>
          </w:p>
        </w:tc>
        <w:tc>
          <w:tcPr>
            <w:tcW w:w="4256" w:type="dxa"/>
            <w:gridSpan w:val="2"/>
            <w:noWrap/>
            <w:vAlign w:val="center"/>
            <w:hideMark/>
          </w:tcPr>
          <w:p w14:paraId="5843B672" w14:textId="77777777" w:rsidR="00F907B8" w:rsidRDefault="00F907B8" w:rsidP="00942853">
            <w:pPr>
              <w:spacing w:line="276" w:lineRule="auto"/>
              <w:rPr>
                <w:rFonts w:ascii="Arial Narrow" w:hAnsi="Arial Narrow" w:cs="Arial"/>
                <w:sz w:val="20"/>
                <w:szCs w:val="20"/>
              </w:rPr>
            </w:pPr>
            <w:r>
              <w:rPr>
                <w:rFonts w:ascii="Arial Narrow" w:hAnsi="Arial Narrow" w:cs="Arial"/>
                <w:sz w:val="20"/>
                <w:szCs w:val="20"/>
              </w:rPr>
              <w:t>"_____________"</w:t>
            </w:r>
          </w:p>
        </w:tc>
        <w:tc>
          <w:tcPr>
            <w:tcW w:w="1305" w:type="dxa"/>
            <w:noWrap/>
            <w:vAlign w:val="center"/>
            <w:hideMark/>
          </w:tcPr>
          <w:p w14:paraId="38BB0683" w14:textId="77777777" w:rsidR="00F907B8" w:rsidRDefault="00F907B8" w:rsidP="00942853">
            <w:pPr>
              <w:rPr>
                <w:rFonts w:ascii="Arial Narrow" w:hAnsi="Arial Narrow" w:cs="Arial"/>
                <w:sz w:val="20"/>
                <w:szCs w:val="20"/>
              </w:rPr>
            </w:pPr>
          </w:p>
        </w:tc>
        <w:tc>
          <w:tcPr>
            <w:tcW w:w="1049" w:type="dxa"/>
            <w:noWrap/>
            <w:vAlign w:val="center"/>
            <w:hideMark/>
          </w:tcPr>
          <w:p w14:paraId="79F593EC" w14:textId="77777777" w:rsidR="00F907B8" w:rsidRDefault="00F907B8" w:rsidP="00942853">
            <w:pPr>
              <w:spacing w:line="276" w:lineRule="auto"/>
              <w:rPr>
                <w:rFonts w:asciiTheme="minorHAnsi" w:eastAsiaTheme="minorHAnsi" w:hAnsiTheme="minorHAnsi" w:cstheme="minorBidi"/>
                <w:sz w:val="20"/>
                <w:szCs w:val="20"/>
              </w:rPr>
            </w:pPr>
          </w:p>
        </w:tc>
        <w:tc>
          <w:tcPr>
            <w:tcW w:w="1150" w:type="dxa"/>
            <w:noWrap/>
            <w:vAlign w:val="center"/>
            <w:hideMark/>
          </w:tcPr>
          <w:p w14:paraId="5D38B7BF" w14:textId="77777777" w:rsidR="00F907B8" w:rsidRDefault="00F907B8" w:rsidP="00942853">
            <w:pPr>
              <w:spacing w:line="276" w:lineRule="auto"/>
              <w:rPr>
                <w:rFonts w:asciiTheme="minorHAnsi" w:eastAsiaTheme="minorHAnsi" w:hAnsiTheme="minorHAnsi" w:cstheme="minorBidi"/>
                <w:sz w:val="20"/>
                <w:szCs w:val="20"/>
              </w:rPr>
            </w:pPr>
          </w:p>
        </w:tc>
        <w:tc>
          <w:tcPr>
            <w:tcW w:w="1008" w:type="dxa"/>
            <w:noWrap/>
            <w:vAlign w:val="center"/>
            <w:hideMark/>
          </w:tcPr>
          <w:p w14:paraId="63EE13B2" w14:textId="77777777" w:rsidR="00F907B8" w:rsidRDefault="00F907B8" w:rsidP="00942853">
            <w:pPr>
              <w:spacing w:line="276" w:lineRule="auto"/>
              <w:rPr>
                <w:rFonts w:asciiTheme="minorHAnsi" w:eastAsiaTheme="minorHAnsi" w:hAnsiTheme="minorHAnsi" w:cstheme="minorBidi"/>
                <w:sz w:val="20"/>
                <w:szCs w:val="20"/>
              </w:rPr>
            </w:pPr>
          </w:p>
        </w:tc>
        <w:tc>
          <w:tcPr>
            <w:tcW w:w="1151" w:type="dxa"/>
            <w:noWrap/>
            <w:vAlign w:val="center"/>
            <w:hideMark/>
          </w:tcPr>
          <w:p w14:paraId="3F76706D" w14:textId="77777777" w:rsidR="00F907B8" w:rsidRDefault="00F907B8" w:rsidP="00942853">
            <w:pPr>
              <w:spacing w:line="276" w:lineRule="auto"/>
              <w:rPr>
                <w:rFonts w:asciiTheme="minorHAnsi" w:eastAsiaTheme="minorHAnsi" w:hAnsiTheme="minorHAnsi" w:cstheme="minorBidi"/>
                <w:sz w:val="20"/>
                <w:szCs w:val="20"/>
              </w:rPr>
            </w:pPr>
          </w:p>
        </w:tc>
        <w:tc>
          <w:tcPr>
            <w:tcW w:w="1148" w:type="dxa"/>
            <w:noWrap/>
            <w:vAlign w:val="center"/>
            <w:hideMark/>
          </w:tcPr>
          <w:p w14:paraId="3DC3DA7E" w14:textId="77777777" w:rsidR="00F907B8" w:rsidRDefault="00F907B8" w:rsidP="00942853">
            <w:pPr>
              <w:spacing w:line="276" w:lineRule="auto"/>
              <w:rPr>
                <w:rFonts w:asciiTheme="minorHAnsi" w:eastAsiaTheme="minorHAnsi" w:hAnsiTheme="minorHAnsi" w:cstheme="minorBidi"/>
                <w:sz w:val="20"/>
                <w:szCs w:val="20"/>
              </w:rPr>
            </w:pPr>
          </w:p>
        </w:tc>
        <w:tc>
          <w:tcPr>
            <w:tcW w:w="1234" w:type="dxa"/>
            <w:noWrap/>
            <w:vAlign w:val="center"/>
            <w:hideMark/>
          </w:tcPr>
          <w:p w14:paraId="1DA1E5E6" w14:textId="77777777" w:rsidR="00F907B8" w:rsidRDefault="00F907B8" w:rsidP="00942853">
            <w:pPr>
              <w:spacing w:line="276" w:lineRule="auto"/>
              <w:rPr>
                <w:rFonts w:asciiTheme="minorHAnsi" w:eastAsiaTheme="minorHAnsi" w:hAnsiTheme="minorHAnsi" w:cstheme="minorBidi"/>
                <w:sz w:val="20"/>
                <w:szCs w:val="20"/>
              </w:rPr>
            </w:pPr>
          </w:p>
        </w:tc>
        <w:tc>
          <w:tcPr>
            <w:tcW w:w="814" w:type="dxa"/>
            <w:vAlign w:val="center"/>
            <w:hideMark/>
          </w:tcPr>
          <w:p w14:paraId="66FD5F07" w14:textId="77777777" w:rsidR="00F907B8" w:rsidRDefault="00F907B8" w:rsidP="00942853">
            <w:pPr>
              <w:spacing w:line="276" w:lineRule="auto"/>
              <w:rPr>
                <w:rFonts w:asciiTheme="minorHAnsi" w:eastAsiaTheme="minorHAnsi" w:hAnsiTheme="minorHAnsi" w:cstheme="minorBidi"/>
                <w:sz w:val="20"/>
                <w:szCs w:val="20"/>
              </w:rPr>
            </w:pPr>
          </w:p>
        </w:tc>
        <w:tc>
          <w:tcPr>
            <w:tcW w:w="962" w:type="dxa"/>
            <w:vAlign w:val="center"/>
            <w:hideMark/>
          </w:tcPr>
          <w:p w14:paraId="21336B68" w14:textId="77777777" w:rsidR="00F907B8" w:rsidRDefault="00F907B8" w:rsidP="00942853">
            <w:pPr>
              <w:spacing w:line="276" w:lineRule="auto"/>
              <w:rPr>
                <w:rFonts w:asciiTheme="minorHAnsi" w:eastAsiaTheme="minorHAnsi" w:hAnsiTheme="minorHAnsi" w:cstheme="minorBidi"/>
                <w:sz w:val="20"/>
                <w:szCs w:val="20"/>
              </w:rPr>
            </w:pPr>
          </w:p>
        </w:tc>
      </w:tr>
    </w:tbl>
    <w:p w14:paraId="078ACFDF" w14:textId="77777777" w:rsidR="00F907B8" w:rsidRDefault="00BE6981" w:rsidP="007F3CF0">
      <w:pPr>
        <w:pStyle w:val="Footer"/>
        <w:tabs>
          <w:tab w:val="left" w:pos="720"/>
        </w:tabs>
        <w:jc w:val="right"/>
        <w:rPr>
          <w:lang w:val="lv-LV"/>
        </w:rPr>
      </w:pPr>
      <w:r w:rsidRPr="00DD79F7">
        <w:rPr>
          <w:lang w:val="lv-LV"/>
        </w:rPr>
        <w:tab/>
      </w:r>
    </w:p>
    <w:p w14:paraId="73554FFC" w14:textId="77777777" w:rsidR="00252C08" w:rsidRDefault="006C2DE1">
      <w:pPr>
        <w:rPr>
          <w:color w:val="000000"/>
          <w:sz w:val="22"/>
          <w:szCs w:val="22"/>
        </w:rPr>
        <w:sectPr w:rsidR="00252C08" w:rsidSect="006C2DE1">
          <w:pgSz w:w="16838" w:h="11906" w:orient="landscape"/>
          <w:pgMar w:top="851" w:right="709" w:bottom="991" w:left="1440" w:header="708" w:footer="708" w:gutter="0"/>
          <w:cols w:space="720"/>
          <w:docGrid w:linePitch="326"/>
        </w:sectPr>
      </w:pPr>
      <w:r>
        <w:rPr>
          <w:color w:val="000000"/>
          <w:sz w:val="22"/>
          <w:szCs w:val="22"/>
        </w:rPr>
        <w:br w:type="page"/>
      </w:r>
    </w:p>
    <w:p w14:paraId="2AEA7CAC" w14:textId="77777777" w:rsidR="006C2DE1" w:rsidRDefault="006C2DE1">
      <w:pPr>
        <w:rPr>
          <w:color w:val="000000"/>
          <w:sz w:val="22"/>
          <w:szCs w:val="22"/>
        </w:rPr>
      </w:pPr>
    </w:p>
    <w:p w14:paraId="00BD8B5C" w14:textId="77777777" w:rsidR="007F3CF0" w:rsidRPr="00B67E34" w:rsidRDefault="00402F13" w:rsidP="007F3CF0">
      <w:pPr>
        <w:pStyle w:val="Footer"/>
        <w:tabs>
          <w:tab w:val="left" w:pos="720"/>
        </w:tabs>
        <w:jc w:val="right"/>
        <w:rPr>
          <w:color w:val="000000"/>
          <w:sz w:val="22"/>
          <w:szCs w:val="22"/>
          <w:lang w:val="lv-LV"/>
        </w:rPr>
      </w:pPr>
      <w:r w:rsidRPr="00B67E34">
        <w:rPr>
          <w:color w:val="000000"/>
          <w:sz w:val="22"/>
          <w:szCs w:val="22"/>
          <w:lang w:val="lv-LV"/>
        </w:rPr>
        <w:t>Pielikums Nr. 5.</w:t>
      </w:r>
      <w:r w:rsidR="003A75BB">
        <w:rPr>
          <w:color w:val="000000"/>
          <w:sz w:val="22"/>
          <w:szCs w:val="22"/>
          <w:lang w:val="lv-LV"/>
        </w:rPr>
        <w:t>3</w:t>
      </w:r>
      <w:r w:rsidRPr="00B67E34">
        <w:rPr>
          <w:color w:val="000000"/>
          <w:sz w:val="22"/>
          <w:szCs w:val="22"/>
          <w:lang w:val="lv-LV"/>
        </w:rPr>
        <w:t>.</w:t>
      </w:r>
    </w:p>
    <w:p w14:paraId="0297F6BB" w14:textId="77777777" w:rsidR="007F3CF0" w:rsidRPr="007F3CF0" w:rsidRDefault="007F3CF0" w:rsidP="007F3CF0">
      <w:pPr>
        <w:tabs>
          <w:tab w:val="left" w:pos="720"/>
          <w:tab w:val="center" w:pos="4153"/>
          <w:tab w:val="right" w:pos="8306"/>
        </w:tabs>
        <w:jc w:val="right"/>
        <w:rPr>
          <w:color w:val="000000"/>
          <w:sz w:val="22"/>
          <w:szCs w:val="22"/>
        </w:rPr>
      </w:pPr>
      <w:r w:rsidRPr="007F3CF0">
        <w:rPr>
          <w:color w:val="000000"/>
          <w:sz w:val="22"/>
          <w:szCs w:val="22"/>
        </w:rPr>
        <w:t>20</w:t>
      </w:r>
      <w:r w:rsidRPr="007F3CF0">
        <w:rPr>
          <w:color w:val="000000"/>
          <w:sz w:val="22"/>
          <w:szCs w:val="22"/>
          <w:highlight w:val="lightGray"/>
        </w:rPr>
        <w:t>___</w:t>
      </w:r>
      <w:r w:rsidRPr="007F3CF0">
        <w:rPr>
          <w:color w:val="000000"/>
          <w:sz w:val="22"/>
          <w:szCs w:val="22"/>
        </w:rPr>
        <w:t xml:space="preserve">. gada </w:t>
      </w:r>
      <w:r w:rsidRPr="007F3CF0">
        <w:rPr>
          <w:color w:val="000000"/>
          <w:sz w:val="22"/>
          <w:szCs w:val="22"/>
          <w:highlight w:val="lightGray"/>
        </w:rPr>
        <w:t>___</w:t>
      </w:r>
      <w:r w:rsidRPr="007F3CF0">
        <w:rPr>
          <w:color w:val="000000"/>
          <w:sz w:val="22"/>
          <w:szCs w:val="22"/>
        </w:rPr>
        <w:t>. </w:t>
      </w:r>
      <w:r w:rsidRPr="007F3CF0">
        <w:rPr>
          <w:color w:val="000000"/>
          <w:sz w:val="22"/>
          <w:szCs w:val="22"/>
          <w:highlight w:val="lightGray"/>
        </w:rPr>
        <w:t>_____________</w:t>
      </w:r>
    </w:p>
    <w:p w14:paraId="1AE12127" w14:textId="77777777" w:rsidR="007F3CF0" w:rsidRPr="007F3CF0" w:rsidRDefault="007F3CF0" w:rsidP="007F3CF0">
      <w:pPr>
        <w:tabs>
          <w:tab w:val="left" w:pos="720"/>
          <w:tab w:val="center" w:pos="4153"/>
          <w:tab w:val="right" w:pos="8306"/>
        </w:tabs>
        <w:spacing w:after="120"/>
        <w:jc w:val="right"/>
        <w:rPr>
          <w:color w:val="000000"/>
          <w:sz w:val="22"/>
          <w:szCs w:val="22"/>
        </w:rPr>
      </w:pPr>
      <w:r w:rsidRPr="007F3CF0">
        <w:rPr>
          <w:color w:val="000000"/>
          <w:sz w:val="22"/>
          <w:szCs w:val="22"/>
        </w:rPr>
        <w:t>Būvdarbu līgumam</w:t>
      </w:r>
    </w:p>
    <w:p w14:paraId="49C1A381" w14:textId="77777777" w:rsidR="007F3CF0" w:rsidRDefault="007F3CF0" w:rsidP="007F3CF0">
      <w:pPr>
        <w:widowControl w:val="0"/>
        <w:tabs>
          <w:tab w:val="center" w:pos="4153"/>
          <w:tab w:val="right" w:pos="8306"/>
        </w:tabs>
        <w:autoSpaceDE w:val="0"/>
        <w:autoSpaceDN w:val="0"/>
        <w:jc w:val="center"/>
        <w:rPr>
          <w:b/>
          <w:bCs/>
        </w:rPr>
      </w:pPr>
      <w:bookmarkStart w:id="289" w:name="_Hlk495572197"/>
      <w:bookmarkStart w:id="290" w:name="_Hlk495571443"/>
      <w:r>
        <w:rPr>
          <w:b/>
          <w:bCs/>
        </w:rPr>
        <w:t>BŪVNIECĪBAS IKMĒNEŠA IZPILDES PIEŅEMŠANAS - NODOŠANAS AKTS</w:t>
      </w:r>
      <w:bookmarkEnd w:id="289"/>
    </w:p>
    <w:bookmarkEnd w:id="290"/>
    <w:p w14:paraId="24AA5E40" w14:textId="77777777" w:rsidR="007F3CF0" w:rsidRDefault="007F3CF0" w:rsidP="007F3CF0">
      <w:pPr>
        <w:widowControl w:val="0"/>
        <w:autoSpaceDE w:val="0"/>
        <w:autoSpaceDN w:val="0"/>
        <w:adjustRightInd w:val="0"/>
        <w:jc w:val="center"/>
        <w:rPr>
          <w:color w:val="000000"/>
          <w:lang w:eastAsia="lv-LV"/>
        </w:rPr>
      </w:pPr>
      <w:r>
        <w:rPr>
          <w:color w:val="000000"/>
        </w:rPr>
        <w:t>Olainē, ____.gada _____________</w:t>
      </w:r>
    </w:p>
    <w:p w14:paraId="36EE78E5" w14:textId="77777777" w:rsidR="007F3CF0" w:rsidRDefault="007F3CF0" w:rsidP="007F3CF0">
      <w:pPr>
        <w:jc w:val="both"/>
        <w:rPr>
          <w:b/>
          <w:bCs/>
        </w:rPr>
      </w:pPr>
    </w:p>
    <w:p w14:paraId="75A0B325" w14:textId="77777777" w:rsidR="007F3CF0" w:rsidRDefault="007F3CF0" w:rsidP="007F3CF0">
      <w:pPr>
        <w:widowControl w:val="0"/>
        <w:autoSpaceDE w:val="0"/>
        <w:autoSpaceDN w:val="0"/>
        <w:spacing w:line="320" w:lineRule="atLeast"/>
        <w:jc w:val="both"/>
      </w:pPr>
      <w:r>
        <w:rPr>
          <w:b/>
          <w:bCs/>
        </w:rPr>
        <w:t>________ „______________”</w:t>
      </w:r>
      <w:r>
        <w:t xml:space="preserve">, ko pārstāv _________________, turpmāk tekstā saukta– </w:t>
      </w:r>
      <w:r>
        <w:rPr>
          <w:b/>
          <w:bCs/>
        </w:rPr>
        <w:t>„Pasūtītājs”</w:t>
      </w:r>
    </w:p>
    <w:p w14:paraId="310576FF" w14:textId="77777777" w:rsidR="007F3CF0" w:rsidRDefault="007F3CF0" w:rsidP="007F3CF0">
      <w:pPr>
        <w:widowControl w:val="0"/>
        <w:autoSpaceDE w:val="0"/>
        <w:autoSpaceDN w:val="0"/>
        <w:spacing w:line="320" w:lineRule="atLeast"/>
        <w:jc w:val="both"/>
      </w:pPr>
      <w:r>
        <w:t>un</w:t>
      </w:r>
    </w:p>
    <w:p w14:paraId="39B2E57C" w14:textId="77777777" w:rsidR="007F3CF0" w:rsidRDefault="007F3CF0" w:rsidP="007F3CF0">
      <w:pPr>
        <w:spacing w:before="60" w:line="320" w:lineRule="atLeast"/>
        <w:jc w:val="both"/>
        <w:rPr>
          <w:lang w:eastAsia="lv-LV"/>
        </w:rPr>
      </w:pPr>
      <w:r>
        <w:rPr>
          <w:b/>
          <w:bCs/>
        </w:rPr>
        <w:t>________ „______________”</w:t>
      </w:r>
      <w:r>
        <w:t xml:space="preserve">, ko pārstāv _______________, turpmāk tekstā saukta – </w:t>
      </w:r>
      <w:r>
        <w:rPr>
          <w:b/>
          <w:bCs/>
        </w:rPr>
        <w:t>„Uzņēmējs”</w:t>
      </w:r>
      <w:r>
        <w:t xml:space="preserve">, abi kopā turpmāk tekstā saukti </w:t>
      </w:r>
      <w:r>
        <w:rPr>
          <w:b/>
          <w:bCs/>
        </w:rPr>
        <w:t>“Puses”</w:t>
      </w:r>
      <w:r>
        <w:t xml:space="preserve"> un katrs atsevišķi- </w:t>
      </w:r>
      <w:r>
        <w:rPr>
          <w:b/>
          <w:bCs/>
        </w:rPr>
        <w:t>„Puse”</w:t>
      </w:r>
      <w:r>
        <w:t xml:space="preserve">, </w:t>
      </w:r>
    </w:p>
    <w:p w14:paraId="1F1A9F83" w14:textId="77777777" w:rsidR="007F3CF0" w:rsidRDefault="007F3CF0" w:rsidP="007F3CF0">
      <w:pPr>
        <w:jc w:val="both"/>
      </w:pPr>
    </w:p>
    <w:p w14:paraId="5B6639C8" w14:textId="77777777" w:rsidR="007F3CF0" w:rsidRDefault="007F3CF0" w:rsidP="007F3CF0">
      <w:pPr>
        <w:jc w:val="both"/>
      </w:pPr>
      <w:r>
        <w:t>Ņemot vērā to, ka:</w:t>
      </w:r>
    </w:p>
    <w:p w14:paraId="7BC39BA6" w14:textId="77777777" w:rsidR="007F3CF0" w:rsidRDefault="007F3CF0" w:rsidP="007F3CF0">
      <w:pPr>
        <w:jc w:val="both"/>
      </w:pPr>
    </w:p>
    <w:p w14:paraId="1A372206" w14:textId="77777777" w:rsidR="007F3CF0" w:rsidRDefault="007F3CF0" w:rsidP="007F3CF0">
      <w:pPr>
        <w:jc w:val="both"/>
      </w:pPr>
      <w:r>
        <w:t>◊ ____. gada _____________ Puses noslēgušas līgumu (turpmāk tekstā- „Līgums”), saskaņā ar kuru Uzņēmējs apņēmās veikt visus Līgumā paredzētos Darbus Projekta………………. realizēšanai;</w:t>
      </w:r>
    </w:p>
    <w:p w14:paraId="5020F740" w14:textId="77777777" w:rsidR="007F3CF0" w:rsidRDefault="007F3CF0" w:rsidP="007F3CF0">
      <w:pPr>
        <w:numPr>
          <w:ilvl w:val="0"/>
          <w:numId w:val="33"/>
        </w:numPr>
        <w:spacing w:before="120"/>
        <w:ind w:left="284" w:hanging="284"/>
        <w:jc w:val="both"/>
      </w:pPr>
      <w:r>
        <w:t>Puses apliecina, ka Uzņēmējs izpildījis būvdarbus un iesniedzis Pasūtītājam ____.gada ___________ Aktu par ikmēneša būvdarbu pieņemšanu;</w:t>
      </w:r>
    </w:p>
    <w:p w14:paraId="1BBA3F7F" w14:textId="77777777" w:rsidR="007F3CF0" w:rsidRDefault="007F3CF0" w:rsidP="007F3CF0">
      <w:pPr>
        <w:numPr>
          <w:ilvl w:val="0"/>
          <w:numId w:val="33"/>
        </w:numPr>
        <w:spacing w:before="120"/>
        <w:ind w:left="284" w:hanging="284"/>
        <w:jc w:val="both"/>
      </w:pPr>
      <w:r>
        <w:t xml:space="preserve">Vienlaikus ar šī Akta parakstīšanu Uzņēmējs apliecina, ka ir nodevis Pasūtītājam visus nepieciešamos dokumentus, </w:t>
      </w:r>
      <w:proofErr w:type="spellStart"/>
      <w:r>
        <w:t>izpildrasējumus</w:t>
      </w:r>
      <w:proofErr w:type="spellEnd"/>
      <w:r>
        <w:t xml:space="preserve">,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5322BE88" w14:textId="77777777" w:rsidR="007F3CF0" w:rsidRDefault="007F3CF0" w:rsidP="007F3CF0">
      <w:pPr>
        <w:spacing w:before="120"/>
        <w:ind w:left="720"/>
        <w:jc w:val="both"/>
        <w:rPr>
          <w:i/>
          <w:iCs/>
        </w:rPr>
      </w:pPr>
      <w:r>
        <w:t xml:space="preserve">- </w:t>
      </w:r>
      <w:r>
        <w:rPr>
          <w:i/>
          <w:iCs/>
        </w:rPr>
        <w:t>[uzskaitījums]</w:t>
      </w:r>
    </w:p>
    <w:p w14:paraId="76F4479C" w14:textId="77777777" w:rsidR="007F3CF0" w:rsidRDefault="007F3CF0" w:rsidP="007F3CF0">
      <w:pPr>
        <w:numPr>
          <w:ilvl w:val="0"/>
          <w:numId w:val="33"/>
        </w:numPr>
        <w:spacing w:before="120"/>
        <w:jc w:val="both"/>
      </w:pPr>
      <w:r>
        <w:t>Pasūtītājs apliecina, ka ir saņēmis un izskatījis Aktam pievienotos dokumentus un materiālus un tam uz šī Akta parakstīšanas brīdi nav pretenziju pret Uzņēmēju saistībā ar Darbiem;</w:t>
      </w:r>
    </w:p>
    <w:p w14:paraId="146C3492" w14:textId="77777777" w:rsidR="007F3CF0" w:rsidRDefault="007F3CF0" w:rsidP="007F3CF0">
      <w:pPr>
        <w:numPr>
          <w:ilvl w:val="0"/>
          <w:numId w:val="33"/>
        </w:numPr>
        <w:spacing w:before="120"/>
        <w:ind w:left="284" w:hanging="284"/>
        <w:jc w:val="both"/>
      </w:pPr>
      <w:r>
        <w:t>Šajā Aktā lietotajiem terminiem ir tāda pati nozīme kā Līgumā lietotajiem.</w:t>
      </w:r>
    </w:p>
    <w:p w14:paraId="1629731F" w14:textId="77777777" w:rsidR="007F3CF0" w:rsidRPr="00872C2C" w:rsidRDefault="007F3CF0" w:rsidP="007F3CF0">
      <w:pPr>
        <w:numPr>
          <w:ilvl w:val="0"/>
          <w:numId w:val="33"/>
        </w:numPr>
        <w:spacing w:before="120"/>
        <w:ind w:left="284" w:hanging="284"/>
        <w:jc w:val="both"/>
      </w:pPr>
      <w:r>
        <w:t xml:space="preserve">Šis Akts ir sastādīts un parakstīts uz vienas lapas, </w:t>
      </w:r>
      <w:r w:rsidR="003518AD">
        <w:t>divos</w:t>
      </w:r>
      <w:r>
        <w:t xml:space="preserve"> eksemplāros, katrai Pusei pēc parakstīšanas tiks </w:t>
      </w:r>
      <w:r w:rsidRPr="00872C2C">
        <w:t>nodots viens Akta eksemplārs.</w:t>
      </w:r>
    </w:p>
    <w:p w14:paraId="4F323AF0" w14:textId="77777777" w:rsidR="007F3CF0" w:rsidRPr="00872C2C" w:rsidRDefault="007F3CF0" w:rsidP="007F3CF0">
      <w:pPr>
        <w:spacing w:before="120"/>
        <w:ind w:left="284"/>
        <w:jc w:val="both"/>
      </w:pPr>
      <w:r w:rsidRPr="00872C2C">
        <w:t>Pielikumi:</w:t>
      </w:r>
    </w:p>
    <w:p w14:paraId="550BD863" w14:textId="77777777"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Pielikums Nr.1.- Ikmēneša izpildīto būvdarbu kopsavilkums uz 1(vienas) lapas;</w:t>
      </w:r>
    </w:p>
    <w:p w14:paraId="42792794" w14:textId="77777777" w:rsidR="007F3CF0" w:rsidRPr="00872C2C" w:rsidRDefault="007F3CF0" w:rsidP="007F3CF0">
      <w:pPr>
        <w:pStyle w:val="ListParagraph"/>
        <w:numPr>
          <w:ilvl w:val="0"/>
          <w:numId w:val="34"/>
        </w:numPr>
        <w:spacing w:before="120" w:after="0" w:line="240" w:lineRule="auto"/>
        <w:jc w:val="both"/>
        <w:rPr>
          <w:rFonts w:ascii="Times New Roman" w:hAnsi="Times New Roman"/>
          <w:sz w:val="24"/>
          <w:szCs w:val="24"/>
        </w:rPr>
      </w:pPr>
      <w:r w:rsidRPr="00872C2C">
        <w:rPr>
          <w:rFonts w:ascii="Times New Roman" w:hAnsi="Times New Roman"/>
          <w:sz w:val="24"/>
          <w:szCs w:val="24"/>
        </w:rPr>
        <w:t>Līguma 5.pielikums – Būvniecības ikmēneša izpildes akts par padarītiem darbiem uz ___ lapām.</w:t>
      </w:r>
    </w:p>
    <w:p w14:paraId="3CF03BE5" w14:textId="77777777" w:rsidR="007F3CF0" w:rsidRDefault="007F3CF0" w:rsidP="007F3CF0">
      <w:pPr>
        <w:ind w:left="284"/>
        <w:jc w:val="both"/>
        <w:rPr>
          <w:i/>
          <w:iCs/>
        </w:rPr>
      </w:pPr>
    </w:p>
    <w:tbl>
      <w:tblPr>
        <w:tblW w:w="8915" w:type="dxa"/>
        <w:jc w:val="center"/>
        <w:tblLook w:val="04A0" w:firstRow="1" w:lastRow="0" w:firstColumn="1" w:lastColumn="0" w:noHBand="0" w:noVBand="1"/>
      </w:tblPr>
      <w:tblGrid>
        <w:gridCol w:w="4237"/>
        <w:gridCol w:w="284"/>
        <w:gridCol w:w="4394"/>
      </w:tblGrid>
      <w:tr w:rsidR="007F3CF0" w14:paraId="77A00088" w14:textId="77777777" w:rsidTr="007F3CF0">
        <w:trPr>
          <w:jc w:val="center"/>
        </w:trPr>
        <w:tc>
          <w:tcPr>
            <w:tcW w:w="4237" w:type="dxa"/>
          </w:tcPr>
          <w:p w14:paraId="6736A5F1" w14:textId="77777777" w:rsidR="007F3CF0" w:rsidRDefault="007F3CF0">
            <w:pPr>
              <w:spacing w:line="276" w:lineRule="auto"/>
              <w:rPr>
                <w:noProof/>
              </w:rPr>
            </w:pPr>
            <w:r>
              <w:rPr>
                <w:noProof/>
              </w:rPr>
              <w:t xml:space="preserve">Pasūtītājs: </w:t>
            </w:r>
          </w:p>
          <w:p w14:paraId="36890204" w14:textId="77777777" w:rsidR="007F3CF0" w:rsidRDefault="007F3CF0">
            <w:pPr>
              <w:spacing w:line="276" w:lineRule="auto"/>
              <w:rPr>
                <w:b/>
                <w:noProof/>
              </w:rPr>
            </w:pPr>
            <w:r>
              <w:rPr>
                <w:b/>
                <w:noProof/>
              </w:rPr>
              <w:t>__________________</w:t>
            </w:r>
          </w:p>
          <w:p w14:paraId="411F29C5" w14:textId="77777777" w:rsidR="007F3CF0" w:rsidRDefault="007F3CF0">
            <w:pPr>
              <w:spacing w:line="276" w:lineRule="auto"/>
              <w:rPr>
                <w:noProof/>
              </w:rPr>
            </w:pPr>
          </w:p>
          <w:p w14:paraId="63924DFF" w14:textId="77777777" w:rsidR="007F3CF0" w:rsidRDefault="007F3CF0">
            <w:pPr>
              <w:spacing w:line="276" w:lineRule="auto"/>
              <w:rPr>
                <w:noProof/>
              </w:rPr>
            </w:pPr>
          </w:p>
          <w:p w14:paraId="7EC70AE5" w14:textId="77777777" w:rsidR="007F3CF0" w:rsidRDefault="007F3CF0">
            <w:pPr>
              <w:spacing w:line="276" w:lineRule="auto"/>
              <w:rPr>
                <w:noProof/>
              </w:rPr>
            </w:pPr>
          </w:p>
          <w:p w14:paraId="34F9FC89" w14:textId="77777777" w:rsidR="007F3CF0" w:rsidRDefault="007F3CF0">
            <w:pPr>
              <w:spacing w:line="276" w:lineRule="auto"/>
              <w:rPr>
                <w:noProof/>
                <w:vertAlign w:val="superscript"/>
              </w:rPr>
            </w:pPr>
          </w:p>
          <w:p w14:paraId="7559EBA8" w14:textId="77777777" w:rsidR="007F3CF0" w:rsidRDefault="007F3CF0">
            <w:pPr>
              <w:spacing w:line="276" w:lineRule="auto"/>
              <w:rPr>
                <w:noProof/>
              </w:rPr>
            </w:pPr>
            <w:r>
              <w:rPr>
                <w:noProof/>
              </w:rPr>
              <w:t>__________________________</w:t>
            </w:r>
          </w:p>
          <w:p w14:paraId="15B28EB6" w14:textId="77777777" w:rsidR="007F3CF0" w:rsidRDefault="007F3CF0">
            <w:pPr>
              <w:spacing w:line="276" w:lineRule="auto"/>
              <w:rPr>
                <w:b/>
                <w:noProof/>
              </w:rPr>
            </w:pPr>
            <w:r>
              <w:rPr>
                <w:noProof/>
                <w:vertAlign w:val="superscript"/>
              </w:rPr>
              <w:t xml:space="preserve">                            (paraksts)</w:t>
            </w:r>
          </w:p>
        </w:tc>
        <w:tc>
          <w:tcPr>
            <w:tcW w:w="284" w:type="dxa"/>
          </w:tcPr>
          <w:p w14:paraId="7E198733" w14:textId="77777777" w:rsidR="007F3CF0" w:rsidRDefault="007F3CF0">
            <w:pPr>
              <w:spacing w:line="276" w:lineRule="auto"/>
              <w:rPr>
                <w:b/>
                <w:noProof/>
              </w:rPr>
            </w:pPr>
          </w:p>
        </w:tc>
        <w:tc>
          <w:tcPr>
            <w:tcW w:w="4394" w:type="dxa"/>
          </w:tcPr>
          <w:p w14:paraId="34649A60" w14:textId="77777777" w:rsidR="007F3CF0" w:rsidRDefault="007F3CF0">
            <w:pPr>
              <w:spacing w:line="276" w:lineRule="auto"/>
              <w:rPr>
                <w:noProof/>
              </w:rPr>
            </w:pPr>
            <w:r>
              <w:rPr>
                <w:noProof/>
              </w:rPr>
              <w:t>Uzņēmējs:</w:t>
            </w:r>
          </w:p>
          <w:p w14:paraId="12832F9E" w14:textId="77777777" w:rsidR="007F3CF0" w:rsidRDefault="007F3CF0">
            <w:pPr>
              <w:spacing w:line="276" w:lineRule="auto"/>
              <w:rPr>
                <w:b/>
                <w:noProof/>
              </w:rPr>
            </w:pPr>
            <w:r>
              <w:rPr>
                <w:b/>
                <w:noProof/>
              </w:rPr>
              <w:t>__________________</w:t>
            </w:r>
          </w:p>
          <w:p w14:paraId="4DC6729A" w14:textId="77777777" w:rsidR="007F3CF0" w:rsidRDefault="007F3CF0">
            <w:pPr>
              <w:spacing w:line="276" w:lineRule="auto"/>
              <w:rPr>
                <w:noProof/>
                <w:highlight w:val="yellow"/>
              </w:rPr>
            </w:pPr>
          </w:p>
          <w:p w14:paraId="51274C3F" w14:textId="77777777" w:rsidR="007F3CF0" w:rsidRDefault="007F3CF0">
            <w:pPr>
              <w:spacing w:line="276" w:lineRule="auto"/>
              <w:rPr>
                <w:noProof/>
                <w:highlight w:val="yellow"/>
              </w:rPr>
            </w:pPr>
          </w:p>
          <w:p w14:paraId="6BA4DF9B" w14:textId="77777777" w:rsidR="007F3CF0" w:rsidRDefault="007F3CF0">
            <w:pPr>
              <w:spacing w:line="276" w:lineRule="auto"/>
              <w:rPr>
                <w:noProof/>
              </w:rPr>
            </w:pPr>
            <w:r>
              <w:rPr>
                <w:noProof/>
              </w:rPr>
              <w:t>Amats</w:t>
            </w:r>
          </w:p>
          <w:p w14:paraId="2F232B88" w14:textId="77777777" w:rsidR="007F3CF0" w:rsidRDefault="007F3CF0">
            <w:pPr>
              <w:spacing w:line="276" w:lineRule="auto"/>
              <w:rPr>
                <w:noProof/>
              </w:rPr>
            </w:pPr>
            <w:r>
              <w:rPr>
                <w:noProof/>
              </w:rPr>
              <w:t>Vārds Uzvārds</w:t>
            </w:r>
          </w:p>
          <w:p w14:paraId="7349BB5F" w14:textId="77777777" w:rsidR="007F3CF0" w:rsidRDefault="007F3CF0">
            <w:pPr>
              <w:spacing w:line="276" w:lineRule="auto"/>
              <w:rPr>
                <w:noProof/>
              </w:rPr>
            </w:pPr>
            <w:r>
              <w:rPr>
                <w:noProof/>
              </w:rPr>
              <w:t>______________________</w:t>
            </w:r>
          </w:p>
          <w:p w14:paraId="6EA629D7" w14:textId="77777777" w:rsidR="007F3CF0" w:rsidRDefault="007F3CF0">
            <w:pPr>
              <w:spacing w:line="276" w:lineRule="auto"/>
              <w:rPr>
                <w:b/>
                <w:noProof/>
              </w:rPr>
            </w:pPr>
            <w:r>
              <w:rPr>
                <w:noProof/>
                <w:vertAlign w:val="superscript"/>
              </w:rPr>
              <w:t xml:space="preserve">                              (paraksts)</w:t>
            </w:r>
          </w:p>
        </w:tc>
      </w:tr>
    </w:tbl>
    <w:p w14:paraId="5041631B" w14:textId="77777777" w:rsidR="007F3CF0" w:rsidRDefault="007F3CF0" w:rsidP="007F3CF0">
      <w:pPr>
        <w:rPr>
          <w:b/>
          <w:bCs/>
        </w:rPr>
        <w:sectPr w:rsidR="007F3CF0" w:rsidSect="00252C08">
          <w:pgSz w:w="11906" w:h="16838"/>
          <w:pgMar w:top="709" w:right="991" w:bottom="1440" w:left="851" w:header="708" w:footer="708" w:gutter="0"/>
          <w:cols w:space="720"/>
          <w:docGrid w:linePitch="326"/>
        </w:sectPr>
      </w:pPr>
    </w:p>
    <w:p w14:paraId="7783ECD4" w14:textId="77777777" w:rsidR="007F3CF0" w:rsidRDefault="007F3CF0" w:rsidP="0056743E">
      <w:pPr>
        <w:tabs>
          <w:tab w:val="left" w:pos="2935"/>
        </w:tabs>
        <w:jc w:val="both"/>
      </w:pPr>
    </w:p>
    <w:tbl>
      <w:tblPr>
        <w:tblW w:w="13716" w:type="dxa"/>
        <w:tblInd w:w="-684" w:type="dxa"/>
        <w:tblLook w:val="04A0" w:firstRow="1" w:lastRow="0" w:firstColumn="1" w:lastColumn="0" w:noHBand="0" w:noVBand="1"/>
      </w:tblPr>
      <w:tblGrid>
        <w:gridCol w:w="257"/>
        <w:gridCol w:w="13459"/>
      </w:tblGrid>
      <w:tr w:rsidR="00601C28" w:rsidRPr="00905FC0" w14:paraId="1D5DA662" w14:textId="77777777" w:rsidTr="00F1174A">
        <w:trPr>
          <w:trHeight w:val="395"/>
        </w:trPr>
        <w:tc>
          <w:tcPr>
            <w:tcW w:w="222" w:type="dxa"/>
            <w:noWrap/>
            <w:vAlign w:val="center"/>
            <w:hideMark/>
          </w:tcPr>
          <w:p w14:paraId="1B21820B" w14:textId="77777777" w:rsidR="00B14BD1" w:rsidRPr="00905FC0" w:rsidRDefault="00B14BD1">
            <w:pPr>
              <w:rPr>
                <w:sz w:val="20"/>
                <w:szCs w:val="20"/>
              </w:rPr>
            </w:pPr>
          </w:p>
        </w:tc>
        <w:tc>
          <w:tcPr>
            <w:tcW w:w="11640" w:type="dxa"/>
            <w:noWrap/>
            <w:vAlign w:val="center"/>
            <w:hideMark/>
          </w:tcPr>
          <w:p w14:paraId="6F86B1BE" w14:textId="77777777" w:rsidR="00591078" w:rsidRPr="00F1174A" w:rsidRDefault="00591078">
            <w:pPr>
              <w:spacing w:line="276" w:lineRule="auto"/>
              <w:jc w:val="center"/>
              <w:rPr>
                <w:b/>
                <w:bCs/>
                <w:sz w:val="20"/>
                <w:szCs w:val="20"/>
              </w:rPr>
            </w:pPr>
          </w:p>
        </w:tc>
      </w:tr>
    </w:tbl>
    <w:p w14:paraId="2CC4C7DB" w14:textId="77777777" w:rsidR="003B46B0" w:rsidRPr="00F1174A" w:rsidRDefault="003B46B0" w:rsidP="003B46B0">
      <w:pPr>
        <w:pStyle w:val="Footer"/>
        <w:tabs>
          <w:tab w:val="left" w:pos="720"/>
        </w:tabs>
        <w:jc w:val="right"/>
        <w:rPr>
          <w:color w:val="000000"/>
          <w:sz w:val="22"/>
          <w:szCs w:val="22"/>
        </w:rPr>
      </w:pPr>
      <w:bookmarkStart w:id="291" w:name="_Hlk495921044"/>
      <w:proofErr w:type="spellStart"/>
      <w:r w:rsidRPr="00F1174A">
        <w:rPr>
          <w:color w:val="000000"/>
          <w:sz w:val="22"/>
          <w:szCs w:val="22"/>
        </w:rPr>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6</w:t>
      </w:r>
    </w:p>
    <w:p w14:paraId="1433F6A0"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8891857"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bookmarkEnd w:id="291"/>
    <w:p w14:paraId="2E778EA2"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3BA7AC34"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14:paraId="2A860814"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72F0C22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195538AC"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756BE48A"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472B7BF7"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w:t>
      </w:r>
      <w:proofErr w:type="spellStart"/>
      <w:r w:rsidR="00297574">
        <w:rPr>
          <w:sz w:val="22"/>
          <w:szCs w:val="22"/>
        </w:rPr>
        <w:t>Nr</w:t>
      </w:r>
      <w:proofErr w:type="spellEnd"/>
      <w:r w:rsidR="00297574">
        <w:rPr>
          <w:sz w:val="22"/>
          <w:szCs w:val="22"/>
        </w:rPr>
        <w:t xml:space="preserve"> _________</w:t>
      </w:r>
      <w:r w:rsidRPr="00F1174A">
        <w:rPr>
          <w:sz w:val="22"/>
          <w:szCs w:val="22"/>
        </w:rPr>
        <w:t>:</w:t>
      </w:r>
    </w:p>
    <w:p w14:paraId="6A3F9A0E" w14:textId="77777777"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14:paraId="6A8F5B53"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2505F76F" w14:textId="77777777" w:rsidR="003B46B0" w:rsidRPr="00F1174A" w:rsidRDefault="003B46B0" w:rsidP="003B46B0">
            <w:pPr>
              <w:spacing w:before="120" w:after="120"/>
              <w:jc w:val="center"/>
              <w:rPr>
                <w:sz w:val="22"/>
                <w:szCs w:val="22"/>
              </w:rPr>
            </w:pPr>
            <w:proofErr w:type="spellStart"/>
            <w:r w:rsidRPr="00F1174A">
              <w:rPr>
                <w:sz w:val="22"/>
                <w:szCs w:val="22"/>
              </w:rPr>
              <w:t>Npk</w:t>
            </w:r>
            <w:proofErr w:type="spellEnd"/>
            <w:r w:rsidRPr="00F1174A">
              <w:rPr>
                <w:sz w:val="22"/>
                <w:szCs w:val="22"/>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0F229D3" w14:textId="77777777"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53B6EF4" w14:textId="77777777"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41C3E50" w14:textId="77777777"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14:paraId="27ED1DD4"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tcPr>
          <w:p w14:paraId="18AF7E4F" w14:textId="77777777"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1F8D598B" w14:textId="77777777"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0CB0EFDB" w14:textId="77777777"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AEE6D89" w14:textId="77777777" w:rsidR="003B46B0" w:rsidRPr="00F1174A" w:rsidRDefault="003B46B0" w:rsidP="003B46B0">
            <w:pPr>
              <w:spacing w:before="120" w:after="120"/>
              <w:jc w:val="both"/>
              <w:rPr>
                <w:sz w:val="22"/>
                <w:szCs w:val="22"/>
              </w:rPr>
            </w:pPr>
          </w:p>
        </w:tc>
      </w:tr>
    </w:tbl>
    <w:p w14:paraId="4E9E07A3" w14:textId="77777777" w:rsidR="003B46B0" w:rsidRPr="00F1174A" w:rsidRDefault="003B46B0" w:rsidP="003B46B0">
      <w:pPr>
        <w:spacing w:after="120"/>
        <w:ind w:firstLine="720"/>
        <w:jc w:val="both"/>
        <w:rPr>
          <w:sz w:val="22"/>
          <w:szCs w:val="22"/>
        </w:rPr>
      </w:pPr>
    </w:p>
    <w:p w14:paraId="1F97C5D8" w14:textId="77777777"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1C8DA9D7" w14:textId="77777777" w:rsidR="003B46B0" w:rsidRPr="00F1174A" w:rsidRDefault="003B46B0" w:rsidP="003B46B0">
      <w:pPr>
        <w:spacing w:after="120"/>
        <w:jc w:val="both"/>
        <w:rPr>
          <w:iCs/>
          <w:color w:val="000000"/>
          <w:sz w:val="22"/>
          <w:szCs w:val="22"/>
        </w:rPr>
      </w:pPr>
    </w:p>
    <w:p w14:paraId="01B963B1" w14:textId="77777777"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03234D3" w14:textId="77777777" w:rsidR="003B46B0" w:rsidRPr="00F1174A" w:rsidRDefault="003B46B0" w:rsidP="003B46B0">
      <w:pPr>
        <w:spacing w:after="120"/>
        <w:jc w:val="both"/>
        <w:rPr>
          <w:color w:val="000000"/>
          <w:sz w:val="22"/>
          <w:szCs w:val="22"/>
        </w:rPr>
      </w:pPr>
    </w:p>
    <w:p w14:paraId="61214CFB" w14:textId="77777777" w:rsidR="003B46B0" w:rsidRPr="00F1174A" w:rsidRDefault="003B46B0" w:rsidP="003B46B0">
      <w:pPr>
        <w:spacing w:after="120"/>
        <w:jc w:val="both"/>
        <w:rPr>
          <w:color w:val="000000"/>
          <w:sz w:val="22"/>
          <w:szCs w:val="22"/>
        </w:rPr>
      </w:pPr>
    </w:p>
    <w:p w14:paraId="55933138"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0FFD8C6F" w14:textId="77777777" w:rsidTr="003B46B0">
        <w:tc>
          <w:tcPr>
            <w:tcW w:w="4928" w:type="dxa"/>
            <w:hideMark/>
          </w:tcPr>
          <w:p w14:paraId="0AD40ABD"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03AC9C87"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726D4213" w14:textId="77777777" w:rsidTr="003B46B0">
        <w:tc>
          <w:tcPr>
            <w:tcW w:w="4928" w:type="dxa"/>
            <w:hideMark/>
          </w:tcPr>
          <w:p w14:paraId="0D014A4E"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058C4CDC"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6939B847" w14:textId="77777777" w:rsidTr="003B46B0">
        <w:tc>
          <w:tcPr>
            <w:tcW w:w="4928" w:type="dxa"/>
          </w:tcPr>
          <w:p w14:paraId="648CCEE8" w14:textId="77777777" w:rsidR="003B46B0" w:rsidRPr="00F1174A" w:rsidRDefault="003B46B0" w:rsidP="003B46B0">
            <w:pPr>
              <w:spacing w:after="120"/>
              <w:jc w:val="both"/>
              <w:rPr>
                <w:color w:val="000000"/>
                <w:sz w:val="22"/>
                <w:szCs w:val="22"/>
              </w:rPr>
            </w:pPr>
          </w:p>
          <w:p w14:paraId="08EA8BCD"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2901F211" w14:textId="77777777" w:rsidR="003B46B0" w:rsidRPr="00F1174A" w:rsidRDefault="003B46B0" w:rsidP="003B46B0">
            <w:pPr>
              <w:spacing w:after="120"/>
              <w:jc w:val="both"/>
              <w:rPr>
                <w:color w:val="000000"/>
                <w:sz w:val="22"/>
                <w:szCs w:val="22"/>
              </w:rPr>
            </w:pPr>
          </w:p>
          <w:p w14:paraId="4AB051AA"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7EC9C014" w14:textId="77777777" w:rsidTr="003B46B0">
        <w:tc>
          <w:tcPr>
            <w:tcW w:w="4928" w:type="dxa"/>
            <w:hideMark/>
          </w:tcPr>
          <w:p w14:paraId="665F6D9B"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75FCD023"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1CDAB8BA" w14:textId="77777777" w:rsidR="003B46B0" w:rsidRPr="003B46B0" w:rsidRDefault="003B46B0" w:rsidP="003B46B0">
      <w:pPr>
        <w:spacing w:after="120"/>
        <w:rPr>
          <w:rFonts w:ascii="Verdana" w:hAnsi="Verdana"/>
          <w:sz w:val="20"/>
          <w:szCs w:val="20"/>
        </w:rPr>
      </w:pPr>
    </w:p>
    <w:p w14:paraId="0DED7BFC" w14:textId="77777777" w:rsidR="00B14BD1" w:rsidRDefault="00B14BD1" w:rsidP="00F1174A">
      <w:pPr>
        <w:tabs>
          <w:tab w:val="left" w:pos="2935"/>
        </w:tabs>
        <w:jc w:val="both"/>
      </w:pPr>
    </w:p>
    <w:p w14:paraId="6ABA1FCD" w14:textId="77777777" w:rsidR="003B46B0" w:rsidRPr="00F1174A" w:rsidRDefault="003B46B0" w:rsidP="003B46B0">
      <w:pPr>
        <w:pStyle w:val="Footer"/>
        <w:tabs>
          <w:tab w:val="left" w:pos="720"/>
        </w:tabs>
        <w:jc w:val="right"/>
        <w:rPr>
          <w:color w:val="000000"/>
          <w:sz w:val="22"/>
          <w:szCs w:val="22"/>
        </w:rPr>
      </w:pPr>
      <w:r>
        <w:br w:type="page"/>
      </w: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7</w:t>
      </w:r>
    </w:p>
    <w:p w14:paraId="0162F097"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4BB480A9"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66B8A8E3"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5533FB6F" w14:textId="77777777"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14:paraId="4641AB8A"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14:paraId="605E9B4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2878044E"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1F49F470"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733326D4"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14:paraId="0C65916C" w14:textId="77777777"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14:paraId="2F88A032"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14:paraId="27766E57"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14:paraId="0573C0B9"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14:paraId="44B526C3"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14:paraId="749CF176"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43E827EA" w14:textId="77777777"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14:paraId="3C501326" w14:textId="77777777"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14:paraId="66FB7C28"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14:paraId="58D7053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4BEEE98A" w14:textId="77777777" w:rsidR="003B46B0" w:rsidRPr="00F1174A" w:rsidRDefault="003B46B0" w:rsidP="003B46B0">
      <w:pPr>
        <w:spacing w:after="120"/>
        <w:ind w:left="426"/>
        <w:jc w:val="both"/>
        <w:rPr>
          <w:sz w:val="22"/>
          <w:szCs w:val="22"/>
        </w:rPr>
      </w:pPr>
    </w:p>
    <w:p w14:paraId="27822A93" w14:textId="77777777"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14:paraId="47A82244" w14:textId="77777777" w:rsidR="003B46B0" w:rsidRPr="00F1174A" w:rsidRDefault="003B46B0" w:rsidP="003B46B0">
      <w:pPr>
        <w:spacing w:after="120"/>
        <w:jc w:val="both"/>
        <w:rPr>
          <w:iCs/>
          <w:color w:val="000000"/>
          <w:sz w:val="22"/>
          <w:szCs w:val="22"/>
        </w:rPr>
      </w:pPr>
    </w:p>
    <w:p w14:paraId="183774E1" w14:textId="77777777"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14:paraId="228B9DFA" w14:textId="77777777" w:rsidR="003B46B0" w:rsidRPr="00F1174A" w:rsidRDefault="003B46B0" w:rsidP="003B46B0">
      <w:pPr>
        <w:spacing w:after="120"/>
        <w:jc w:val="both"/>
        <w:rPr>
          <w:iCs/>
          <w:color w:val="000000"/>
          <w:sz w:val="22"/>
          <w:szCs w:val="22"/>
        </w:rPr>
      </w:pPr>
    </w:p>
    <w:p w14:paraId="6138492C" w14:textId="77777777"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14:paraId="475C1685"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5ACF6B7D" w14:textId="77777777" w:rsidTr="003B46B0">
        <w:tc>
          <w:tcPr>
            <w:tcW w:w="4928" w:type="dxa"/>
            <w:hideMark/>
          </w:tcPr>
          <w:p w14:paraId="32D8B79F"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3F09174B"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1B421430" w14:textId="77777777" w:rsidTr="003B46B0">
        <w:tc>
          <w:tcPr>
            <w:tcW w:w="4928" w:type="dxa"/>
            <w:hideMark/>
          </w:tcPr>
          <w:p w14:paraId="625B930B"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6E24F7C4"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067B160E" w14:textId="77777777" w:rsidTr="003B46B0">
        <w:tc>
          <w:tcPr>
            <w:tcW w:w="4928" w:type="dxa"/>
          </w:tcPr>
          <w:p w14:paraId="510D4430" w14:textId="77777777" w:rsidR="003B46B0" w:rsidRPr="00F1174A" w:rsidRDefault="003B46B0" w:rsidP="003B46B0">
            <w:pPr>
              <w:spacing w:after="120"/>
              <w:jc w:val="both"/>
              <w:rPr>
                <w:color w:val="000000"/>
                <w:sz w:val="22"/>
                <w:szCs w:val="22"/>
              </w:rPr>
            </w:pPr>
          </w:p>
          <w:p w14:paraId="04FDBB9C"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1512FECE" w14:textId="77777777" w:rsidR="003B46B0" w:rsidRPr="00F1174A" w:rsidRDefault="003B46B0" w:rsidP="003B46B0">
            <w:pPr>
              <w:spacing w:after="120"/>
              <w:jc w:val="both"/>
              <w:rPr>
                <w:color w:val="000000"/>
                <w:sz w:val="22"/>
                <w:szCs w:val="22"/>
              </w:rPr>
            </w:pPr>
          </w:p>
          <w:p w14:paraId="14C5E1FB"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38EE9E9D" w14:textId="77777777" w:rsidTr="003B46B0">
        <w:tc>
          <w:tcPr>
            <w:tcW w:w="4928" w:type="dxa"/>
            <w:hideMark/>
          </w:tcPr>
          <w:p w14:paraId="3B09CF95"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026D5F53"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3547AE00" w14:textId="77777777" w:rsidR="003B46B0" w:rsidRPr="00F1174A" w:rsidRDefault="003B46B0" w:rsidP="00F1174A">
      <w:pPr>
        <w:tabs>
          <w:tab w:val="left" w:pos="2935"/>
        </w:tabs>
        <w:jc w:val="both"/>
        <w:rPr>
          <w:sz w:val="22"/>
          <w:szCs w:val="22"/>
        </w:rPr>
      </w:pPr>
    </w:p>
    <w:p w14:paraId="19EB12FD" w14:textId="77777777" w:rsidR="008065B0" w:rsidRDefault="008065B0"/>
    <w:sectPr w:rsidR="008065B0" w:rsidSect="007F3CF0">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0301" w14:textId="77777777" w:rsidR="002248CB" w:rsidRDefault="002248CB">
      <w:r>
        <w:separator/>
      </w:r>
    </w:p>
  </w:endnote>
  <w:endnote w:type="continuationSeparator" w:id="0">
    <w:p w14:paraId="2A6E2728" w14:textId="77777777" w:rsidR="002248CB" w:rsidRDefault="002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04FF" w14:textId="77777777" w:rsidR="002248CB" w:rsidRDefault="002248CB"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4945C" w14:textId="77777777" w:rsidR="002248CB" w:rsidRDefault="00224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335B" w14:textId="0C092AE1" w:rsidR="002248CB" w:rsidRPr="001F0C5E" w:rsidRDefault="002248CB"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AD53EB">
      <w:rPr>
        <w:rStyle w:val="PageNumber"/>
        <w:noProof/>
        <w:sz w:val="20"/>
        <w:szCs w:val="20"/>
      </w:rPr>
      <w:t>24</w:t>
    </w:r>
    <w:r w:rsidRPr="001F0C5E">
      <w:rPr>
        <w:rStyle w:val="PageNumber"/>
        <w:sz w:val="20"/>
        <w:szCs w:val="20"/>
      </w:rPr>
      <w:fldChar w:fldCharType="end"/>
    </w:r>
  </w:p>
  <w:p w14:paraId="37B9F6DC" w14:textId="77777777" w:rsidR="002248CB" w:rsidRPr="001F0C5E" w:rsidRDefault="002248CB" w:rsidP="00745F44">
    <w:pPr>
      <w:pStyle w:val="Footer"/>
      <w:pBdr>
        <w:top w:val="single" w:sz="4" w:space="1" w:color="auto"/>
      </w:pBdr>
      <w:ind w:right="360"/>
      <w:rPr>
        <w:sz w:val="20"/>
        <w:szCs w:val="20"/>
      </w:rPr>
    </w:pPr>
    <w:proofErr w:type="spellStart"/>
    <w:r>
      <w:rPr>
        <w:sz w:val="20"/>
        <w:szCs w:val="20"/>
      </w:rPr>
      <w:t>Atklāts</w:t>
    </w:r>
    <w:proofErr w:type="spellEnd"/>
    <w:r>
      <w:rPr>
        <w:sz w:val="20"/>
        <w:szCs w:val="20"/>
      </w:rPr>
      <w:t xml:space="preserve"> </w:t>
    </w:r>
    <w:proofErr w:type="spellStart"/>
    <w:r>
      <w:rPr>
        <w:sz w:val="20"/>
        <w:szCs w:val="20"/>
      </w:rPr>
      <w:t>konkurss</w:t>
    </w:r>
    <w:proofErr w:type="spellEnd"/>
    <w:r>
      <w:rPr>
        <w:sz w:val="20"/>
        <w:szCs w:val="20"/>
      </w:rPr>
      <w:t xml:space="preserve"> </w:t>
    </w:r>
    <w:proofErr w:type="spellStart"/>
    <w:r>
      <w:rPr>
        <w:sz w:val="20"/>
        <w:szCs w:val="20"/>
      </w:rPr>
      <w:t>Nr</w:t>
    </w:r>
    <w:proofErr w:type="spellEnd"/>
    <w:r w:rsidRPr="00B27916">
      <w:rPr>
        <w:sz w:val="20"/>
        <w:szCs w:val="20"/>
      </w:rPr>
      <w:t xml:space="preserve">. </w:t>
    </w:r>
    <w:r>
      <w:rPr>
        <w:sz w:val="20"/>
        <w:szCs w:val="20"/>
      </w:rPr>
      <w:t>AS OŪS 2018/4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17C" w14:textId="77777777" w:rsidR="002248CB" w:rsidRDefault="002248CB"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E7BE4" w14:textId="77777777" w:rsidR="002248CB" w:rsidRDefault="002248CB"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91B" w14:textId="77777777" w:rsidR="002248CB" w:rsidRDefault="002248CB"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80AA5" w14:textId="77777777" w:rsidR="002248CB" w:rsidRDefault="002248C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CA39" w14:textId="77777777" w:rsidR="002248CB" w:rsidRPr="00FC57DC" w:rsidRDefault="002248CB"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8168" w14:textId="77777777" w:rsidR="002248CB" w:rsidRDefault="002248CB">
      <w:r>
        <w:separator/>
      </w:r>
    </w:p>
  </w:footnote>
  <w:footnote w:type="continuationSeparator" w:id="0">
    <w:p w14:paraId="402F8E39" w14:textId="77777777" w:rsidR="002248CB" w:rsidRDefault="0022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736" w14:textId="77777777" w:rsidR="002248CB" w:rsidRPr="004C3523" w:rsidRDefault="002248CB"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C3B50"/>
    <w:multiLevelType w:val="hybridMultilevel"/>
    <w:tmpl w:val="23327C16"/>
    <w:lvl w:ilvl="0" w:tplc="629A39FA">
      <w:start w:val="1"/>
      <w:numFmt w:val="decimal"/>
      <w:lvlText w:val="%1."/>
      <w:lvlJc w:val="left"/>
      <w:pPr>
        <w:ind w:left="720" w:hanging="360"/>
      </w:pPr>
      <w:rPr>
        <w:b/>
        <w:i w:val="0"/>
      </w:rPr>
    </w:lvl>
    <w:lvl w:ilvl="1" w:tplc="04260003">
      <w:start w:val="1"/>
      <w:numFmt w:val="decimal"/>
      <w:lvlText w:val="%2."/>
      <w:lvlJc w:val="left"/>
      <w:pPr>
        <w:ind w:left="1353"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1F786E24"/>
    <w:multiLevelType w:val="hybridMultilevel"/>
    <w:tmpl w:val="6686841E"/>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7"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EC6D44"/>
    <w:multiLevelType w:val="hybridMultilevel"/>
    <w:tmpl w:val="82EC0AA8"/>
    <w:lvl w:ilvl="0" w:tplc="54C222FE">
      <w:start w:val="1"/>
      <w:numFmt w:val="decimal"/>
      <w:lvlText w:val="%1."/>
      <w:lvlJc w:val="left"/>
      <w:pPr>
        <w:ind w:left="786"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2" w15:restartNumberingAfterBreak="0">
    <w:nsid w:val="2DD04BA9"/>
    <w:multiLevelType w:val="hybridMultilevel"/>
    <w:tmpl w:val="6B68FBB8"/>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3"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C75904"/>
    <w:multiLevelType w:val="hybridMultilevel"/>
    <w:tmpl w:val="7CA648B0"/>
    <w:lvl w:ilvl="0" w:tplc="988823D6">
      <w:start w:val="2017"/>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6"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2"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E4382F"/>
    <w:multiLevelType w:val="hybridMultilevel"/>
    <w:tmpl w:val="214A66DA"/>
    <w:lvl w:ilvl="0" w:tplc="2AAA065A">
      <w:start w:val="1"/>
      <w:numFmt w:val="decimal"/>
      <w:lvlText w:val="%1)"/>
      <w:lvlJc w:val="left"/>
      <w:pPr>
        <w:tabs>
          <w:tab w:val="num" w:pos="405"/>
        </w:tabs>
        <w:ind w:left="405" w:hanging="360"/>
      </w:pPr>
      <w:rPr>
        <w:rFonts w:hint="default"/>
      </w:r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36"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9"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0" w15:restartNumberingAfterBreak="0">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4"/>
  </w:num>
  <w:num w:numId="4">
    <w:abstractNumId w:val="41"/>
  </w:num>
  <w:num w:numId="5">
    <w:abstractNumId w:val="40"/>
  </w:num>
  <w:num w:numId="6">
    <w:abstractNumId w:val="28"/>
  </w:num>
  <w:num w:numId="7">
    <w:abstractNumId w:val="26"/>
  </w:num>
  <w:num w:numId="8">
    <w:abstractNumId w:val="23"/>
  </w:num>
  <w:num w:numId="9">
    <w:abstractNumId w:val="9"/>
  </w:num>
  <w:num w:numId="10">
    <w:abstractNumId w:val="33"/>
  </w:num>
  <w:num w:numId="11">
    <w:abstractNumId w:val="7"/>
  </w:num>
  <w:num w:numId="12">
    <w:abstractNumId w:val="38"/>
  </w:num>
  <w:num w:numId="13">
    <w:abstractNumId w:val="30"/>
  </w:num>
  <w:num w:numId="14">
    <w:abstractNumId w:val="10"/>
  </w:num>
  <w:num w:numId="15">
    <w:abstractNumId w:val="39"/>
  </w:num>
  <w:num w:numId="16">
    <w:abstractNumId w:val="31"/>
  </w:num>
  <w:num w:numId="17">
    <w:abstractNumId w:val="19"/>
  </w:num>
  <w:num w:numId="18">
    <w:abstractNumId w:val="3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2"/>
  </w:num>
  <w:num w:numId="25">
    <w:abstractNumId w:val="20"/>
  </w:num>
  <w:num w:numId="26">
    <w:abstractNumId w:val="11"/>
  </w:num>
  <w:num w:numId="27">
    <w:abstractNumId w:val="27"/>
  </w:num>
  <w:num w:numId="28">
    <w:abstractNumId w:val="37"/>
  </w:num>
  <w:num w:numId="29">
    <w:abstractNumId w:val="17"/>
  </w:num>
  <w:num w:numId="30">
    <w:abstractNumId w:val="14"/>
  </w:num>
  <w:num w:numId="31">
    <w:abstractNumId w:val="29"/>
  </w:num>
  <w:num w:numId="32">
    <w:abstractNumId w:val="43"/>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6"/>
  </w:num>
  <w:num w:numId="39">
    <w:abstractNumId w:val="25"/>
  </w:num>
  <w:num w:numId="40">
    <w:abstractNumId w:val="22"/>
  </w:num>
  <w:num w:numId="41">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7EE"/>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6C6A"/>
    <w:rsid w:val="0000721A"/>
    <w:rsid w:val="00007A79"/>
    <w:rsid w:val="00007C73"/>
    <w:rsid w:val="00010846"/>
    <w:rsid w:val="00010B64"/>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5EC0"/>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A1"/>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308"/>
    <w:rsid w:val="000415E8"/>
    <w:rsid w:val="00041B54"/>
    <w:rsid w:val="00041DEB"/>
    <w:rsid w:val="00041FB0"/>
    <w:rsid w:val="0004254D"/>
    <w:rsid w:val="00042884"/>
    <w:rsid w:val="000428B6"/>
    <w:rsid w:val="000428C7"/>
    <w:rsid w:val="00042A8D"/>
    <w:rsid w:val="0004305D"/>
    <w:rsid w:val="00043395"/>
    <w:rsid w:val="000433CE"/>
    <w:rsid w:val="000434BF"/>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7EE"/>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1CD"/>
    <w:rsid w:val="00051244"/>
    <w:rsid w:val="0005140D"/>
    <w:rsid w:val="0005182B"/>
    <w:rsid w:val="00052353"/>
    <w:rsid w:val="00052EED"/>
    <w:rsid w:val="00053426"/>
    <w:rsid w:val="0005352C"/>
    <w:rsid w:val="00053582"/>
    <w:rsid w:val="00053753"/>
    <w:rsid w:val="000538A5"/>
    <w:rsid w:val="00053987"/>
    <w:rsid w:val="00053A3E"/>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05A"/>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CD3"/>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B9D"/>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36"/>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4C"/>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1158"/>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0E68"/>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B6"/>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2A"/>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2E96"/>
    <w:rsid w:val="00113554"/>
    <w:rsid w:val="00113603"/>
    <w:rsid w:val="00113772"/>
    <w:rsid w:val="001137E7"/>
    <w:rsid w:val="001139CA"/>
    <w:rsid w:val="0011447B"/>
    <w:rsid w:val="001146AC"/>
    <w:rsid w:val="00114B46"/>
    <w:rsid w:val="00114BE2"/>
    <w:rsid w:val="00115753"/>
    <w:rsid w:val="00115A29"/>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8B4"/>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8AF"/>
    <w:rsid w:val="00132C92"/>
    <w:rsid w:val="00132DA1"/>
    <w:rsid w:val="00132EAD"/>
    <w:rsid w:val="00132EF6"/>
    <w:rsid w:val="00133091"/>
    <w:rsid w:val="00133796"/>
    <w:rsid w:val="00133BB0"/>
    <w:rsid w:val="001340A8"/>
    <w:rsid w:val="001341CC"/>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66C"/>
    <w:rsid w:val="001428FD"/>
    <w:rsid w:val="00143266"/>
    <w:rsid w:val="001432C3"/>
    <w:rsid w:val="00143563"/>
    <w:rsid w:val="00143767"/>
    <w:rsid w:val="00143D30"/>
    <w:rsid w:val="0014405E"/>
    <w:rsid w:val="00144375"/>
    <w:rsid w:val="00144452"/>
    <w:rsid w:val="00144484"/>
    <w:rsid w:val="001449B4"/>
    <w:rsid w:val="00144D6F"/>
    <w:rsid w:val="00144E08"/>
    <w:rsid w:val="00144EC2"/>
    <w:rsid w:val="0014519E"/>
    <w:rsid w:val="001453E5"/>
    <w:rsid w:val="00145AEB"/>
    <w:rsid w:val="00145B9A"/>
    <w:rsid w:val="00145F3B"/>
    <w:rsid w:val="0014623B"/>
    <w:rsid w:val="0014642E"/>
    <w:rsid w:val="00146C74"/>
    <w:rsid w:val="00146E16"/>
    <w:rsid w:val="001473F7"/>
    <w:rsid w:val="00147A78"/>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2C1F"/>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2B"/>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46C1"/>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BB"/>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BA4"/>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43F3"/>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1FE8"/>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541"/>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4BA"/>
    <w:rsid w:val="002056C8"/>
    <w:rsid w:val="002059A4"/>
    <w:rsid w:val="00206297"/>
    <w:rsid w:val="00206D5F"/>
    <w:rsid w:val="0020715F"/>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1EC4"/>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7FE"/>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8CB"/>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A03"/>
    <w:rsid w:val="00247C70"/>
    <w:rsid w:val="002507A2"/>
    <w:rsid w:val="00250AB6"/>
    <w:rsid w:val="00250C4D"/>
    <w:rsid w:val="002511E0"/>
    <w:rsid w:val="0025132A"/>
    <w:rsid w:val="00251519"/>
    <w:rsid w:val="002515E2"/>
    <w:rsid w:val="00251619"/>
    <w:rsid w:val="002525CC"/>
    <w:rsid w:val="0025266F"/>
    <w:rsid w:val="0025274A"/>
    <w:rsid w:val="002529CC"/>
    <w:rsid w:val="00252C08"/>
    <w:rsid w:val="00253231"/>
    <w:rsid w:val="002536C9"/>
    <w:rsid w:val="00254406"/>
    <w:rsid w:val="0025449E"/>
    <w:rsid w:val="002546AB"/>
    <w:rsid w:val="00254D31"/>
    <w:rsid w:val="00254E5B"/>
    <w:rsid w:val="00254FDC"/>
    <w:rsid w:val="00255349"/>
    <w:rsid w:val="00255AF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5B3F"/>
    <w:rsid w:val="00266313"/>
    <w:rsid w:val="00266674"/>
    <w:rsid w:val="00266AFF"/>
    <w:rsid w:val="00266BBC"/>
    <w:rsid w:val="00266FC2"/>
    <w:rsid w:val="00267085"/>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7E"/>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8CE"/>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4A2"/>
    <w:rsid w:val="002B25D8"/>
    <w:rsid w:val="002B25E4"/>
    <w:rsid w:val="002B2719"/>
    <w:rsid w:val="002B2E89"/>
    <w:rsid w:val="002B2EE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F08EC"/>
    <w:rsid w:val="002F116F"/>
    <w:rsid w:val="002F1905"/>
    <w:rsid w:val="002F1998"/>
    <w:rsid w:val="002F1C74"/>
    <w:rsid w:val="002F1DBB"/>
    <w:rsid w:val="002F1FDF"/>
    <w:rsid w:val="002F2468"/>
    <w:rsid w:val="002F252B"/>
    <w:rsid w:val="002F25D1"/>
    <w:rsid w:val="002F2918"/>
    <w:rsid w:val="002F29A9"/>
    <w:rsid w:val="002F2FEB"/>
    <w:rsid w:val="002F31E0"/>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4B2"/>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412"/>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00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BE6"/>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18AD"/>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988"/>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318"/>
    <w:rsid w:val="0037068C"/>
    <w:rsid w:val="0037069A"/>
    <w:rsid w:val="0037086F"/>
    <w:rsid w:val="00370E22"/>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15B"/>
    <w:rsid w:val="0038124B"/>
    <w:rsid w:val="003816FD"/>
    <w:rsid w:val="003818CA"/>
    <w:rsid w:val="00381A0A"/>
    <w:rsid w:val="00381B8F"/>
    <w:rsid w:val="00381CEE"/>
    <w:rsid w:val="003820A8"/>
    <w:rsid w:val="003821C7"/>
    <w:rsid w:val="00382F2D"/>
    <w:rsid w:val="0038321E"/>
    <w:rsid w:val="00383502"/>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440"/>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4DA6"/>
    <w:rsid w:val="003A520C"/>
    <w:rsid w:val="003A557A"/>
    <w:rsid w:val="003A57D7"/>
    <w:rsid w:val="003A5939"/>
    <w:rsid w:val="003A5C56"/>
    <w:rsid w:val="003A5D48"/>
    <w:rsid w:val="003A64D9"/>
    <w:rsid w:val="003A64FB"/>
    <w:rsid w:val="003A7073"/>
    <w:rsid w:val="003A7105"/>
    <w:rsid w:val="003A71B8"/>
    <w:rsid w:val="003A71D1"/>
    <w:rsid w:val="003A7276"/>
    <w:rsid w:val="003A75BB"/>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566"/>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C4A"/>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579"/>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2F13"/>
    <w:rsid w:val="00403066"/>
    <w:rsid w:val="0040384F"/>
    <w:rsid w:val="00403A55"/>
    <w:rsid w:val="00403C71"/>
    <w:rsid w:val="004042AD"/>
    <w:rsid w:val="00404780"/>
    <w:rsid w:val="004049BE"/>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AFF"/>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3F0C"/>
    <w:rsid w:val="0043440B"/>
    <w:rsid w:val="00434526"/>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3D2B"/>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3C1"/>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6D2C"/>
    <w:rsid w:val="004873FB"/>
    <w:rsid w:val="0048747B"/>
    <w:rsid w:val="00487934"/>
    <w:rsid w:val="00487975"/>
    <w:rsid w:val="00487CF6"/>
    <w:rsid w:val="00487F8B"/>
    <w:rsid w:val="0049002E"/>
    <w:rsid w:val="0049075A"/>
    <w:rsid w:val="00491360"/>
    <w:rsid w:val="00491592"/>
    <w:rsid w:val="00491D0B"/>
    <w:rsid w:val="00491F61"/>
    <w:rsid w:val="00492835"/>
    <w:rsid w:val="004928F6"/>
    <w:rsid w:val="0049351C"/>
    <w:rsid w:val="004935BF"/>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5D3"/>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B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4CDF"/>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539D"/>
    <w:rsid w:val="004E55EC"/>
    <w:rsid w:val="004E5C4C"/>
    <w:rsid w:val="004E5C5F"/>
    <w:rsid w:val="004E5DC3"/>
    <w:rsid w:val="004E5EBF"/>
    <w:rsid w:val="004E604D"/>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878"/>
    <w:rsid w:val="004F5F98"/>
    <w:rsid w:val="004F67E8"/>
    <w:rsid w:val="004F695B"/>
    <w:rsid w:val="004F6C88"/>
    <w:rsid w:val="004F71FB"/>
    <w:rsid w:val="004F739D"/>
    <w:rsid w:val="004F7577"/>
    <w:rsid w:val="004F79CE"/>
    <w:rsid w:val="004F7E32"/>
    <w:rsid w:val="004F7F2F"/>
    <w:rsid w:val="004F7F55"/>
    <w:rsid w:val="005008FF"/>
    <w:rsid w:val="005009A3"/>
    <w:rsid w:val="00500AC2"/>
    <w:rsid w:val="00500B89"/>
    <w:rsid w:val="005014FF"/>
    <w:rsid w:val="00501B8C"/>
    <w:rsid w:val="00501E19"/>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BA0"/>
    <w:rsid w:val="00522E3F"/>
    <w:rsid w:val="005235AB"/>
    <w:rsid w:val="00523832"/>
    <w:rsid w:val="00523D8F"/>
    <w:rsid w:val="00524056"/>
    <w:rsid w:val="00524649"/>
    <w:rsid w:val="00524AB8"/>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EA5"/>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1FED"/>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5E"/>
    <w:rsid w:val="00544F98"/>
    <w:rsid w:val="00545186"/>
    <w:rsid w:val="0054539B"/>
    <w:rsid w:val="0054546F"/>
    <w:rsid w:val="00545B14"/>
    <w:rsid w:val="00545B16"/>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480"/>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90158"/>
    <w:rsid w:val="00590276"/>
    <w:rsid w:val="00590535"/>
    <w:rsid w:val="00590E43"/>
    <w:rsid w:val="00590FAE"/>
    <w:rsid w:val="00591078"/>
    <w:rsid w:val="0059120E"/>
    <w:rsid w:val="005912EF"/>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CDA"/>
    <w:rsid w:val="00595E2F"/>
    <w:rsid w:val="00596302"/>
    <w:rsid w:val="005968DA"/>
    <w:rsid w:val="005969DB"/>
    <w:rsid w:val="00597227"/>
    <w:rsid w:val="00597888"/>
    <w:rsid w:val="005A0564"/>
    <w:rsid w:val="005A0CA9"/>
    <w:rsid w:val="005A1A94"/>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4A"/>
    <w:rsid w:val="005B0AA9"/>
    <w:rsid w:val="005B0BFF"/>
    <w:rsid w:val="005B0DFD"/>
    <w:rsid w:val="005B0F9D"/>
    <w:rsid w:val="005B0FB4"/>
    <w:rsid w:val="005B1832"/>
    <w:rsid w:val="005B26C5"/>
    <w:rsid w:val="005B2A50"/>
    <w:rsid w:val="005B2A63"/>
    <w:rsid w:val="005B32D0"/>
    <w:rsid w:val="005B3763"/>
    <w:rsid w:val="005B3E89"/>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D7E79"/>
    <w:rsid w:val="005E0DEF"/>
    <w:rsid w:val="005E137C"/>
    <w:rsid w:val="005E139E"/>
    <w:rsid w:val="005E18C3"/>
    <w:rsid w:val="005E1AEC"/>
    <w:rsid w:val="005E1B0C"/>
    <w:rsid w:val="005E1D5A"/>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D99"/>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2E1"/>
    <w:rsid w:val="00635873"/>
    <w:rsid w:val="0063598B"/>
    <w:rsid w:val="00635AA6"/>
    <w:rsid w:val="00635DAA"/>
    <w:rsid w:val="00635FD3"/>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4EB7"/>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729"/>
    <w:rsid w:val="00651D31"/>
    <w:rsid w:val="006525E1"/>
    <w:rsid w:val="0065263F"/>
    <w:rsid w:val="006528CA"/>
    <w:rsid w:val="00652D7D"/>
    <w:rsid w:val="00653166"/>
    <w:rsid w:val="00653384"/>
    <w:rsid w:val="0065392C"/>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26B"/>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2E8"/>
    <w:rsid w:val="006942CD"/>
    <w:rsid w:val="00694315"/>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0FFD"/>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2DE1"/>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BFB"/>
    <w:rsid w:val="006D4DB2"/>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49D"/>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52"/>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2F1"/>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D17"/>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2E1B"/>
    <w:rsid w:val="0072368E"/>
    <w:rsid w:val="007236A1"/>
    <w:rsid w:val="00723AED"/>
    <w:rsid w:val="00723BC8"/>
    <w:rsid w:val="00723C2A"/>
    <w:rsid w:val="00723CDC"/>
    <w:rsid w:val="00723D03"/>
    <w:rsid w:val="00723F0E"/>
    <w:rsid w:val="00724021"/>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A34"/>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04E"/>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30"/>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50C9"/>
    <w:rsid w:val="00785463"/>
    <w:rsid w:val="00785D64"/>
    <w:rsid w:val="00785FD0"/>
    <w:rsid w:val="00786407"/>
    <w:rsid w:val="00786F8C"/>
    <w:rsid w:val="00786FA0"/>
    <w:rsid w:val="0078741C"/>
    <w:rsid w:val="00787529"/>
    <w:rsid w:val="00787580"/>
    <w:rsid w:val="007876AE"/>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69"/>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2CCE"/>
    <w:rsid w:val="007B35BD"/>
    <w:rsid w:val="007B3F93"/>
    <w:rsid w:val="007B4279"/>
    <w:rsid w:val="007B4530"/>
    <w:rsid w:val="007B4C8C"/>
    <w:rsid w:val="007B4CF0"/>
    <w:rsid w:val="007B5040"/>
    <w:rsid w:val="007B5112"/>
    <w:rsid w:val="007B5325"/>
    <w:rsid w:val="007B54AC"/>
    <w:rsid w:val="007B5A44"/>
    <w:rsid w:val="007B5B38"/>
    <w:rsid w:val="007B5BD5"/>
    <w:rsid w:val="007B6731"/>
    <w:rsid w:val="007B6BBD"/>
    <w:rsid w:val="007B6E52"/>
    <w:rsid w:val="007B6F05"/>
    <w:rsid w:val="007B7331"/>
    <w:rsid w:val="007B7AA7"/>
    <w:rsid w:val="007C03A6"/>
    <w:rsid w:val="007C0528"/>
    <w:rsid w:val="007C0849"/>
    <w:rsid w:val="007C0C04"/>
    <w:rsid w:val="007C0C7B"/>
    <w:rsid w:val="007C0D47"/>
    <w:rsid w:val="007C1270"/>
    <w:rsid w:val="007C1615"/>
    <w:rsid w:val="007C1EF6"/>
    <w:rsid w:val="007C218B"/>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76A"/>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CF0"/>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1D7"/>
    <w:rsid w:val="00817550"/>
    <w:rsid w:val="0081785D"/>
    <w:rsid w:val="00817B58"/>
    <w:rsid w:val="0082005C"/>
    <w:rsid w:val="00820081"/>
    <w:rsid w:val="008202B5"/>
    <w:rsid w:val="00820707"/>
    <w:rsid w:val="008207C3"/>
    <w:rsid w:val="00820B0A"/>
    <w:rsid w:val="00820E7F"/>
    <w:rsid w:val="00821361"/>
    <w:rsid w:val="00821370"/>
    <w:rsid w:val="0082195C"/>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0F02"/>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30"/>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839"/>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2C2C"/>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59D"/>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A1"/>
    <w:rsid w:val="008925B3"/>
    <w:rsid w:val="008925C3"/>
    <w:rsid w:val="0089279C"/>
    <w:rsid w:val="00892980"/>
    <w:rsid w:val="0089301F"/>
    <w:rsid w:val="00894190"/>
    <w:rsid w:val="008943EB"/>
    <w:rsid w:val="00894841"/>
    <w:rsid w:val="00894CA0"/>
    <w:rsid w:val="00895237"/>
    <w:rsid w:val="00895268"/>
    <w:rsid w:val="008952F7"/>
    <w:rsid w:val="00895321"/>
    <w:rsid w:val="008954D4"/>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BA5"/>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16D"/>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3B8E"/>
    <w:rsid w:val="008C455C"/>
    <w:rsid w:val="008C48F1"/>
    <w:rsid w:val="008C499B"/>
    <w:rsid w:val="008C5244"/>
    <w:rsid w:val="008C551E"/>
    <w:rsid w:val="008C55BF"/>
    <w:rsid w:val="008C55D0"/>
    <w:rsid w:val="008C5890"/>
    <w:rsid w:val="008C5FD9"/>
    <w:rsid w:val="008C6623"/>
    <w:rsid w:val="008C6749"/>
    <w:rsid w:val="008C7398"/>
    <w:rsid w:val="008C73D1"/>
    <w:rsid w:val="008D0167"/>
    <w:rsid w:val="008D0584"/>
    <w:rsid w:val="008D0736"/>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2531"/>
    <w:rsid w:val="008F2720"/>
    <w:rsid w:val="008F2991"/>
    <w:rsid w:val="008F2D35"/>
    <w:rsid w:val="008F2DF3"/>
    <w:rsid w:val="008F316B"/>
    <w:rsid w:val="008F3632"/>
    <w:rsid w:val="008F3844"/>
    <w:rsid w:val="008F3D26"/>
    <w:rsid w:val="008F40E5"/>
    <w:rsid w:val="008F41E7"/>
    <w:rsid w:val="008F4332"/>
    <w:rsid w:val="008F43DA"/>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082"/>
    <w:rsid w:val="00902608"/>
    <w:rsid w:val="00902786"/>
    <w:rsid w:val="00902B95"/>
    <w:rsid w:val="00902E10"/>
    <w:rsid w:val="00903319"/>
    <w:rsid w:val="00903422"/>
    <w:rsid w:val="0090355B"/>
    <w:rsid w:val="009036C2"/>
    <w:rsid w:val="00903C1A"/>
    <w:rsid w:val="00903C89"/>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1F0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64"/>
    <w:rsid w:val="009408B4"/>
    <w:rsid w:val="00940C99"/>
    <w:rsid w:val="00940D15"/>
    <w:rsid w:val="009411F5"/>
    <w:rsid w:val="009415AA"/>
    <w:rsid w:val="009417E9"/>
    <w:rsid w:val="0094195C"/>
    <w:rsid w:val="00941F4F"/>
    <w:rsid w:val="00942441"/>
    <w:rsid w:val="00942853"/>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1FA"/>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592"/>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43C"/>
    <w:rsid w:val="00976511"/>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BDF"/>
    <w:rsid w:val="00985D18"/>
    <w:rsid w:val="009861FB"/>
    <w:rsid w:val="00986426"/>
    <w:rsid w:val="009864BC"/>
    <w:rsid w:val="0098653C"/>
    <w:rsid w:val="00986D39"/>
    <w:rsid w:val="00986DD1"/>
    <w:rsid w:val="00986DD4"/>
    <w:rsid w:val="0098767B"/>
    <w:rsid w:val="009879CD"/>
    <w:rsid w:val="00987A1B"/>
    <w:rsid w:val="00987A21"/>
    <w:rsid w:val="00987C57"/>
    <w:rsid w:val="00987D40"/>
    <w:rsid w:val="009903D5"/>
    <w:rsid w:val="009908B3"/>
    <w:rsid w:val="00990F5D"/>
    <w:rsid w:val="00990F60"/>
    <w:rsid w:val="0099143A"/>
    <w:rsid w:val="00991807"/>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D44"/>
    <w:rsid w:val="009A210C"/>
    <w:rsid w:val="009A2254"/>
    <w:rsid w:val="009A2690"/>
    <w:rsid w:val="009A2FC4"/>
    <w:rsid w:val="009A2FC7"/>
    <w:rsid w:val="009A327B"/>
    <w:rsid w:val="009A3285"/>
    <w:rsid w:val="009A3926"/>
    <w:rsid w:val="009A3947"/>
    <w:rsid w:val="009A463F"/>
    <w:rsid w:val="009A4855"/>
    <w:rsid w:val="009A4933"/>
    <w:rsid w:val="009A4C45"/>
    <w:rsid w:val="009A4D45"/>
    <w:rsid w:val="009A4F2C"/>
    <w:rsid w:val="009A5BF8"/>
    <w:rsid w:val="009A5DA8"/>
    <w:rsid w:val="009A623A"/>
    <w:rsid w:val="009A625C"/>
    <w:rsid w:val="009A635D"/>
    <w:rsid w:val="009A63AA"/>
    <w:rsid w:val="009A6541"/>
    <w:rsid w:val="009A6753"/>
    <w:rsid w:val="009A6A30"/>
    <w:rsid w:val="009A6AC9"/>
    <w:rsid w:val="009A7802"/>
    <w:rsid w:val="009A786B"/>
    <w:rsid w:val="009A7935"/>
    <w:rsid w:val="009B0608"/>
    <w:rsid w:val="009B0DF9"/>
    <w:rsid w:val="009B18FC"/>
    <w:rsid w:val="009B192A"/>
    <w:rsid w:val="009B1F4F"/>
    <w:rsid w:val="009B20C8"/>
    <w:rsid w:val="009B2323"/>
    <w:rsid w:val="009B2821"/>
    <w:rsid w:val="009B2AD6"/>
    <w:rsid w:val="009B2E6C"/>
    <w:rsid w:val="009B30D8"/>
    <w:rsid w:val="009B3329"/>
    <w:rsid w:val="009B33F9"/>
    <w:rsid w:val="009B3827"/>
    <w:rsid w:val="009B3997"/>
    <w:rsid w:val="009B40F6"/>
    <w:rsid w:val="009B44CE"/>
    <w:rsid w:val="009B4597"/>
    <w:rsid w:val="009B49F6"/>
    <w:rsid w:val="009B4C5A"/>
    <w:rsid w:val="009B4D12"/>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4710"/>
    <w:rsid w:val="009D4D4A"/>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746"/>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2805"/>
    <w:rsid w:val="00A133E1"/>
    <w:rsid w:val="00A13884"/>
    <w:rsid w:val="00A14044"/>
    <w:rsid w:val="00A14174"/>
    <w:rsid w:val="00A1440C"/>
    <w:rsid w:val="00A14455"/>
    <w:rsid w:val="00A145A6"/>
    <w:rsid w:val="00A145E2"/>
    <w:rsid w:val="00A1464A"/>
    <w:rsid w:val="00A147FB"/>
    <w:rsid w:val="00A14941"/>
    <w:rsid w:val="00A14F7D"/>
    <w:rsid w:val="00A15272"/>
    <w:rsid w:val="00A15762"/>
    <w:rsid w:val="00A158A5"/>
    <w:rsid w:val="00A15AC6"/>
    <w:rsid w:val="00A15B88"/>
    <w:rsid w:val="00A15CAF"/>
    <w:rsid w:val="00A15E23"/>
    <w:rsid w:val="00A1631D"/>
    <w:rsid w:val="00A164E2"/>
    <w:rsid w:val="00A166E1"/>
    <w:rsid w:val="00A16DF1"/>
    <w:rsid w:val="00A1708A"/>
    <w:rsid w:val="00A173DE"/>
    <w:rsid w:val="00A174BE"/>
    <w:rsid w:val="00A179E6"/>
    <w:rsid w:val="00A20563"/>
    <w:rsid w:val="00A20824"/>
    <w:rsid w:val="00A20AEE"/>
    <w:rsid w:val="00A20C9F"/>
    <w:rsid w:val="00A20E82"/>
    <w:rsid w:val="00A21238"/>
    <w:rsid w:val="00A212A9"/>
    <w:rsid w:val="00A2192C"/>
    <w:rsid w:val="00A21B3D"/>
    <w:rsid w:val="00A21C99"/>
    <w:rsid w:val="00A21D56"/>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05"/>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A74"/>
    <w:rsid w:val="00A47D1F"/>
    <w:rsid w:val="00A47D97"/>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10B"/>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67EFA"/>
    <w:rsid w:val="00A700BF"/>
    <w:rsid w:val="00A700C4"/>
    <w:rsid w:val="00A70153"/>
    <w:rsid w:val="00A7015E"/>
    <w:rsid w:val="00A703FA"/>
    <w:rsid w:val="00A705A3"/>
    <w:rsid w:val="00A708C9"/>
    <w:rsid w:val="00A70A2A"/>
    <w:rsid w:val="00A70A6B"/>
    <w:rsid w:val="00A710B5"/>
    <w:rsid w:val="00A71654"/>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FE0"/>
    <w:rsid w:val="00A840A2"/>
    <w:rsid w:val="00A843CE"/>
    <w:rsid w:val="00A846BD"/>
    <w:rsid w:val="00A847FD"/>
    <w:rsid w:val="00A849BE"/>
    <w:rsid w:val="00A85675"/>
    <w:rsid w:val="00A8632A"/>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824"/>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47B"/>
    <w:rsid w:val="00A97596"/>
    <w:rsid w:val="00A97B65"/>
    <w:rsid w:val="00A97CFB"/>
    <w:rsid w:val="00AA0141"/>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47"/>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3EB"/>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1B7"/>
    <w:rsid w:val="00AF2454"/>
    <w:rsid w:val="00AF2798"/>
    <w:rsid w:val="00AF27A7"/>
    <w:rsid w:val="00AF27D7"/>
    <w:rsid w:val="00AF2857"/>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07C3D"/>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303"/>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58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5C9D"/>
    <w:rsid w:val="00B26348"/>
    <w:rsid w:val="00B26715"/>
    <w:rsid w:val="00B26B81"/>
    <w:rsid w:val="00B26D10"/>
    <w:rsid w:val="00B271D9"/>
    <w:rsid w:val="00B274DC"/>
    <w:rsid w:val="00B27916"/>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8AA"/>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589"/>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0F3"/>
    <w:rsid w:val="00B65142"/>
    <w:rsid w:val="00B65943"/>
    <w:rsid w:val="00B6608A"/>
    <w:rsid w:val="00B660CF"/>
    <w:rsid w:val="00B6657E"/>
    <w:rsid w:val="00B666E5"/>
    <w:rsid w:val="00B66DD2"/>
    <w:rsid w:val="00B675A3"/>
    <w:rsid w:val="00B676F8"/>
    <w:rsid w:val="00B67866"/>
    <w:rsid w:val="00B67B94"/>
    <w:rsid w:val="00B67E34"/>
    <w:rsid w:val="00B701B7"/>
    <w:rsid w:val="00B7046B"/>
    <w:rsid w:val="00B70AE4"/>
    <w:rsid w:val="00B70BAE"/>
    <w:rsid w:val="00B71367"/>
    <w:rsid w:val="00B716FF"/>
    <w:rsid w:val="00B7195F"/>
    <w:rsid w:val="00B71C6E"/>
    <w:rsid w:val="00B71DAE"/>
    <w:rsid w:val="00B71EFA"/>
    <w:rsid w:val="00B72781"/>
    <w:rsid w:val="00B734E4"/>
    <w:rsid w:val="00B73A48"/>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3D"/>
    <w:rsid w:val="00BA1AA8"/>
    <w:rsid w:val="00BA1B47"/>
    <w:rsid w:val="00BA250B"/>
    <w:rsid w:val="00BA2675"/>
    <w:rsid w:val="00BA2703"/>
    <w:rsid w:val="00BA27AF"/>
    <w:rsid w:val="00BA28B6"/>
    <w:rsid w:val="00BA2ADE"/>
    <w:rsid w:val="00BA2D68"/>
    <w:rsid w:val="00BA2F30"/>
    <w:rsid w:val="00BA35B1"/>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99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10B"/>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981"/>
    <w:rsid w:val="00BE6C8E"/>
    <w:rsid w:val="00BE6E0D"/>
    <w:rsid w:val="00BE72CD"/>
    <w:rsid w:val="00BE740E"/>
    <w:rsid w:val="00BE776D"/>
    <w:rsid w:val="00BE7BCF"/>
    <w:rsid w:val="00BE7D0F"/>
    <w:rsid w:val="00BE7F3C"/>
    <w:rsid w:val="00BE7F41"/>
    <w:rsid w:val="00BF019B"/>
    <w:rsid w:val="00BF0A33"/>
    <w:rsid w:val="00BF0DEF"/>
    <w:rsid w:val="00BF126D"/>
    <w:rsid w:val="00BF19FB"/>
    <w:rsid w:val="00BF1EA7"/>
    <w:rsid w:val="00BF1ECF"/>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62B"/>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5653"/>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D7"/>
    <w:rsid w:val="00C62441"/>
    <w:rsid w:val="00C62989"/>
    <w:rsid w:val="00C62F7F"/>
    <w:rsid w:val="00C63557"/>
    <w:rsid w:val="00C63903"/>
    <w:rsid w:val="00C63D13"/>
    <w:rsid w:val="00C63DFC"/>
    <w:rsid w:val="00C63EA0"/>
    <w:rsid w:val="00C64358"/>
    <w:rsid w:val="00C6485B"/>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4B0"/>
    <w:rsid w:val="00C84956"/>
    <w:rsid w:val="00C84D56"/>
    <w:rsid w:val="00C8565E"/>
    <w:rsid w:val="00C8567E"/>
    <w:rsid w:val="00C857E7"/>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11"/>
    <w:rsid w:val="00C9165A"/>
    <w:rsid w:val="00C91DA9"/>
    <w:rsid w:val="00C924BF"/>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74B"/>
    <w:rsid w:val="00CA3F4E"/>
    <w:rsid w:val="00CA44F2"/>
    <w:rsid w:val="00CA4844"/>
    <w:rsid w:val="00CA57D8"/>
    <w:rsid w:val="00CA5987"/>
    <w:rsid w:val="00CA5B73"/>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651"/>
    <w:rsid w:val="00CC08EA"/>
    <w:rsid w:val="00CC093C"/>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60BB"/>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5C6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5C6"/>
    <w:rsid w:val="00D029A2"/>
    <w:rsid w:val="00D02BFB"/>
    <w:rsid w:val="00D02C25"/>
    <w:rsid w:val="00D02CD4"/>
    <w:rsid w:val="00D0351B"/>
    <w:rsid w:val="00D03D4F"/>
    <w:rsid w:val="00D03E14"/>
    <w:rsid w:val="00D03E92"/>
    <w:rsid w:val="00D04284"/>
    <w:rsid w:val="00D0463D"/>
    <w:rsid w:val="00D048C2"/>
    <w:rsid w:val="00D049C3"/>
    <w:rsid w:val="00D04A6D"/>
    <w:rsid w:val="00D05221"/>
    <w:rsid w:val="00D0522C"/>
    <w:rsid w:val="00D054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04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BDE"/>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44"/>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343"/>
    <w:rsid w:val="00D725A1"/>
    <w:rsid w:val="00D72B7F"/>
    <w:rsid w:val="00D73417"/>
    <w:rsid w:val="00D738CC"/>
    <w:rsid w:val="00D7396D"/>
    <w:rsid w:val="00D73D1E"/>
    <w:rsid w:val="00D73E30"/>
    <w:rsid w:val="00D74C87"/>
    <w:rsid w:val="00D74D8B"/>
    <w:rsid w:val="00D75215"/>
    <w:rsid w:val="00D75583"/>
    <w:rsid w:val="00D7571C"/>
    <w:rsid w:val="00D758E8"/>
    <w:rsid w:val="00D76376"/>
    <w:rsid w:val="00D7672C"/>
    <w:rsid w:val="00D7721A"/>
    <w:rsid w:val="00D77313"/>
    <w:rsid w:val="00D7775C"/>
    <w:rsid w:val="00D77AD6"/>
    <w:rsid w:val="00D77BB6"/>
    <w:rsid w:val="00D77D30"/>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3E"/>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BE"/>
    <w:rsid w:val="00DA62FD"/>
    <w:rsid w:val="00DA660C"/>
    <w:rsid w:val="00DA6653"/>
    <w:rsid w:val="00DA67B2"/>
    <w:rsid w:val="00DA790E"/>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13C"/>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EA"/>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9F7"/>
    <w:rsid w:val="00DD7A3F"/>
    <w:rsid w:val="00DD7C61"/>
    <w:rsid w:val="00DD7D06"/>
    <w:rsid w:val="00DE0090"/>
    <w:rsid w:val="00DE0CEC"/>
    <w:rsid w:val="00DE0EFB"/>
    <w:rsid w:val="00DE14E0"/>
    <w:rsid w:val="00DE16AD"/>
    <w:rsid w:val="00DE1AE9"/>
    <w:rsid w:val="00DE1D1E"/>
    <w:rsid w:val="00DE1F0D"/>
    <w:rsid w:val="00DE249E"/>
    <w:rsid w:val="00DE28C3"/>
    <w:rsid w:val="00DE28CB"/>
    <w:rsid w:val="00DE36FA"/>
    <w:rsid w:val="00DE3F76"/>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5E7"/>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6F4B"/>
    <w:rsid w:val="00DF72D5"/>
    <w:rsid w:val="00DF7B8B"/>
    <w:rsid w:val="00DF7D5C"/>
    <w:rsid w:val="00E004A7"/>
    <w:rsid w:val="00E00870"/>
    <w:rsid w:val="00E00C33"/>
    <w:rsid w:val="00E00E09"/>
    <w:rsid w:val="00E010B3"/>
    <w:rsid w:val="00E011BA"/>
    <w:rsid w:val="00E019FA"/>
    <w:rsid w:val="00E0249B"/>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5C"/>
    <w:rsid w:val="00E06279"/>
    <w:rsid w:val="00E0668F"/>
    <w:rsid w:val="00E068A0"/>
    <w:rsid w:val="00E06DD8"/>
    <w:rsid w:val="00E07171"/>
    <w:rsid w:val="00E071AD"/>
    <w:rsid w:val="00E0721D"/>
    <w:rsid w:val="00E077BE"/>
    <w:rsid w:val="00E07978"/>
    <w:rsid w:val="00E07E97"/>
    <w:rsid w:val="00E07EBF"/>
    <w:rsid w:val="00E100E8"/>
    <w:rsid w:val="00E10308"/>
    <w:rsid w:val="00E103CE"/>
    <w:rsid w:val="00E10581"/>
    <w:rsid w:val="00E10D07"/>
    <w:rsid w:val="00E10EB6"/>
    <w:rsid w:val="00E10EC2"/>
    <w:rsid w:val="00E112E4"/>
    <w:rsid w:val="00E117E2"/>
    <w:rsid w:val="00E11ABE"/>
    <w:rsid w:val="00E11B7C"/>
    <w:rsid w:val="00E11C30"/>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29"/>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27F6F"/>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806"/>
    <w:rsid w:val="00E33B9A"/>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3F6"/>
    <w:rsid w:val="00E43715"/>
    <w:rsid w:val="00E43BAA"/>
    <w:rsid w:val="00E43EC9"/>
    <w:rsid w:val="00E44283"/>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7"/>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139"/>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01"/>
    <w:rsid w:val="00E66FAF"/>
    <w:rsid w:val="00E67484"/>
    <w:rsid w:val="00E67D25"/>
    <w:rsid w:val="00E67F19"/>
    <w:rsid w:val="00E70295"/>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8BF"/>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EE"/>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7F"/>
    <w:rsid w:val="00EB0DB6"/>
    <w:rsid w:val="00EB150F"/>
    <w:rsid w:val="00EB1BBF"/>
    <w:rsid w:val="00EB1C2F"/>
    <w:rsid w:val="00EB248E"/>
    <w:rsid w:val="00EB27DA"/>
    <w:rsid w:val="00EB2A2B"/>
    <w:rsid w:val="00EB2F78"/>
    <w:rsid w:val="00EB3209"/>
    <w:rsid w:val="00EB37B0"/>
    <w:rsid w:val="00EB37BF"/>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2D7"/>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98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32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83"/>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73F"/>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507"/>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2F32"/>
    <w:rsid w:val="00F63164"/>
    <w:rsid w:val="00F63707"/>
    <w:rsid w:val="00F637FC"/>
    <w:rsid w:val="00F63813"/>
    <w:rsid w:val="00F641A4"/>
    <w:rsid w:val="00F641B4"/>
    <w:rsid w:val="00F64316"/>
    <w:rsid w:val="00F64B0F"/>
    <w:rsid w:val="00F64B8D"/>
    <w:rsid w:val="00F64BE2"/>
    <w:rsid w:val="00F64EC8"/>
    <w:rsid w:val="00F64F9D"/>
    <w:rsid w:val="00F65AE1"/>
    <w:rsid w:val="00F66926"/>
    <w:rsid w:val="00F6692C"/>
    <w:rsid w:val="00F672B9"/>
    <w:rsid w:val="00F67D2A"/>
    <w:rsid w:val="00F704D2"/>
    <w:rsid w:val="00F705F0"/>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6E20"/>
    <w:rsid w:val="00F871E9"/>
    <w:rsid w:val="00F87371"/>
    <w:rsid w:val="00F87667"/>
    <w:rsid w:val="00F87BDC"/>
    <w:rsid w:val="00F87ECA"/>
    <w:rsid w:val="00F9017B"/>
    <w:rsid w:val="00F9048D"/>
    <w:rsid w:val="00F907B8"/>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1D8"/>
    <w:rsid w:val="00FB130C"/>
    <w:rsid w:val="00FB1831"/>
    <w:rsid w:val="00FB1A3A"/>
    <w:rsid w:val="00FB2877"/>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1E2"/>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121"/>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159B86D3"/>
  <w15:docId w15:val="{56EFF76D-2963-4728-B1F3-7946126F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95C"/>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DD79F7"/>
    <w:pPr>
      <w:tabs>
        <w:tab w:val="left" w:pos="567"/>
        <w:tab w:val="right" w:leader="dot" w:pos="9911"/>
      </w:tabs>
    </w:pPr>
    <w:rPr>
      <w:bCs/>
      <w:noProof/>
      <w:color w:val="008000"/>
      <w:kern w:val="28"/>
      <w:lang w:eastAsia="lv-LV"/>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character" w:customStyle="1" w:styleId="UnresolvedMention1">
    <w:name w:val="Unresolved Mention1"/>
    <w:basedOn w:val="DefaultParagraphFont"/>
    <w:uiPriority w:val="99"/>
    <w:semiHidden/>
    <w:unhideWhenUsed/>
    <w:rsid w:val="004A75D3"/>
    <w:rPr>
      <w:color w:val="808080"/>
      <w:shd w:val="clear" w:color="auto" w:fill="E6E6E6"/>
    </w:rPr>
  </w:style>
  <w:style w:type="paragraph" w:customStyle="1" w:styleId="msonormal0">
    <w:name w:val="msonormal"/>
    <w:basedOn w:val="Normal"/>
    <w:rsid w:val="002B2EE9"/>
    <w:pPr>
      <w:spacing w:before="100" w:beforeAutospacing="1" w:after="100" w:afterAutospacing="1"/>
    </w:pPr>
    <w:rPr>
      <w:lang w:eastAsia="lv-LV"/>
    </w:rPr>
  </w:style>
  <w:style w:type="paragraph" w:customStyle="1" w:styleId="font5">
    <w:name w:val="font5"/>
    <w:basedOn w:val="Normal"/>
    <w:rsid w:val="002B2EE9"/>
    <w:pPr>
      <w:spacing w:before="100" w:beforeAutospacing="1" w:after="100" w:afterAutospacing="1"/>
    </w:pPr>
    <w:rPr>
      <w:rFonts w:ascii="Calibri" w:hAnsi="Calibri" w:cs="Calibri"/>
      <w:color w:val="000000"/>
      <w:sz w:val="16"/>
      <w:szCs w:val="16"/>
      <w:lang w:eastAsia="lv-LV"/>
    </w:rPr>
  </w:style>
  <w:style w:type="paragraph" w:customStyle="1" w:styleId="font6">
    <w:name w:val="font6"/>
    <w:basedOn w:val="Normal"/>
    <w:rsid w:val="002B2EE9"/>
    <w:pPr>
      <w:spacing w:before="100" w:beforeAutospacing="1" w:after="100" w:afterAutospacing="1"/>
    </w:pPr>
    <w:rPr>
      <w:rFonts w:ascii="Calibri" w:hAnsi="Calibri" w:cs="Calibri"/>
      <w:color w:val="000000"/>
      <w:sz w:val="18"/>
      <w:szCs w:val="18"/>
      <w:lang w:eastAsia="lv-LV"/>
    </w:rPr>
  </w:style>
  <w:style w:type="paragraph" w:customStyle="1" w:styleId="xl68">
    <w:name w:val="xl6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69">
    <w:name w:val="xl69"/>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0">
    <w:name w:val="xl70"/>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v-LV"/>
    </w:rPr>
  </w:style>
  <w:style w:type="paragraph" w:customStyle="1" w:styleId="xl71">
    <w:name w:val="xl71"/>
    <w:basedOn w:val="Normal"/>
    <w:rsid w:val="002B2EE9"/>
    <w:pPr>
      <w:spacing w:before="100" w:beforeAutospacing="1" w:after="100" w:afterAutospacing="1"/>
      <w:jc w:val="center"/>
      <w:textAlignment w:val="center"/>
    </w:pPr>
    <w:rPr>
      <w:lang w:eastAsia="lv-LV"/>
    </w:rPr>
  </w:style>
  <w:style w:type="paragraph" w:customStyle="1" w:styleId="xl72">
    <w:name w:val="xl72"/>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73">
    <w:name w:val="xl73"/>
    <w:basedOn w:val="Normal"/>
    <w:rsid w:val="002B2EE9"/>
    <w:pPr>
      <w:spacing w:before="100" w:beforeAutospacing="1" w:after="100" w:afterAutospacing="1"/>
      <w:textAlignment w:val="center"/>
    </w:pPr>
    <w:rPr>
      <w:lang w:eastAsia="lv-LV"/>
    </w:rPr>
  </w:style>
  <w:style w:type="paragraph" w:customStyle="1" w:styleId="xl74">
    <w:name w:val="xl74"/>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5">
    <w:name w:val="xl75"/>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76">
    <w:name w:val="xl76"/>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7">
    <w:name w:val="xl77"/>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v-LV"/>
    </w:rPr>
  </w:style>
  <w:style w:type="paragraph" w:customStyle="1" w:styleId="xl78">
    <w:name w:val="xl7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79">
    <w:name w:val="xl79"/>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0">
    <w:name w:val="xl80"/>
    <w:basedOn w:val="Normal"/>
    <w:rsid w:val="002B2EE9"/>
    <w:pPr>
      <w:pBdr>
        <w:top w:val="single" w:sz="4" w:space="0" w:color="auto"/>
        <w:left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1">
    <w:name w:val="xl81"/>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2">
    <w:name w:val="xl82"/>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83">
    <w:name w:val="xl83"/>
    <w:basedOn w:val="Normal"/>
    <w:rsid w:val="002B2EE9"/>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4">
    <w:name w:val="xl84"/>
    <w:basedOn w:val="Normal"/>
    <w:rsid w:val="002B2EE9"/>
    <w:pPr>
      <w:pBdr>
        <w:top w:val="single" w:sz="4" w:space="0" w:color="auto"/>
        <w:bottom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5">
    <w:name w:val="xl85"/>
    <w:basedOn w:val="Normal"/>
    <w:rsid w:val="002B2EE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lang w:eastAsia="lv-LV"/>
    </w:rPr>
  </w:style>
  <w:style w:type="paragraph" w:customStyle="1" w:styleId="xl86">
    <w:name w:val="xl86"/>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sz w:val="20"/>
      <w:szCs w:val="20"/>
      <w:lang w:eastAsia="lv-LV"/>
    </w:rPr>
  </w:style>
  <w:style w:type="paragraph" w:customStyle="1" w:styleId="xl87">
    <w:name w:val="xl87"/>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sz w:val="20"/>
      <w:szCs w:val="20"/>
      <w:lang w:eastAsia="lv-LV"/>
    </w:rPr>
  </w:style>
  <w:style w:type="paragraph" w:customStyle="1" w:styleId="xl88">
    <w:name w:val="xl88"/>
    <w:basedOn w:val="Normal"/>
    <w:rsid w:val="002B2EE9"/>
    <w:pPr>
      <w:pBdr>
        <w:top w:val="single" w:sz="4" w:space="0" w:color="auto"/>
        <w:left w:val="single" w:sz="4" w:space="0" w:color="auto"/>
        <w:bottom w:val="single" w:sz="4" w:space="0" w:color="auto"/>
      </w:pBdr>
      <w:spacing w:before="100" w:beforeAutospacing="1" w:after="100" w:afterAutospacing="1"/>
      <w:textAlignment w:val="center"/>
    </w:pPr>
    <w:rPr>
      <w:b/>
      <w:bCs/>
      <w:lang w:eastAsia="lv-LV"/>
    </w:rPr>
  </w:style>
  <w:style w:type="paragraph" w:customStyle="1" w:styleId="xl89">
    <w:name w:val="xl89"/>
    <w:basedOn w:val="Normal"/>
    <w:rsid w:val="002B2EE9"/>
    <w:pPr>
      <w:pBdr>
        <w:top w:val="single" w:sz="4" w:space="0" w:color="auto"/>
        <w:bottom w:val="single" w:sz="4" w:space="0" w:color="auto"/>
      </w:pBdr>
      <w:spacing w:before="100" w:beforeAutospacing="1" w:after="100" w:afterAutospacing="1"/>
      <w:textAlignment w:val="center"/>
    </w:pPr>
    <w:rPr>
      <w:b/>
      <w:bCs/>
      <w:lang w:eastAsia="lv-LV"/>
    </w:rPr>
  </w:style>
  <w:style w:type="paragraph" w:customStyle="1" w:styleId="xl90">
    <w:name w:val="xl90"/>
    <w:basedOn w:val="Normal"/>
    <w:rsid w:val="002B2EE9"/>
    <w:pPr>
      <w:pBdr>
        <w:top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91">
    <w:name w:val="xl91"/>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92">
    <w:name w:val="xl92"/>
    <w:basedOn w:val="Normal"/>
    <w:rsid w:val="002B2EE9"/>
    <w:pPr>
      <w:pBdr>
        <w:top w:val="single" w:sz="4" w:space="0" w:color="auto"/>
        <w:left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3">
    <w:name w:val="xl93"/>
    <w:basedOn w:val="Normal"/>
    <w:rsid w:val="002B2EE9"/>
    <w:pPr>
      <w:pBdr>
        <w:top w:val="single" w:sz="4" w:space="0" w:color="auto"/>
        <w:bottom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4">
    <w:name w:val="xl94"/>
    <w:basedOn w:val="Normal"/>
    <w:rsid w:val="002B2EE9"/>
    <w:pPr>
      <w:pBdr>
        <w:top w:val="single" w:sz="4" w:space="0" w:color="auto"/>
        <w:bottom w:val="single" w:sz="4" w:space="0" w:color="auto"/>
        <w:right w:val="single" w:sz="4" w:space="0" w:color="auto"/>
      </w:pBdr>
      <w:shd w:val="clear" w:color="000000" w:fill="AEAAAA"/>
      <w:spacing w:before="100" w:beforeAutospacing="1" w:after="100" w:afterAutospacing="1"/>
      <w:textAlignment w:val="center"/>
    </w:pPr>
    <w:rPr>
      <w:b/>
      <w:bCs/>
      <w:sz w:val="20"/>
      <w:szCs w:val="20"/>
      <w:lang w:eastAsia="lv-LV"/>
    </w:rPr>
  </w:style>
  <w:style w:type="paragraph" w:customStyle="1" w:styleId="xl95">
    <w:name w:val="xl95"/>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v-LV"/>
    </w:rPr>
  </w:style>
  <w:style w:type="paragraph" w:customStyle="1" w:styleId="xl96">
    <w:name w:val="xl96"/>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lv-LV"/>
    </w:rPr>
  </w:style>
  <w:style w:type="paragraph" w:customStyle="1" w:styleId="xl97">
    <w:name w:val="xl97"/>
    <w:basedOn w:val="Normal"/>
    <w:rsid w:val="002B2EE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98">
    <w:name w:val="xl98"/>
    <w:basedOn w:val="Normal"/>
    <w:rsid w:val="002B2EE9"/>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99">
    <w:name w:val="xl99"/>
    <w:basedOn w:val="Normal"/>
    <w:rsid w:val="002B2EE9"/>
    <w:pPr>
      <w:pBdr>
        <w:left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100">
    <w:name w:val="xl100"/>
    <w:basedOn w:val="Normal"/>
    <w:rsid w:val="002B2EE9"/>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eastAsia="lv-LV"/>
    </w:rPr>
  </w:style>
  <w:style w:type="paragraph" w:customStyle="1" w:styleId="xl101">
    <w:name w:val="xl101"/>
    <w:basedOn w:val="Normal"/>
    <w:rsid w:val="002B2EE9"/>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2">
    <w:name w:val="xl102"/>
    <w:basedOn w:val="Normal"/>
    <w:rsid w:val="002B2EE9"/>
    <w:pPr>
      <w:pBdr>
        <w:left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3">
    <w:name w:val="xl103"/>
    <w:basedOn w:val="Normal"/>
    <w:rsid w:val="002B2EE9"/>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lang w:eastAsia="lv-LV"/>
    </w:rPr>
  </w:style>
  <w:style w:type="paragraph" w:customStyle="1" w:styleId="xl104">
    <w:name w:val="xl104"/>
    <w:basedOn w:val="Normal"/>
    <w:rsid w:val="002B2EE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eastAsia="lv-LV"/>
    </w:rPr>
  </w:style>
  <w:style w:type="paragraph" w:customStyle="1" w:styleId="xl105">
    <w:name w:val="xl105"/>
    <w:basedOn w:val="Normal"/>
    <w:rsid w:val="002B2EE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lang w:eastAsia="lv-LV"/>
    </w:rPr>
  </w:style>
  <w:style w:type="paragraph" w:customStyle="1" w:styleId="xl106">
    <w:name w:val="xl106"/>
    <w:basedOn w:val="Normal"/>
    <w:rsid w:val="002B2EE9"/>
    <w:pPr>
      <w:pBdr>
        <w:top w:val="single" w:sz="8" w:space="0" w:color="auto"/>
        <w:left w:val="single" w:sz="8" w:space="0" w:color="auto"/>
      </w:pBdr>
      <w:spacing w:before="100" w:beforeAutospacing="1" w:after="100" w:afterAutospacing="1"/>
      <w:jc w:val="center"/>
      <w:textAlignment w:val="center"/>
    </w:pPr>
    <w:rPr>
      <w:i/>
      <w:iCs/>
      <w:color w:val="000000"/>
      <w:sz w:val="20"/>
      <w:szCs w:val="20"/>
      <w:lang w:eastAsia="lv-LV"/>
    </w:rPr>
  </w:style>
  <w:style w:type="paragraph" w:customStyle="1" w:styleId="xl107">
    <w:name w:val="xl107"/>
    <w:basedOn w:val="Normal"/>
    <w:rsid w:val="002B2EE9"/>
    <w:pPr>
      <w:pBdr>
        <w:top w:val="single" w:sz="8" w:space="0" w:color="auto"/>
        <w:right w:val="single" w:sz="8" w:space="0" w:color="auto"/>
      </w:pBdr>
      <w:spacing w:before="100" w:beforeAutospacing="1" w:after="100" w:afterAutospacing="1"/>
      <w:jc w:val="center"/>
      <w:textAlignment w:val="center"/>
    </w:pPr>
    <w:rPr>
      <w:i/>
      <w:iCs/>
      <w:color w:val="000000"/>
      <w:sz w:val="20"/>
      <w:szCs w:val="20"/>
      <w:lang w:eastAsia="lv-LV"/>
    </w:rPr>
  </w:style>
  <w:style w:type="paragraph" w:customStyle="1" w:styleId="xl108">
    <w:name w:val="xl108"/>
    <w:basedOn w:val="Normal"/>
    <w:rsid w:val="002B2EE9"/>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2985178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458">
      <w:bodyDiv w:val="1"/>
      <w:marLeft w:val="0"/>
      <w:marRight w:val="0"/>
      <w:marTop w:val="0"/>
      <w:marBottom w:val="0"/>
      <w:divBdr>
        <w:top w:val="none" w:sz="0" w:space="0" w:color="auto"/>
        <w:left w:val="none" w:sz="0" w:space="0" w:color="auto"/>
        <w:bottom w:val="none" w:sz="0" w:space="0" w:color="auto"/>
        <w:right w:val="none" w:sz="0" w:space="0" w:color="auto"/>
      </w:divBdr>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32808324">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80599941">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37299043">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58520378">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49487129">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8042720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48463608">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http://bis.gov.lv"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us.lv" TargetMode="External"/><Relationship Id="rId7" Type="http://schemas.openxmlformats.org/officeDocument/2006/relationships/endnotes" Target="endnotes.xml"/><Relationship Id="rId12" Type="http://schemas.openxmlformats.org/officeDocument/2006/relationships/hyperlink" Target="http://www.olaine.lv/pasvaldiba" TargetMode="External"/><Relationship Id="rId17" Type="http://schemas.openxmlformats.org/officeDocument/2006/relationships/hyperlink" Target="http://likumi.lv/doc.php?id=13353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gov.lv" TargetMode="External"/><Relationship Id="rId20" Type="http://schemas.openxmlformats.org/officeDocument/2006/relationships/hyperlink" Target="http://www.olaine.lv/buvdarbi474wide/:w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s.l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is.gov.l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ous.lv" TargetMode="External"/><Relationship Id="rId19" Type="http://schemas.openxmlformats.org/officeDocument/2006/relationships/hyperlink" Target="http://www.ous.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c.europa.eu/tools/espd"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hyperlink" Target="http://www.o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356A-5D1F-4C60-926B-0135F6A2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15754</Words>
  <Characters>115311</Characters>
  <Application>Microsoft Office Word</Application>
  <DocSecurity>0</DocSecurity>
  <Lines>960</Lines>
  <Paragraphs>261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130804</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Ilze Bērziņa</cp:lastModifiedBy>
  <cp:revision>11</cp:revision>
  <cp:lastPrinted>2017-11-29T14:51:00Z</cp:lastPrinted>
  <dcterms:created xsi:type="dcterms:W3CDTF">2018-02-22T07:09:00Z</dcterms:created>
  <dcterms:modified xsi:type="dcterms:W3CDTF">2018-03-05T14:09:00Z</dcterms:modified>
</cp:coreProperties>
</file>