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984FE6" w:rsidRPr="00B43B84" w14:paraId="5C18A9F8" w14:textId="77777777" w:rsidTr="004D5796">
        <w:trPr>
          <w:trHeight w:val="284"/>
        </w:trPr>
        <w:tc>
          <w:tcPr>
            <w:tcW w:w="9356" w:type="dxa"/>
            <w:tcBorders>
              <w:top w:val="nil"/>
              <w:left w:val="nil"/>
              <w:bottom w:val="nil"/>
              <w:right w:val="nil"/>
            </w:tcBorders>
          </w:tcPr>
          <w:p w14:paraId="64278B52" w14:textId="39072221" w:rsidR="00984FE6" w:rsidRPr="004D5796" w:rsidRDefault="00984FE6" w:rsidP="004D5796">
            <w:pPr>
              <w:spacing w:after="0" w:line="240" w:lineRule="auto"/>
              <w:ind w:right="49"/>
              <w:jc w:val="center"/>
              <w:outlineLvl w:val="0"/>
              <w:rPr>
                <w:rFonts w:ascii="Times New Roman" w:eastAsia="Times New Roman" w:hAnsi="Times New Roman"/>
                <w:b/>
                <w:sz w:val="24"/>
                <w:szCs w:val="24"/>
                <w:lang w:eastAsia="lv-LV"/>
              </w:rPr>
            </w:pPr>
            <w:r w:rsidRPr="00B43B84">
              <w:rPr>
                <w:rFonts w:ascii="Times New Roman" w:eastAsia="Times New Roman" w:hAnsi="Times New Roman"/>
                <w:b/>
                <w:sz w:val="24"/>
                <w:szCs w:val="24"/>
                <w:lang w:eastAsia="lv-LV"/>
              </w:rPr>
              <w:t xml:space="preserve">Līgums Nr. </w:t>
            </w:r>
            <w:r w:rsidR="009310BC">
              <w:rPr>
                <w:rFonts w:ascii="Times New Roman" w:eastAsia="Times New Roman" w:hAnsi="Times New Roman"/>
                <w:b/>
                <w:sz w:val="24"/>
                <w:szCs w:val="24"/>
                <w:lang w:eastAsia="lv-LV"/>
              </w:rPr>
              <w:t>_____________</w:t>
            </w:r>
          </w:p>
        </w:tc>
      </w:tr>
      <w:tr w:rsidR="00984FE6" w:rsidRPr="00B43B84" w14:paraId="15F4491C" w14:textId="77777777" w:rsidTr="000349C1">
        <w:trPr>
          <w:trHeight w:val="463"/>
        </w:trPr>
        <w:tc>
          <w:tcPr>
            <w:tcW w:w="9356" w:type="dxa"/>
            <w:tcBorders>
              <w:top w:val="nil"/>
              <w:left w:val="nil"/>
              <w:bottom w:val="nil"/>
              <w:right w:val="nil"/>
            </w:tcBorders>
          </w:tcPr>
          <w:p w14:paraId="393D7F7D" w14:textId="77777777" w:rsidR="00984FE6" w:rsidRPr="00B43B84" w:rsidRDefault="00984FE6" w:rsidP="00FF240F">
            <w:pPr>
              <w:spacing w:after="0" w:line="240" w:lineRule="auto"/>
              <w:ind w:right="49"/>
              <w:jc w:val="center"/>
              <w:rPr>
                <w:rFonts w:ascii="Times New Roman" w:eastAsia="Times New Roman" w:hAnsi="Times New Roman"/>
                <w:sz w:val="24"/>
                <w:szCs w:val="24"/>
                <w:lang w:eastAsia="lv-LV"/>
              </w:rPr>
            </w:pPr>
          </w:p>
          <w:p w14:paraId="0750A393" w14:textId="1489A859" w:rsidR="00984FE6" w:rsidRDefault="00984FE6" w:rsidP="003D28A4">
            <w:pPr>
              <w:spacing w:after="0" w:line="240" w:lineRule="auto"/>
              <w:ind w:right="49"/>
              <w:rPr>
                <w:rFonts w:ascii="Times New Roman" w:eastAsia="Times New Roman" w:hAnsi="Times New Roman"/>
                <w:sz w:val="24"/>
                <w:szCs w:val="24"/>
                <w:lang w:eastAsia="lv-LV"/>
              </w:rPr>
            </w:pPr>
            <w:r>
              <w:rPr>
                <w:rFonts w:ascii="Times New Roman" w:eastAsia="Times New Roman" w:hAnsi="Times New Roman"/>
                <w:sz w:val="24"/>
                <w:szCs w:val="24"/>
                <w:lang w:eastAsia="lv-LV"/>
              </w:rPr>
              <w:t>Olainē</w:t>
            </w:r>
            <w:r w:rsidRPr="00B43B8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3D28A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Pr="00B43B84">
              <w:rPr>
                <w:rFonts w:ascii="Times New Roman" w:eastAsia="Times New Roman" w:hAnsi="Times New Roman"/>
                <w:sz w:val="24"/>
                <w:szCs w:val="24"/>
                <w:lang w:eastAsia="lv-LV"/>
              </w:rPr>
              <w:t xml:space="preserve">         </w:t>
            </w:r>
            <w:r w:rsidR="00263916">
              <w:rPr>
                <w:rFonts w:ascii="Times New Roman" w:eastAsia="Times New Roman" w:hAnsi="Times New Roman"/>
                <w:sz w:val="24"/>
                <w:szCs w:val="24"/>
                <w:lang w:eastAsia="lv-LV"/>
              </w:rPr>
              <w:t xml:space="preserve"> </w:t>
            </w:r>
            <w:r w:rsidRPr="00B43B84">
              <w:rPr>
                <w:rFonts w:ascii="Times New Roman" w:eastAsia="Times New Roman" w:hAnsi="Times New Roman"/>
                <w:sz w:val="24"/>
                <w:szCs w:val="24"/>
                <w:lang w:eastAsia="lv-LV"/>
              </w:rPr>
              <w:t xml:space="preserve">        </w:t>
            </w:r>
            <w:r w:rsidR="009310BC">
              <w:rPr>
                <w:rFonts w:ascii="Times New Roman" w:eastAsia="Times New Roman" w:hAnsi="Times New Roman"/>
                <w:sz w:val="24"/>
                <w:szCs w:val="24"/>
                <w:lang w:eastAsia="lv-LV"/>
              </w:rPr>
              <w:t xml:space="preserve">              202</w:t>
            </w:r>
            <w:r w:rsidR="00CA0615">
              <w:rPr>
                <w:rFonts w:ascii="Times New Roman" w:eastAsia="Times New Roman" w:hAnsi="Times New Roman"/>
                <w:sz w:val="24"/>
                <w:szCs w:val="24"/>
                <w:lang w:eastAsia="lv-LV"/>
              </w:rPr>
              <w:t>1</w:t>
            </w:r>
            <w:r w:rsidR="009310BC">
              <w:rPr>
                <w:rFonts w:ascii="Times New Roman" w:eastAsia="Times New Roman" w:hAnsi="Times New Roman"/>
                <w:sz w:val="24"/>
                <w:szCs w:val="24"/>
                <w:lang w:eastAsia="lv-LV"/>
              </w:rPr>
              <w:t>.gada ___________________</w:t>
            </w:r>
          </w:p>
          <w:p w14:paraId="592C5CE3" w14:textId="77777777" w:rsidR="00984FE6" w:rsidRPr="00B43B84" w:rsidRDefault="00984FE6" w:rsidP="00984FE6">
            <w:pPr>
              <w:shd w:val="clear" w:color="auto" w:fill="FFFFFF"/>
              <w:spacing w:after="0" w:line="240" w:lineRule="auto"/>
              <w:ind w:right="49"/>
              <w:rPr>
                <w:rFonts w:ascii="Times New Roman" w:hAnsi="Times New Roman"/>
                <w:b/>
                <w:i/>
                <w:sz w:val="24"/>
                <w:szCs w:val="24"/>
                <w:lang w:eastAsia="lv-LV"/>
              </w:rPr>
            </w:pPr>
          </w:p>
        </w:tc>
      </w:tr>
    </w:tbl>
    <w:p w14:paraId="57A573B6" w14:textId="429118D7" w:rsidR="00984FE6" w:rsidRPr="00B43B84" w:rsidRDefault="00984FE6" w:rsidP="009C4ABB">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AS</w:t>
      </w:r>
      <w:r w:rsidRPr="00B43B84">
        <w:rPr>
          <w:rFonts w:ascii="Times New Roman" w:eastAsia="Times New Roman" w:hAnsi="Times New Roman"/>
          <w:b/>
          <w:bCs/>
          <w:sz w:val="24"/>
          <w:szCs w:val="24"/>
        </w:rPr>
        <w:t xml:space="preserve"> „</w:t>
      </w:r>
      <w:r>
        <w:rPr>
          <w:rFonts w:ascii="Times New Roman" w:eastAsia="Times New Roman" w:hAnsi="Times New Roman"/>
          <w:b/>
          <w:bCs/>
          <w:sz w:val="24"/>
          <w:szCs w:val="24"/>
        </w:rPr>
        <w:t>Olaines ūdens un siltums</w:t>
      </w:r>
      <w:r w:rsidRPr="00B43B84">
        <w:rPr>
          <w:rFonts w:ascii="Times New Roman" w:eastAsia="Times New Roman" w:hAnsi="Times New Roman"/>
          <w:b/>
          <w:bCs/>
          <w:sz w:val="24"/>
          <w:szCs w:val="24"/>
        </w:rPr>
        <w:t>”</w:t>
      </w:r>
      <w:r w:rsidRPr="00B43B84">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 xml:space="preserve">vienotais </w:t>
      </w:r>
      <w:r w:rsidRPr="00B43B84">
        <w:rPr>
          <w:rFonts w:ascii="Times New Roman" w:eastAsia="Times New Roman" w:hAnsi="Times New Roman"/>
          <w:snapToGrid w:val="0"/>
          <w:sz w:val="24"/>
          <w:szCs w:val="24"/>
        </w:rPr>
        <w:t>reģ</w:t>
      </w:r>
      <w:r>
        <w:rPr>
          <w:rFonts w:ascii="Times New Roman" w:eastAsia="Times New Roman" w:hAnsi="Times New Roman"/>
          <w:snapToGrid w:val="0"/>
          <w:sz w:val="24"/>
          <w:szCs w:val="24"/>
        </w:rPr>
        <w:t xml:space="preserve">istrācijas </w:t>
      </w:r>
      <w:r w:rsidRPr="00B43B84">
        <w:rPr>
          <w:rFonts w:ascii="Times New Roman" w:eastAsia="Times New Roman" w:hAnsi="Times New Roman"/>
          <w:snapToGrid w:val="0"/>
          <w:sz w:val="24"/>
          <w:szCs w:val="24"/>
        </w:rPr>
        <w:t>Nr.</w:t>
      </w:r>
      <w:r>
        <w:rPr>
          <w:rFonts w:ascii="Times New Roman" w:eastAsia="Times New Roman" w:hAnsi="Times New Roman"/>
          <w:sz w:val="24"/>
          <w:szCs w:val="24"/>
        </w:rPr>
        <w:t>50003182001</w:t>
      </w:r>
      <w:r w:rsidRPr="00B43B84">
        <w:rPr>
          <w:rFonts w:ascii="Times New Roman" w:eastAsia="Times New Roman" w:hAnsi="Times New Roman"/>
          <w:sz w:val="24"/>
          <w:szCs w:val="24"/>
        </w:rPr>
        <w:t xml:space="preserve">, </w:t>
      </w:r>
      <w:r>
        <w:rPr>
          <w:rFonts w:ascii="Times New Roman" w:eastAsia="Times New Roman" w:hAnsi="Times New Roman"/>
          <w:sz w:val="24"/>
          <w:szCs w:val="24"/>
        </w:rPr>
        <w:t>tās valdes priekšsēdētāja Mārča Mazura un valdes locekļa Viestura Liepas personā, kuri rīkojas uz sabiedrības statūtu pamata</w:t>
      </w:r>
      <w:r w:rsidRPr="00B43B84">
        <w:rPr>
          <w:rFonts w:ascii="Times New Roman" w:eastAsia="Times New Roman" w:hAnsi="Times New Roman"/>
          <w:color w:val="000000"/>
          <w:sz w:val="24"/>
          <w:szCs w:val="24"/>
        </w:rPr>
        <w:t xml:space="preserve"> (turpmāk – </w:t>
      </w:r>
      <w:r w:rsidR="009310BC">
        <w:rPr>
          <w:rFonts w:ascii="Times New Roman" w:eastAsia="Times New Roman" w:hAnsi="Times New Roman"/>
          <w:color w:val="000000"/>
          <w:sz w:val="24"/>
          <w:szCs w:val="24"/>
        </w:rPr>
        <w:t>Pārdevējs</w:t>
      </w:r>
      <w:r w:rsidRPr="00B43B84">
        <w:rPr>
          <w:rFonts w:ascii="Times New Roman" w:eastAsia="Times New Roman" w:hAnsi="Times New Roman"/>
          <w:color w:val="000000"/>
          <w:sz w:val="24"/>
          <w:szCs w:val="24"/>
        </w:rPr>
        <w:t xml:space="preserve">) </w:t>
      </w:r>
      <w:r w:rsidRPr="00B43B84">
        <w:rPr>
          <w:rFonts w:ascii="Times New Roman" w:eastAsia="Times New Roman" w:hAnsi="Times New Roman"/>
          <w:sz w:val="24"/>
          <w:szCs w:val="24"/>
        </w:rPr>
        <w:t>no vienas puses, un</w:t>
      </w:r>
    </w:p>
    <w:p w14:paraId="72BE4478" w14:textId="669A1BCF" w:rsidR="00984FE6" w:rsidRPr="009310BC" w:rsidRDefault="004B70BE" w:rsidP="009C4ABB">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 xml:space="preserve">___ </w:t>
      </w:r>
      <w:r w:rsidR="00984FE6">
        <w:rPr>
          <w:rFonts w:ascii="Times New Roman" w:eastAsia="Times New Roman" w:hAnsi="Times New Roman"/>
          <w:b/>
          <w:bCs/>
          <w:sz w:val="24"/>
          <w:szCs w:val="24"/>
        </w:rPr>
        <w:t>“</w:t>
      </w:r>
      <w:r w:rsidR="008A2673">
        <w:rPr>
          <w:rFonts w:ascii="Times New Roman" w:eastAsia="Times New Roman" w:hAnsi="Times New Roman"/>
          <w:b/>
          <w:bCs/>
          <w:sz w:val="24"/>
          <w:szCs w:val="24"/>
        </w:rPr>
        <w:t>_________</w:t>
      </w:r>
      <w:r w:rsidR="00984FE6">
        <w:rPr>
          <w:rFonts w:ascii="Times New Roman" w:eastAsia="Times New Roman" w:hAnsi="Times New Roman"/>
          <w:b/>
          <w:bCs/>
          <w:sz w:val="24"/>
          <w:szCs w:val="24"/>
        </w:rPr>
        <w:t>”</w:t>
      </w:r>
      <w:r w:rsidR="00984FE6" w:rsidRPr="00B43B84">
        <w:rPr>
          <w:rFonts w:ascii="Times New Roman" w:eastAsia="Times New Roman" w:hAnsi="Times New Roman"/>
          <w:sz w:val="24"/>
          <w:szCs w:val="24"/>
        </w:rPr>
        <w:t xml:space="preserve">, </w:t>
      </w:r>
      <w:r w:rsidR="00984FE6">
        <w:rPr>
          <w:rFonts w:ascii="Times New Roman" w:eastAsia="Times New Roman" w:hAnsi="Times New Roman"/>
          <w:sz w:val="24"/>
          <w:szCs w:val="24"/>
        </w:rPr>
        <w:t xml:space="preserve">vienotais </w:t>
      </w:r>
      <w:r w:rsidR="00984FE6" w:rsidRPr="00B43B84">
        <w:rPr>
          <w:rFonts w:ascii="Times New Roman" w:eastAsia="Times New Roman" w:hAnsi="Times New Roman"/>
          <w:sz w:val="24"/>
          <w:szCs w:val="24"/>
        </w:rPr>
        <w:t xml:space="preserve">reģistrācijas Nr. </w:t>
      </w:r>
      <w:r w:rsidR="008A2673">
        <w:rPr>
          <w:rFonts w:ascii="Times New Roman" w:eastAsia="Times New Roman" w:hAnsi="Times New Roman"/>
          <w:sz w:val="24"/>
          <w:szCs w:val="24"/>
        </w:rPr>
        <w:t>__________</w:t>
      </w:r>
      <w:r w:rsidR="00984FE6">
        <w:rPr>
          <w:rFonts w:ascii="Times New Roman" w:eastAsia="Times New Roman" w:hAnsi="Times New Roman"/>
          <w:sz w:val="24"/>
          <w:szCs w:val="24"/>
        </w:rPr>
        <w:t xml:space="preserve">, </w:t>
      </w:r>
      <w:r w:rsidR="00984FE6" w:rsidRPr="009310BC">
        <w:rPr>
          <w:rFonts w:ascii="Times New Roman" w:eastAsia="Times New Roman" w:hAnsi="Times New Roman"/>
          <w:sz w:val="24"/>
          <w:szCs w:val="24"/>
        </w:rPr>
        <w:t>tās</w:t>
      </w:r>
      <w:r w:rsidR="00E51038" w:rsidRPr="009310BC">
        <w:rPr>
          <w:rFonts w:ascii="Times New Roman" w:eastAsia="Times New Roman" w:hAnsi="Times New Roman"/>
          <w:sz w:val="24"/>
          <w:szCs w:val="24"/>
        </w:rPr>
        <w:t xml:space="preserve"> valdes locekļa </w:t>
      </w:r>
      <w:r w:rsidR="009310BC" w:rsidRPr="004E3C0C">
        <w:rPr>
          <w:rFonts w:ascii="Times New Roman" w:eastAsia="Times New Roman" w:hAnsi="Times New Roman"/>
          <w:sz w:val="24"/>
          <w:szCs w:val="24"/>
        </w:rPr>
        <w:t>________</w:t>
      </w:r>
      <w:r w:rsidR="00E51038" w:rsidRPr="009310BC">
        <w:rPr>
          <w:rFonts w:ascii="Times New Roman" w:eastAsia="Times New Roman" w:hAnsi="Times New Roman"/>
          <w:sz w:val="24"/>
          <w:szCs w:val="24"/>
        </w:rPr>
        <w:t>personā</w:t>
      </w:r>
      <w:r w:rsidR="009310BC">
        <w:rPr>
          <w:rFonts w:ascii="Times New Roman" w:eastAsia="Times New Roman" w:hAnsi="Times New Roman"/>
          <w:sz w:val="24"/>
          <w:szCs w:val="24"/>
        </w:rPr>
        <w:t xml:space="preserve">, </w:t>
      </w:r>
      <w:r w:rsidR="00E51038" w:rsidRPr="009310BC">
        <w:rPr>
          <w:rFonts w:ascii="Times New Roman" w:eastAsia="Times New Roman" w:hAnsi="Times New Roman"/>
          <w:sz w:val="24"/>
          <w:szCs w:val="24"/>
        </w:rPr>
        <w:t>kur</w:t>
      </w:r>
      <w:r w:rsidR="009310BC">
        <w:rPr>
          <w:rFonts w:ascii="Times New Roman" w:eastAsia="Times New Roman" w:hAnsi="Times New Roman"/>
          <w:sz w:val="24"/>
          <w:szCs w:val="24"/>
        </w:rPr>
        <w:t>š</w:t>
      </w:r>
      <w:r w:rsidR="00E51038" w:rsidRPr="009310BC">
        <w:rPr>
          <w:rFonts w:ascii="Times New Roman" w:eastAsia="Times New Roman" w:hAnsi="Times New Roman"/>
          <w:sz w:val="24"/>
          <w:szCs w:val="24"/>
        </w:rPr>
        <w:t xml:space="preserve"> darbojas uz </w:t>
      </w:r>
      <w:r w:rsidR="00766C4E">
        <w:rPr>
          <w:rFonts w:ascii="Times New Roman" w:eastAsia="Times New Roman" w:hAnsi="Times New Roman"/>
          <w:sz w:val="24"/>
          <w:szCs w:val="24"/>
        </w:rPr>
        <w:t>______</w:t>
      </w:r>
      <w:r w:rsidR="00E51038" w:rsidRPr="009310BC">
        <w:rPr>
          <w:rFonts w:ascii="Times New Roman" w:eastAsia="Times New Roman" w:hAnsi="Times New Roman"/>
          <w:sz w:val="24"/>
          <w:szCs w:val="24"/>
        </w:rPr>
        <w:t>pamata</w:t>
      </w:r>
      <w:r w:rsidR="00984FE6" w:rsidRPr="009310BC">
        <w:rPr>
          <w:rFonts w:ascii="Times New Roman" w:eastAsia="Times New Roman" w:hAnsi="Times New Roman"/>
          <w:sz w:val="24"/>
          <w:szCs w:val="24"/>
        </w:rPr>
        <w:t xml:space="preserve"> (turpmāk - </w:t>
      </w:r>
      <w:r w:rsidR="009310BC">
        <w:rPr>
          <w:rFonts w:ascii="Times New Roman" w:eastAsia="Times New Roman" w:hAnsi="Times New Roman"/>
          <w:sz w:val="24"/>
          <w:szCs w:val="24"/>
        </w:rPr>
        <w:t>Pircējs</w:t>
      </w:r>
      <w:r w:rsidR="00984FE6" w:rsidRPr="009310BC">
        <w:rPr>
          <w:rFonts w:ascii="Times New Roman" w:eastAsia="Times New Roman" w:hAnsi="Times New Roman"/>
          <w:sz w:val="24"/>
          <w:szCs w:val="24"/>
        </w:rPr>
        <w:t xml:space="preserve">), no otras puses (abi kopā – Puses), </w:t>
      </w:r>
    </w:p>
    <w:p w14:paraId="3593E3FB" w14:textId="702AE9AD" w:rsidR="00984FE6" w:rsidRDefault="00087345" w:rsidP="009C4ABB">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saskaņā ar 202</w:t>
      </w:r>
      <w:r w:rsidR="00CA0615">
        <w:rPr>
          <w:rFonts w:ascii="Times New Roman" w:eastAsia="Times New Roman" w:hAnsi="Times New Roman"/>
          <w:sz w:val="24"/>
          <w:szCs w:val="24"/>
        </w:rPr>
        <w:t>1</w:t>
      </w:r>
      <w:r>
        <w:rPr>
          <w:rFonts w:ascii="Times New Roman" w:eastAsia="Times New Roman" w:hAnsi="Times New Roman"/>
          <w:sz w:val="24"/>
          <w:szCs w:val="24"/>
        </w:rPr>
        <w:t>.gada __________ organizētās</w:t>
      </w:r>
      <w:r w:rsidR="00984FE6" w:rsidRPr="009310BC">
        <w:rPr>
          <w:rFonts w:ascii="Times New Roman" w:eastAsia="Times New Roman" w:hAnsi="Times New Roman"/>
          <w:sz w:val="24"/>
          <w:szCs w:val="24"/>
        </w:rPr>
        <w:t xml:space="preserve"> </w:t>
      </w:r>
      <w:r>
        <w:rPr>
          <w:rFonts w:ascii="Times New Roman" w:eastAsia="Times New Roman" w:hAnsi="Times New Roman"/>
          <w:sz w:val="24"/>
          <w:szCs w:val="24"/>
        </w:rPr>
        <w:t>i</w:t>
      </w:r>
      <w:r w:rsidR="008A2673">
        <w:rPr>
          <w:rFonts w:ascii="Times New Roman" w:eastAsia="Times New Roman" w:hAnsi="Times New Roman"/>
          <w:sz w:val="24"/>
          <w:szCs w:val="24"/>
        </w:rPr>
        <w:t>zsoles</w:t>
      </w:r>
      <w:r w:rsidR="00984FE6" w:rsidRPr="009310BC">
        <w:rPr>
          <w:rFonts w:ascii="Times New Roman" w:eastAsia="Times New Roman" w:hAnsi="Times New Roman"/>
          <w:sz w:val="24"/>
          <w:szCs w:val="24"/>
        </w:rPr>
        <w:t xml:space="preserve"> </w:t>
      </w:r>
      <w:r w:rsidR="0020266F">
        <w:rPr>
          <w:rFonts w:ascii="Times New Roman" w:eastAsia="Times New Roman" w:hAnsi="Times New Roman"/>
          <w:sz w:val="24"/>
          <w:szCs w:val="24"/>
        </w:rPr>
        <w:t>“</w:t>
      </w:r>
      <w:r w:rsidR="0020266F" w:rsidRPr="0020266F">
        <w:rPr>
          <w:rFonts w:ascii="Times New Roman" w:eastAsia="Times New Roman" w:hAnsi="Times New Roman"/>
          <w:sz w:val="24"/>
          <w:szCs w:val="24"/>
        </w:rPr>
        <w:t>Apaļ</w:t>
      </w:r>
      <w:r w:rsidR="006C027D">
        <w:rPr>
          <w:rFonts w:ascii="Times New Roman" w:eastAsia="Times New Roman" w:hAnsi="Times New Roman"/>
          <w:sz w:val="24"/>
          <w:szCs w:val="24"/>
        </w:rPr>
        <w:t xml:space="preserve">koku </w:t>
      </w:r>
      <w:r w:rsidR="0020266F" w:rsidRPr="0020266F">
        <w:rPr>
          <w:rFonts w:ascii="Times New Roman" w:eastAsia="Times New Roman" w:hAnsi="Times New Roman"/>
          <w:sz w:val="24"/>
          <w:szCs w:val="24"/>
        </w:rPr>
        <w:t xml:space="preserve"> </w:t>
      </w:r>
      <w:r w:rsidR="006C027D">
        <w:rPr>
          <w:rFonts w:ascii="Times New Roman" w:eastAsia="Times New Roman" w:hAnsi="Times New Roman"/>
          <w:sz w:val="24"/>
          <w:szCs w:val="24"/>
        </w:rPr>
        <w:t>pārdošana</w:t>
      </w:r>
      <w:r w:rsidR="0020266F">
        <w:rPr>
          <w:rFonts w:ascii="Times New Roman" w:eastAsia="Times New Roman" w:hAnsi="Times New Roman"/>
          <w:sz w:val="24"/>
          <w:szCs w:val="24"/>
        </w:rPr>
        <w:t xml:space="preserve">” </w:t>
      </w:r>
      <w:r>
        <w:rPr>
          <w:rFonts w:ascii="Times New Roman" w:eastAsia="Times New Roman" w:hAnsi="Times New Roman"/>
          <w:sz w:val="24"/>
          <w:szCs w:val="24"/>
        </w:rPr>
        <w:t xml:space="preserve">Nr. </w:t>
      </w:r>
      <w:r w:rsidR="00984FE6" w:rsidRPr="009310BC">
        <w:rPr>
          <w:rFonts w:ascii="Times New Roman" w:eastAsia="Times New Roman" w:hAnsi="Times New Roman"/>
          <w:sz w:val="24"/>
          <w:szCs w:val="24"/>
        </w:rPr>
        <w:t xml:space="preserve">AS OŪS </w:t>
      </w:r>
      <w:r w:rsidR="00CA0615">
        <w:rPr>
          <w:rFonts w:ascii="Times New Roman" w:eastAsia="Times New Roman" w:hAnsi="Times New Roman"/>
          <w:sz w:val="24"/>
          <w:szCs w:val="24"/>
        </w:rPr>
        <w:t>2021/1_I</w:t>
      </w:r>
      <w:r>
        <w:rPr>
          <w:rFonts w:ascii="Times New Roman" w:eastAsia="Times New Roman" w:hAnsi="Times New Roman"/>
          <w:sz w:val="24"/>
          <w:szCs w:val="24"/>
        </w:rPr>
        <w:t xml:space="preserve"> (turpmāk – Izsole)</w:t>
      </w:r>
      <w:r w:rsidR="00984FE6" w:rsidRPr="009310BC">
        <w:rPr>
          <w:rFonts w:ascii="Times New Roman" w:eastAsia="Times New Roman" w:hAnsi="Times New Roman"/>
          <w:sz w:val="24"/>
          <w:szCs w:val="24"/>
        </w:rPr>
        <w:t xml:space="preserve"> rezultātiem, noslēdz šādu</w:t>
      </w:r>
      <w:r w:rsidR="00984FE6" w:rsidRPr="00B43B84">
        <w:rPr>
          <w:rFonts w:ascii="Times New Roman" w:eastAsia="Times New Roman" w:hAnsi="Times New Roman"/>
          <w:sz w:val="24"/>
          <w:szCs w:val="24"/>
        </w:rPr>
        <w:t xml:space="preserve"> līgumu (turpmāk – Līgums):</w:t>
      </w:r>
    </w:p>
    <w:p w14:paraId="7BF6DAA0" w14:textId="77777777" w:rsidR="00993F36" w:rsidRPr="00B32F8E" w:rsidRDefault="00993F36" w:rsidP="009C4ABB">
      <w:pPr>
        <w:spacing w:after="0" w:line="240" w:lineRule="auto"/>
        <w:ind w:right="-1050"/>
        <w:jc w:val="both"/>
        <w:rPr>
          <w:rFonts w:ascii="Times New Roman" w:eastAsia="Times New Roman" w:hAnsi="Times New Roman"/>
          <w:sz w:val="24"/>
          <w:szCs w:val="24"/>
        </w:rPr>
      </w:pPr>
    </w:p>
    <w:p w14:paraId="059DE962" w14:textId="23899A24" w:rsidR="00984FE6" w:rsidRPr="00B43B84" w:rsidRDefault="00984FE6" w:rsidP="009C4ABB">
      <w:pPr>
        <w:numPr>
          <w:ilvl w:val="0"/>
          <w:numId w:val="1"/>
        </w:numPr>
        <w:spacing w:after="0" w:line="240" w:lineRule="auto"/>
        <w:ind w:right="-1050"/>
        <w:jc w:val="center"/>
        <w:rPr>
          <w:rFonts w:ascii="Times New Roman" w:eastAsia="Times New Roman" w:hAnsi="Times New Roman"/>
          <w:b/>
          <w:bCs/>
          <w:sz w:val="24"/>
          <w:szCs w:val="24"/>
        </w:rPr>
      </w:pPr>
      <w:r w:rsidRPr="00B43B84">
        <w:rPr>
          <w:rFonts w:ascii="Times New Roman" w:eastAsia="Times New Roman" w:hAnsi="Times New Roman"/>
          <w:b/>
          <w:bCs/>
          <w:sz w:val="24"/>
          <w:szCs w:val="24"/>
        </w:rPr>
        <w:t>Līguma priekšmets</w:t>
      </w:r>
    </w:p>
    <w:p w14:paraId="22D5DC9E" w14:textId="2151332B" w:rsidR="006F0737" w:rsidRPr="00BB74FF" w:rsidRDefault="00CF03AD" w:rsidP="009E6C47">
      <w:pPr>
        <w:numPr>
          <w:ilvl w:val="1"/>
          <w:numId w:val="1"/>
        </w:numPr>
        <w:spacing w:after="0" w:line="240" w:lineRule="auto"/>
        <w:ind w:right="-1050" w:hanging="562"/>
        <w:jc w:val="both"/>
        <w:rPr>
          <w:rFonts w:ascii="Times New Roman" w:eastAsia="Times New Roman" w:hAnsi="Times New Roman"/>
          <w:b/>
          <w:bCs/>
          <w:sz w:val="24"/>
          <w:szCs w:val="24"/>
        </w:rPr>
      </w:pPr>
      <w:r>
        <w:rPr>
          <w:rFonts w:ascii="Times New Roman" w:eastAsia="Times New Roman" w:hAnsi="Times New Roman"/>
          <w:sz w:val="24"/>
          <w:szCs w:val="24"/>
        </w:rPr>
        <w:t>Pārdevējs</w:t>
      </w:r>
      <w:r w:rsidR="00D47DF6">
        <w:rPr>
          <w:rFonts w:ascii="Times New Roman" w:eastAsia="Times New Roman" w:hAnsi="Times New Roman"/>
          <w:sz w:val="24"/>
          <w:szCs w:val="24"/>
        </w:rPr>
        <w:t xml:space="preserve"> </w:t>
      </w:r>
      <w:r w:rsidR="006F0737">
        <w:rPr>
          <w:rFonts w:ascii="Times New Roman" w:eastAsia="Times New Roman" w:hAnsi="Times New Roman"/>
          <w:sz w:val="24"/>
          <w:szCs w:val="24"/>
        </w:rPr>
        <w:t>krautuv</w:t>
      </w:r>
      <w:r w:rsidR="008A0B2B">
        <w:rPr>
          <w:rFonts w:ascii="Times New Roman" w:eastAsia="Times New Roman" w:hAnsi="Times New Roman"/>
          <w:sz w:val="24"/>
          <w:szCs w:val="24"/>
        </w:rPr>
        <w:t>ē</w:t>
      </w:r>
      <w:r w:rsidR="002122B1">
        <w:rPr>
          <w:rFonts w:ascii="Times New Roman" w:eastAsia="Times New Roman" w:hAnsi="Times New Roman"/>
          <w:sz w:val="24"/>
          <w:szCs w:val="24"/>
        </w:rPr>
        <w:t xml:space="preserve"> ‘’Silinieki 1’’</w:t>
      </w:r>
      <w:r w:rsidR="006F0737">
        <w:rPr>
          <w:rFonts w:ascii="Times New Roman" w:eastAsia="Times New Roman" w:hAnsi="Times New Roman"/>
          <w:sz w:val="24"/>
          <w:szCs w:val="24"/>
        </w:rPr>
        <w:t xml:space="preserve">, Olaines novads, </w:t>
      </w:r>
      <w:r w:rsidR="00BB74FF">
        <w:rPr>
          <w:rFonts w:ascii="Times New Roman" w:eastAsia="Times New Roman" w:hAnsi="Times New Roman"/>
          <w:sz w:val="24"/>
          <w:szCs w:val="24"/>
        </w:rPr>
        <w:t>(</w:t>
      </w:r>
      <w:r w:rsidR="006F0737">
        <w:rPr>
          <w:rFonts w:ascii="Times New Roman" w:eastAsia="Times New Roman" w:hAnsi="Times New Roman"/>
          <w:sz w:val="24"/>
          <w:szCs w:val="24"/>
        </w:rPr>
        <w:t>turpmāk tekstā</w:t>
      </w:r>
      <w:r w:rsidR="00BB74FF">
        <w:rPr>
          <w:rFonts w:ascii="Times New Roman" w:eastAsia="Times New Roman" w:hAnsi="Times New Roman"/>
          <w:sz w:val="24"/>
          <w:szCs w:val="24"/>
        </w:rPr>
        <w:t xml:space="preserve"> - </w:t>
      </w:r>
      <w:r w:rsidR="006F0737">
        <w:rPr>
          <w:rFonts w:ascii="Times New Roman" w:eastAsia="Times New Roman" w:hAnsi="Times New Roman"/>
          <w:sz w:val="24"/>
          <w:szCs w:val="24"/>
        </w:rPr>
        <w:t>Krautuve</w:t>
      </w:r>
      <w:r w:rsidR="00BB74FF">
        <w:rPr>
          <w:rFonts w:ascii="Times New Roman" w:eastAsia="Times New Roman" w:hAnsi="Times New Roman"/>
          <w:sz w:val="24"/>
          <w:szCs w:val="24"/>
        </w:rPr>
        <w:t>)</w:t>
      </w:r>
      <w:r w:rsidR="00B96C65">
        <w:rPr>
          <w:rFonts w:ascii="Times New Roman" w:eastAsia="Times New Roman" w:hAnsi="Times New Roman"/>
          <w:sz w:val="24"/>
          <w:szCs w:val="24"/>
        </w:rPr>
        <w:t>,</w:t>
      </w:r>
      <w:r w:rsidR="006F0737">
        <w:rPr>
          <w:rFonts w:ascii="Times New Roman" w:eastAsia="Times New Roman" w:hAnsi="Times New Roman"/>
          <w:sz w:val="24"/>
          <w:szCs w:val="24"/>
        </w:rPr>
        <w:t xml:space="preserve"> pārdod </w:t>
      </w:r>
      <w:r w:rsidR="009E6C47">
        <w:rPr>
          <w:rFonts w:ascii="Times New Roman" w:eastAsia="Times New Roman" w:hAnsi="Times New Roman"/>
          <w:sz w:val="24"/>
          <w:szCs w:val="24"/>
        </w:rPr>
        <w:t>apaļkoku kokmateriālus</w:t>
      </w:r>
      <w:r w:rsidR="006F0737">
        <w:rPr>
          <w:rFonts w:ascii="Times New Roman" w:eastAsia="Times New Roman" w:hAnsi="Times New Roman"/>
          <w:sz w:val="24"/>
          <w:szCs w:val="24"/>
        </w:rPr>
        <w:t xml:space="preserve">, Līguma </w:t>
      </w:r>
      <w:r w:rsidR="00BB74FF">
        <w:rPr>
          <w:rFonts w:ascii="Times New Roman" w:eastAsia="Times New Roman" w:hAnsi="Times New Roman"/>
          <w:sz w:val="24"/>
          <w:szCs w:val="24"/>
        </w:rPr>
        <w:t>1.</w:t>
      </w:r>
      <w:r w:rsidR="006F0737">
        <w:rPr>
          <w:rFonts w:ascii="Times New Roman" w:eastAsia="Times New Roman" w:hAnsi="Times New Roman"/>
          <w:sz w:val="24"/>
          <w:szCs w:val="24"/>
        </w:rPr>
        <w:t xml:space="preserve">pielikumā norādītā sortimentā un apjomā, </w:t>
      </w:r>
      <w:r w:rsidR="00BB74FF">
        <w:rPr>
          <w:rFonts w:ascii="Times New Roman" w:eastAsia="Times New Roman" w:hAnsi="Times New Roman"/>
          <w:sz w:val="24"/>
          <w:szCs w:val="24"/>
        </w:rPr>
        <w:t>(</w:t>
      </w:r>
      <w:r w:rsidR="006F0737">
        <w:rPr>
          <w:rFonts w:ascii="Times New Roman" w:eastAsia="Times New Roman" w:hAnsi="Times New Roman"/>
          <w:sz w:val="24"/>
          <w:szCs w:val="24"/>
        </w:rPr>
        <w:t>turpmāk tekstā</w:t>
      </w:r>
      <w:r w:rsidR="00BB74FF">
        <w:rPr>
          <w:rFonts w:ascii="Times New Roman" w:eastAsia="Times New Roman" w:hAnsi="Times New Roman"/>
          <w:sz w:val="24"/>
          <w:szCs w:val="24"/>
        </w:rPr>
        <w:t xml:space="preserve"> - </w:t>
      </w:r>
      <w:r w:rsidR="006F0737">
        <w:rPr>
          <w:rFonts w:ascii="Times New Roman" w:eastAsia="Times New Roman" w:hAnsi="Times New Roman"/>
          <w:sz w:val="24"/>
          <w:szCs w:val="24"/>
        </w:rPr>
        <w:t>Kokmateriāli</w:t>
      </w:r>
      <w:r w:rsidR="00BB74FF">
        <w:rPr>
          <w:rFonts w:ascii="Times New Roman" w:eastAsia="Times New Roman" w:hAnsi="Times New Roman"/>
          <w:sz w:val="24"/>
          <w:szCs w:val="24"/>
        </w:rPr>
        <w:t>)</w:t>
      </w:r>
      <w:r w:rsidR="006F0737">
        <w:rPr>
          <w:rFonts w:ascii="Times New Roman" w:eastAsia="Times New Roman" w:hAnsi="Times New Roman"/>
          <w:sz w:val="24"/>
          <w:szCs w:val="24"/>
        </w:rPr>
        <w:t xml:space="preserve"> un </w:t>
      </w:r>
      <w:r>
        <w:rPr>
          <w:rFonts w:ascii="Times New Roman" w:eastAsia="Times New Roman" w:hAnsi="Times New Roman"/>
          <w:sz w:val="24"/>
          <w:szCs w:val="24"/>
        </w:rPr>
        <w:t xml:space="preserve"> Pircējs</w:t>
      </w:r>
      <w:r w:rsidR="00BB74FF">
        <w:rPr>
          <w:rFonts w:ascii="Times New Roman" w:eastAsia="Times New Roman" w:hAnsi="Times New Roman"/>
          <w:sz w:val="24"/>
          <w:szCs w:val="24"/>
        </w:rPr>
        <w:t>,</w:t>
      </w:r>
      <w:r>
        <w:rPr>
          <w:rFonts w:ascii="Times New Roman" w:eastAsia="Times New Roman" w:hAnsi="Times New Roman"/>
          <w:sz w:val="24"/>
          <w:szCs w:val="24"/>
        </w:rPr>
        <w:t xml:space="preserve"> </w:t>
      </w:r>
      <w:r w:rsidR="009E6C47">
        <w:rPr>
          <w:rFonts w:ascii="Times New Roman" w:eastAsia="Times New Roman" w:hAnsi="Times New Roman"/>
          <w:sz w:val="24"/>
          <w:szCs w:val="24"/>
        </w:rPr>
        <w:t xml:space="preserve">par </w:t>
      </w:r>
      <w:r w:rsidR="006F0737">
        <w:rPr>
          <w:rFonts w:ascii="Times New Roman" w:eastAsia="Times New Roman" w:hAnsi="Times New Roman"/>
          <w:sz w:val="24"/>
          <w:szCs w:val="24"/>
        </w:rPr>
        <w:t xml:space="preserve">Izsolē </w:t>
      </w:r>
      <w:r w:rsidR="009E6C47">
        <w:rPr>
          <w:rFonts w:ascii="Times New Roman" w:eastAsia="Times New Roman" w:hAnsi="Times New Roman"/>
          <w:sz w:val="24"/>
          <w:szCs w:val="24"/>
        </w:rPr>
        <w:t xml:space="preserve">nosolīto </w:t>
      </w:r>
      <w:r w:rsidR="009E6C47" w:rsidRPr="009E6C47">
        <w:rPr>
          <w:rFonts w:ascii="Times New Roman" w:eastAsia="Times New Roman" w:hAnsi="Times New Roman"/>
          <w:sz w:val="24"/>
          <w:szCs w:val="24"/>
        </w:rPr>
        <w:t>cenu</w:t>
      </w:r>
      <w:r w:rsidR="00BB74FF">
        <w:rPr>
          <w:rFonts w:ascii="Times New Roman" w:eastAsia="Times New Roman" w:hAnsi="Times New Roman"/>
          <w:sz w:val="24"/>
          <w:szCs w:val="24"/>
        </w:rPr>
        <w:t>,</w:t>
      </w:r>
      <w:r w:rsidR="009E6C47">
        <w:rPr>
          <w:rFonts w:ascii="Times New Roman" w:eastAsia="Times New Roman" w:hAnsi="Times New Roman"/>
          <w:sz w:val="24"/>
          <w:szCs w:val="24"/>
        </w:rPr>
        <w:t xml:space="preserve">  pērk</w:t>
      </w:r>
      <w:r w:rsidR="006F0737">
        <w:rPr>
          <w:rFonts w:ascii="Times New Roman" w:eastAsia="Times New Roman" w:hAnsi="Times New Roman"/>
          <w:sz w:val="24"/>
          <w:szCs w:val="24"/>
        </w:rPr>
        <w:t xml:space="preserve"> Kokmateriālus </w:t>
      </w:r>
      <w:r w:rsidR="00087345">
        <w:rPr>
          <w:rFonts w:ascii="Times New Roman" w:eastAsia="Times New Roman" w:hAnsi="Times New Roman"/>
          <w:sz w:val="24"/>
          <w:szCs w:val="24"/>
        </w:rPr>
        <w:t>un</w:t>
      </w:r>
      <w:r w:rsidR="005C26E9">
        <w:rPr>
          <w:rFonts w:ascii="Times New Roman" w:eastAsia="Times New Roman" w:hAnsi="Times New Roman"/>
          <w:sz w:val="24"/>
          <w:szCs w:val="24"/>
        </w:rPr>
        <w:t xml:space="preserve"> </w:t>
      </w:r>
      <w:r w:rsidR="009E6C47">
        <w:rPr>
          <w:rFonts w:ascii="Times New Roman" w:eastAsia="Times New Roman" w:hAnsi="Times New Roman"/>
          <w:sz w:val="24"/>
          <w:szCs w:val="24"/>
        </w:rPr>
        <w:t>pa</w:t>
      </w:r>
      <w:r w:rsidR="001539DD">
        <w:rPr>
          <w:rFonts w:ascii="Times New Roman" w:eastAsia="Times New Roman" w:hAnsi="Times New Roman"/>
          <w:sz w:val="24"/>
          <w:szCs w:val="24"/>
        </w:rPr>
        <w:t>r</w:t>
      </w:r>
      <w:r w:rsidR="009E6C47">
        <w:rPr>
          <w:rFonts w:ascii="Times New Roman" w:eastAsia="Times New Roman" w:hAnsi="Times New Roman"/>
          <w:sz w:val="24"/>
          <w:szCs w:val="24"/>
        </w:rPr>
        <w:t xml:space="preserve"> saviem </w:t>
      </w:r>
      <w:r w:rsidR="009E6C47" w:rsidRPr="006F35F0">
        <w:rPr>
          <w:rFonts w:ascii="Times New Roman" w:eastAsia="Times New Roman" w:hAnsi="Times New Roman"/>
          <w:sz w:val="24"/>
          <w:szCs w:val="24"/>
        </w:rPr>
        <w:t xml:space="preserve">līdzekļiem </w:t>
      </w:r>
      <w:r w:rsidR="006F0737" w:rsidRPr="006F35F0">
        <w:rPr>
          <w:rFonts w:ascii="Times New Roman" w:eastAsia="Times New Roman" w:hAnsi="Times New Roman"/>
          <w:sz w:val="24"/>
          <w:szCs w:val="24"/>
        </w:rPr>
        <w:t>nodrošina to izvešanu  no  Krautuves</w:t>
      </w:r>
      <w:r w:rsidR="00BB74FF">
        <w:rPr>
          <w:rFonts w:ascii="Times New Roman" w:eastAsia="Times New Roman" w:hAnsi="Times New Roman"/>
          <w:sz w:val="24"/>
          <w:szCs w:val="24"/>
        </w:rPr>
        <w:t>.</w:t>
      </w:r>
    </w:p>
    <w:p w14:paraId="6B345570" w14:textId="1B8EC3EB" w:rsidR="00FD5E5D" w:rsidRPr="006F35F0" w:rsidRDefault="006F0737" w:rsidP="009E6C47">
      <w:pPr>
        <w:numPr>
          <w:ilvl w:val="1"/>
          <w:numId w:val="1"/>
        </w:numPr>
        <w:spacing w:after="0" w:line="240" w:lineRule="auto"/>
        <w:ind w:right="-1050" w:hanging="562"/>
        <w:jc w:val="both"/>
        <w:rPr>
          <w:rFonts w:ascii="Times New Roman" w:eastAsia="Times New Roman" w:hAnsi="Times New Roman"/>
          <w:b/>
          <w:bCs/>
          <w:sz w:val="24"/>
          <w:szCs w:val="24"/>
        </w:rPr>
      </w:pPr>
      <w:r w:rsidRPr="006F35F0">
        <w:rPr>
          <w:rFonts w:ascii="Times New Roman" w:eastAsia="Times New Roman" w:hAnsi="Times New Roman"/>
          <w:sz w:val="24"/>
          <w:szCs w:val="24"/>
        </w:rPr>
        <w:t>Pircēj</w:t>
      </w:r>
      <w:r w:rsidR="00B96C65" w:rsidRPr="006F35F0">
        <w:rPr>
          <w:rFonts w:ascii="Times New Roman" w:eastAsia="Times New Roman" w:hAnsi="Times New Roman"/>
          <w:sz w:val="24"/>
          <w:szCs w:val="24"/>
        </w:rPr>
        <w:t xml:space="preserve">a </w:t>
      </w:r>
      <w:r w:rsidRPr="006F35F0">
        <w:rPr>
          <w:rFonts w:ascii="Times New Roman" w:eastAsia="Times New Roman" w:hAnsi="Times New Roman"/>
          <w:sz w:val="24"/>
          <w:szCs w:val="24"/>
        </w:rPr>
        <w:t xml:space="preserve"> nosolītā vidējā svērtā </w:t>
      </w:r>
      <w:r w:rsidR="00B96C65" w:rsidRPr="006F35F0">
        <w:rPr>
          <w:rFonts w:ascii="Times New Roman" w:eastAsia="Times New Roman" w:hAnsi="Times New Roman"/>
          <w:sz w:val="24"/>
          <w:szCs w:val="24"/>
        </w:rPr>
        <w:t>Kokmateriālu</w:t>
      </w:r>
      <w:r w:rsidRPr="006F35F0">
        <w:rPr>
          <w:rFonts w:ascii="Times New Roman" w:eastAsia="Times New Roman" w:hAnsi="Times New Roman"/>
          <w:sz w:val="24"/>
          <w:szCs w:val="24"/>
        </w:rPr>
        <w:t xml:space="preserve"> </w:t>
      </w:r>
      <w:bookmarkStart w:id="0" w:name="_Hlk41548293"/>
      <w:r w:rsidR="00B96C65" w:rsidRPr="006F35F0">
        <w:rPr>
          <w:rFonts w:ascii="Times New Roman" w:eastAsia="Times New Roman" w:hAnsi="Times New Roman"/>
          <w:sz w:val="24"/>
          <w:szCs w:val="24"/>
        </w:rPr>
        <w:t xml:space="preserve"> pirkuma </w:t>
      </w:r>
      <w:r w:rsidR="00CE4211" w:rsidRPr="006F35F0">
        <w:rPr>
          <w:rFonts w:ascii="Times New Roman" w:eastAsia="Times New Roman" w:hAnsi="Times New Roman"/>
          <w:sz w:val="24"/>
          <w:szCs w:val="24"/>
        </w:rPr>
        <w:t xml:space="preserve">cena </w:t>
      </w:r>
      <w:r w:rsidR="00B96C65" w:rsidRPr="006F35F0">
        <w:rPr>
          <w:rFonts w:ascii="Times New Roman" w:eastAsia="Times New Roman" w:hAnsi="Times New Roman"/>
          <w:sz w:val="24"/>
          <w:szCs w:val="24"/>
        </w:rPr>
        <w:t>krautuvē</w:t>
      </w:r>
      <w:r w:rsidR="00CE4211" w:rsidRPr="006F35F0">
        <w:rPr>
          <w:rFonts w:ascii="Times New Roman" w:eastAsia="Times New Roman" w:hAnsi="Times New Roman"/>
          <w:sz w:val="24"/>
          <w:szCs w:val="24"/>
        </w:rPr>
        <w:t>____ EUR/</w:t>
      </w:r>
      <w:r w:rsidR="001539DD">
        <w:rPr>
          <w:rFonts w:ascii="Times New Roman" w:eastAsia="Times New Roman" w:hAnsi="Times New Roman"/>
          <w:sz w:val="24"/>
          <w:szCs w:val="24"/>
        </w:rPr>
        <w:t xml:space="preserve">cieš. </w:t>
      </w:r>
      <w:r w:rsidR="00CE4211" w:rsidRPr="006F35F0">
        <w:rPr>
          <w:rFonts w:ascii="Times New Roman" w:eastAsia="Times New Roman" w:hAnsi="Times New Roman"/>
          <w:sz w:val="24"/>
          <w:szCs w:val="24"/>
        </w:rPr>
        <w:t>m</w:t>
      </w:r>
      <w:bookmarkEnd w:id="0"/>
      <w:r w:rsidR="00CE4211" w:rsidRPr="006F35F0">
        <w:rPr>
          <w:rFonts w:ascii="Times New Roman" w:eastAsia="Times New Roman" w:hAnsi="Times New Roman"/>
          <w:sz w:val="24"/>
          <w:szCs w:val="24"/>
          <w:vertAlign w:val="superscript"/>
        </w:rPr>
        <w:t>3</w:t>
      </w:r>
      <w:r w:rsidR="00BB74FF">
        <w:rPr>
          <w:rFonts w:ascii="Times New Roman" w:eastAsia="Times New Roman" w:hAnsi="Times New Roman"/>
          <w:sz w:val="24"/>
          <w:szCs w:val="24"/>
        </w:rPr>
        <w:t>.</w:t>
      </w:r>
      <w:r w:rsidR="00FD5E5D" w:rsidRPr="006F35F0">
        <w:rPr>
          <w:rFonts w:ascii="Times New Roman" w:eastAsia="Times New Roman" w:hAnsi="Times New Roman"/>
          <w:sz w:val="24"/>
          <w:szCs w:val="24"/>
          <w:vertAlign w:val="superscript"/>
        </w:rPr>
        <w:t xml:space="preserve"> </w:t>
      </w:r>
    </w:p>
    <w:p w14:paraId="3ADAE4C7" w14:textId="3284E723" w:rsidR="00CF03AD" w:rsidRPr="00BB74FF" w:rsidRDefault="00CF03AD" w:rsidP="00C04656">
      <w:pPr>
        <w:numPr>
          <w:ilvl w:val="1"/>
          <w:numId w:val="1"/>
        </w:numPr>
        <w:spacing w:after="0" w:line="240" w:lineRule="auto"/>
        <w:ind w:right="-1050" w:hanging="562"/>
        <w:jc w:val="both"/>
        <w:rPr>
          <w:rFonts w:ascii="Times New Roman" w:eastAsia="Times New Roman" w:hAnsi="Times New Roman"/>
          <w:b/>
          <w:bCs/>
          <w:sz w:val="24"/>
          <w:szCs w:val="24"/>
        </w:rPr>
      </w:pPr>
      <w:r w:rsidRPr="00BB74FF">
        <w:rPr>
          <w:rFonts w:ascii="Times New Roman" w:eastAsia="Times New Roman" w:hAnsi="Times New Roman"/>
          <w:sz w:val="24"/>
          <w:szCs w:val="24"/>
        </w:rPr>
        <w:t xml:space="preserve">Pircējs ir iepazinies un tam </w:t>
      </w:r>
      <w:r w:rsidR="00B96C65" w:rsidRPr="00BB74FF">
        <w:rPr>
          <w:rFonts w:ascii="Times New Roman" w:eastAsia="Times New Roman" w:hAnsi="Times New Roman"/>
          <w:sz w:val="24"/>
          <w:szCs w:val="24"/>
        </w:rPr>
        <w:t xml:space="preserve">nav iebildumu pret Krautuves atrašanās vietu, </w:t>
      </w:r>
      <w:r w:rsidR="00214C27" w:rsidRPr="00BB74FF">
        <w:rPr>
          <w:rFonts w:ascii="Times New Roman" w:eastAsia="Times New Roman" w:hAnsi="Times New Roman"/>
          <w:sz w:val="24"/>
          <w:szCs w:val="24"/>
        </w:rPr>
        <w:t>Kokmateriālu</w:t>
      </w:r>
      <w:r w:rsidR="0022185A" w:rsidRPr="00BB74FF">
        <w:rPr>
          <w:rFonts w:ascii="Times New Roman" w:eastAsia="Times New Roman" w:hAnsi="Times New Roman"/>
          <w:sz w:val="24"/>
          <w:szCs w:val="24"/>
        </w:rPr>
        <w:t xml:space="preserve"> faktisk</w:t>
      </w:r>
      <w:r w:rsidR="00BB74FF">
        <w:rPr>
          <w:rFonts w:ascii="Times New Roman" w:eastAsia="Times New Roman" w:hAnsi="Times New Roman"/>
          <w:sz w:val="24"/>
          <w:szCs w:val="24"/>
        </w:rPr>
        <w:t>o</w:t>
      </w:r>
      <w:r w:rsidRPr="00BB74FF">
        <w:rPr>
          <w:rFonts w:ascii="Times New Roman" w:eastAsia="Times New Roman" w:hAnsi="Times New Roman"/>
          <w:sz w:val="24"/>
          <w:szCs w:val="24"/>
        </w:rPr>
        <w:t xml:space="preserve"> apjom</w:t>
      </w:r>
      <w:r w:rsidR="00BB74FF">
        <w:rPr>
          <w:rFonts w:ascii="Times New Roman" w:eastAsia="Times New Roman" w:hAnsi="Times New Roman"/>
          <w:sz w:val="24"/>
          <w:szCs w:val="24"/>
        </w:rPr>
        <w:t xml:space="preserve">u </w:t>
      </w:r>
      <w:r w:rsidRPr="00BB74FF">
        <w:rPr>
          <w:rFonts w:ascii="Times New Roman" w:eastAsia="Times New Roman" w:hAnsi="Times New Roman"/>
          <w:sz w:val="24"/>
          <w:szCs w:val="24"/>
        </w:rPr>
        <w:t>un kvalitāt</w:t>
      </w:r>
      <w:r w:rsidR="00BB74FF">
        <w:rPr>
          <w:rFonts w:ascii="Times New Roman" w:eastAsia="Times New Roman" w:hAnsi="Times New Roman"/>
          <w:sz w:val="24"/>
          <w:szCs w:val="24"/>
        </w:rPr>
        <w:t>i.</w:t>
      </w:r>
    </w:p>
    <w:p w14:paraId="66C36E6A" w14:textId="77777777" w:rsidR="00984FE6" w:rsidRDefault="00984FE6" w:rsidP="009C4ABB">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14:paraId="1790307D" w14:textId="4CEBA3BC" w:rsidR="003F3289" w:rsidRPr="003F3289" w:rsidRDefault="00C04656" w:rsidP="003F3289">
      <w:pPr>
        <w:numPr>
          <w:ilvl w:val="0"/>
          <w:numId w:val="1"/>
        </w:numPr>
        <w:tabs>
          <w:tab w:val="left" w:pos="2160"/>
        </w:tabs>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Pirkuma maksa un n</w:t>
      </w:r>
      <w:r w:rsidR="00984FE6" w:rsidRPr="00413FFE">
        <w:rPr>
          <w:rFonts w:ascii="Times New Roman" w:eastAsia="Times New Roman" w:hAnsi="Times New Roman"/>
          <w:b/>
          <w:bCs/>
          <w:sz w:val="24"/>
          <w:szCs w:val="24"/>
        </w:rPr>
        <w:t>orēķinu kārtība</w:t>
      </w:r>
    </w:p>
    <w:p w14:paraId="23DEAC70" w14:textId="7E324BF5" w:rsidR="00C04656" w:rsidRDefault="00C04656" w:rsidP="00524E38">
      <w:pPr>
        <w:numPr>
          <w:ilvl w:val="1"/>
          <w:numId w:val="1"/>
        </w:numPr>
        <w:spacing w:after="0" w:line="240" w:lineRule="auto"/>
        <w:ind w:right="-1050" w:hanging="562"/>
        <w:jc w:val="both"/>
        <w:rPr>
          <w:rFonts w:ascii="Times New Roman" w:eastAsia="Times New Roman" w:hAnsi="Times New Roman"/>
          <w:sz w:val="24"/>
          <w:szCs w:val="24"/>
        </w:rPr>
      </w:pPr>
      <w:r w:rsidRPr="00C04656">
        <w:rPr>
          <w:rFonts w:ascii="Times New Roman" w:eastAsia="Times New Roman" w:hAnsi="Times New Roman"/>
          <w:sz w:val="24"/>
          <w:szCs w:val="24"/>
        </w:rPr>
        <w:t xml:space="preserve">Pircējs maksā Pārdevējam </w:t>
      </w:r>
      <w:r w:rsidR="00D75F42">
        <w:rPr>
          <w:rFonts w:ascii="Times New Roman" w:eastAsia="Times New Roman" w:hAnsi="Times New Roman"/>
          <w:sz w:val="24"/>
          <w:szCs w:val="24"/>
        </w:rPr>
        <w:t xml:space="preserve"> Izsolē nosolīto  Kokmateriālu pirkuma  cenu saskaņā ar  </w:t>
      </w:r>
      <w:r w:rsidRPr="00C04656">
        <w:rPr>
          <w:rFonts w:ascii="Times New Roman" w:eastAsia="Times New Roman" w:hAnsi="Times New Roman"/>
          <w:sz w:val="24"/>
          <w:szCs w:val="24"/>
        </w:rPr>
        <w:t xml:space="preserve">Līguma </w:t>
      </w:r>
      <w:r w:rsidR="00D75F42">
        <w:rPr>
          <w:rFonts w:ascii="Times New Roman" w:eastAsia="Times New Roman" w:hAnsi="Times New Roman"/>
          <w:sz w:val="24"/>
          <w:szCs w:val="24"/>
        </w:rPr>
        <w:t xml:space="preserve">1. </w:t>
      </w:r>
      <w:r w:rsidR="00CD6CC5">
        <w:rPr>
          <w:rFonts w:ascii="Times New Roman" w:eastAsia="Times New Roman" w:hAnsi="Times New Roman"/>
          <w:sz w:val="24"/>
          <w:szCs w:val="24"/>
        </w:rPr>
        <w:t>pielikumā</w:t>
      </w:r>
      <w:r w:rsidR="00D75F42">
        <w:rPr>
          <w:rFonts w:ascii="Times New Roman" w:eastAsia="Times New Roman" w:hAnsi="Times New Roman"/>
          <w:sz w:val="24"/>
          <w:szCs w:val="24"/>
        </w:rPr>
        <w:t xml:space="preserve"> norādīto</w:t>
      </w:r>
      <w:r w:rsidR="00BB74FF">
        <w:rPr>
          <w:rFonts w:ascii="Times New Roman" w:eastAsia="Times New Roman" w:hAnsi="Times New Roman"/>
          <w:sz w:val="24"/>
          <w:szCs w:val="24"/>
        </w:rPr>
        <w:t>.</w:t>
      </w:r>
      <w:r w:rsidR="006A4AA1">
        <w:rPr>
          <w:rFonts w:ascii="Times New Roman" w:eastAsia="Times New Roman" w:hAnsi="Times New Roman"/>
          <w:sz w:val="24"/>
          <w:szCs w:val="24"/>
        </w:rPr>
        <w:t xml:space="preserve"> Kopējā Līguma summa sastāda __________ EUR </w:t>
      </w:r>
      <w:r w:rsidR="009C2E1C">
        <w:rPr>
          <w:rFonts w:ascii="Times New Roman" w:eastAsia="Times New Roman" w:hAnsi="Times New Roman"/>
          <w:sz w:val="24"/>
          <w:szCs w:val="24"/>
        </w:rPr>
        <w:t xml:space="preserve">(…… </w:t>
      </w:r>
      <w:r w:rsidR="009C2E1C" w:rsidRPr="009C2E1C">
        <w:rPr>
          <w:rFonts w:ascii="Times New Roman" w:eastAsia="Times New Roman" w:hAnsi="Times New Roman"/>
          <w:i/>
          <w:iCs/>
          <w:sz w:val="24"/>
          <w:szCs w:val="24"/>
        </w:rPr>
        <w:t>euro</w:t>
      </w:r>
      <w:r w:rsidR="009C2E1C">
        <w:rPr>
          <w:rFonts w:ascii="Times New Roman" w:eastAsia="Times New Roman" w:hAnsi="Times New Roman"/>
          <w:sz w:val="24"/>
          <w:szCs w:val="24"/>
        </w:rPr>
        <w:t xml:space="preserve"> un … centi</w:t>
      </w:r>
      <w:r w:rsidR="006A4AA1">
        <w:rPr>
          <w:rFonts w:ascii="Times New Roman" w:eastAsia="Times New Roman" w:hAnsi="Times New Roman"/>
          <w:sz w:val="24"/>
          <w:szCs w:val="24"/>
        </w:rPr>
        <w:t>).</w:t>
      </w:r>
      <w:r w:rsidR="003439DD">
        <w:rPr>
          <w:rFonts w:ascii="Times New Roman" w:eastAsia="Times New Roman" w:hAnsi="Times New Roman"/>
          <w:sz w:val="24"/>
          <w:szCs w:val="24"/>
        </w:rPr>
        <w:t xml:space="preserve"> </w:t>
      </w:r>
    </w:p>
    <w:p w14:paraId="4911153B" w14:textId="668ED543" w:rsidR="0020266F" w:rsidRPr="00F703A4" w:rsidRDefault="0020266F" w:rsidP="00F703A4">
      <w:pPr>
        <w:numPr>
          <w:ilvl w:val="1"/>
          <w:numId w:val="1"/>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Maksa par </w:t>
      </w:r>
      <w:r w:rsidRPr="0020266F">
        <w:rPr>
          <w:rFonts w:ascii="Times New Roman" w:eastAsia="Times New Roman" w:hAnsi="Times New Roman"/>
          <w:sz w:val="24"/>
          <w:szCs w:val="24"/>
        </w:rPr>
        <w:t>Kokmateriāliem tiek aprēķināta</w:t>
      </w:r>
      <w:r w:rsidR="001E3977">
        <w:rPr>
          <w:rFonts w:ascii="Times New Roman" w:eastAsia="Times New Roman" w:hAnsi="Times New Roman"/>
          <w:sz w:val="24"/>
          <w:szCs w:val="24"/>
        </w:rPr>
        <w:t>,</w:t>
      </w:r>
      <w:r w:rsidRPr="0020266F">
        <w:rPr>
          <w:rFonts w:ascii="Times New Roman" w:eastAsia="Times New Roman" w:hAnsi="Times New Roman"/>
          <w:sz w:val="24"/>
          <w:szCs w:val="24"/>
        </w:rPr>
        <w:t xml:space="preserve"> ņemot vērā Izsol</w:t>
      </w:r>
      <w:r>
        <w:rPr>
          <w:rFonts w:ascii="Times New Roman" w:eastAsia="Times New Roman" w:hAnsi="Times New Roman"/>
          <w:sz w:val="24"/>
          <w:szCs w:val="24"/>
        </w:rPr>
        <w:t xml:space="preserve">ē </w:t>
      </w:r>
      <w:r w:rsidRPr="0020266F">
        <w:rPr>
          <w:rFonts w:ascii="Times New Roman" w:eastAsia="Times New Roman" w:hAnsi="Times New Roman"/>
          <w:sz w:val="24"/>
          <w:szCs w:val="24"/>
        </w:rPr>
        <w:t xml:space="preserve">noteikto apjomu un </w:t>
      </w:r>
      <w:r>
        <w:rPr>
          <w:rFonts w:ascii="Times New Roman" w:eastAsia="Times New Roman" w:hAnsi="Times New Roman"/>
          <w:sz w:val="24"/>
          <w:szCs w:val="24"/>
        </w:rPr>
        <w:t>Pircēja</w:t>
      </w:r>
      <w:r w:rsidRPr="0020266F">
        <w:rPr>
          <w:rFonts w:ascii="Times New Roman" w:eastAsia="Times New Roman" w:hAnsi="Times New Roman"/>
          <w:sz w:val="24"/>
          <w:szCs w:val="24"/>
        </w:rPr>
        <w:t xml:space="preserve"> Izsoles </w:t>
      </w:r>
      <w:r w:rsidR="00CD6CC5">
        <w:rPr>
          <w:rFonts w:ascii="Times New Roman" w:eastAsia="Times New Roman" w:hAnsi="Times New Roman"/>
          <w:sz w:val="24"/>
          <w:szCs w:val="24"/>
        </w:rPr>
        <w:t xml:space="preserve"> </w:t>
      </w:r>
      <w:r w:rsidRPr="0020266F">
        <w:rPr>
          <w:rFonts w:ascii="Times New Roman" w:eastAsia="Times New Roman" w:hAnsi="Times New Roman"/>
          <w:sz w:val="24"/>
          <w:szCs w:val="24"/>
        </w:rPr>
        <w:t>cenu EUR/</w:t>
      </w:r>
      <w:r w:rsidR="0027186A">
        <w:rPr>
          <w:rFonts w:ascii="Times New Roman" w:eastAsia="Times New Roman" w:hAnsi="Times New Roman"/>
          <w:sz w:val="24"/>
          <w:szCs w:val="24"/>
        </w:rPr>
        <w:t xml:space="preserve">cieš. </w:t>
      </w:r>
      <w:r w:rsidRPr="0020266F">
        <w:rPr>
          <w:rFonts w:ascii="Times New Roman" w:eastAsia="Times New Roman" w:hAnsi="Times New Roman"/>
          <w:sz w:val="24"/>
          <w:szCs w:val="24"/>
        </w:rPr>
        <w:t>m³ (</w:t>
      </w:r>
      <w:r>
        <w:rPr>
          <w:rFonts w:ascii="Times New Roman" w:eastAsia="Times New Roman" w:hAnsi="Times New Roman"/>
          <w:sz w:val="24"/>
          <w:szCs w:val="24"/>
        </w:rPr>
        <w:t>…..p</w:t>
      </w:r>
      <w:r w:rsidRPr="0020266F">
        <w:rPr>
          <w:rFonts w:ascii="Times New Roman" w:eastAsia="Times New Roman" w:hAnsi="Times New Roman"/>
          <w:sz w:val="24"/>
          <w:szCs w:val="24"/>
        </w:rPr>
        <w:t>ielikums).</w:t>
      </w:r>
      <w:r w:rsidR="00CD6CC5">
        <w:rPr>
          <w:rFonts w:ascii="Times New Roman" w:eastAsia="Times New Roman" w:hAnsi="Times New Roman"/>
          <w:sz w:val="24"/>
          <w:szCs w:val="24"/>
        </w:rPr>
        <w:t xml:space="preserve"> Līguma sum</w:t>
      </w:r>
      <w:r w:rsidR="0027186A">
        <w:rPr>
          <w:rFonts w:ascii="Times New Roman" w:eastAsia="Times New Roman" w:hAnsi="Times New Roman"/>
          <w:sz w:val="24"/>
          <w:szCs w:val="24"/>
        </w:rPr>
        <w:t>m</w:t>
      </w:r>
      <w:r w:rsidR="00CD6CC5">
        <w:rPr>
          <w:rFonts w:ascii="Times New Roman" w:eastAsia="Times New Roman" w:hAnsi="Times New Roman"/>
          <w:sz w:val="24"/>
          <w:szCs w:val="24"/>
        </w:rPr>
        <w:t xml:space="preserve">a var tikt precizētā </w:t>
      </w:r>
      <w:r w:rsidR="003C6751">
        <w:rPr>
          <w:rFonts w:ascii="Times New Roman" w:eastAsia="Times New Roman" w:hAnsi="Times New Roman"/>
          <w:sz w:val="24"/>
          <w:szCs w:val="24"/>
        </w:rPr>
        <w:t xml:space="preserve"> </w:t>
      </w:r>
      <w:r w:rsidR="00BB74FF">
        <w:rPr>
          <w:rFonts w:ascii="Times New Roman" w:eastAsia="Times New Roman" w:hAnsi="Times New Roman"/>
          <w:sz w:val="24"/>
          <w:szCs w:val="24"/>
        </w:rPr>
        <w:t>2 (</w:t>
      </w:r>
      <w:r w:rsidR="003C6751">
        <w:rPr>
          <w:rFonts w:ascii="Times New Roman" w:eastAsia="Times New Roman" w:hAnsi="Times New Roman"/>
          <w:sz w:val="24"/>
          <w:szCs w:val="24"/>
        </w:rPr>
        <w:t>divu</w:t>
      </w:r>
      <w:r w:rsidR="00BB74FF">
        <w:rPr>
          <w:rFonts w:ascii="Times New Roman" w:eastAsia="Times New Roman" w:hAnsi="Times New Roman"/>
          <w:sz w:val="24"/>
          <w:szCs w:val="24"/>
        </w:rPr>
        <w:t xml:space="preserve">) </w:t>
      </w:r>
      <w:r w:rsidR="003C6751">
        <w:rPr>
          <w:rFonts w:ascii="Times New Roman" w:eastAsia="Times New Roman" w:hAnsi="Times New Roman"/>
          <w:sz w:val="24"/>
          <w:szCs w:val="24"/>
        </w:rPr>
        <w:t xml:space="preserve">darba  dienu laikā pēc </w:t>
      </w:r>
      <w:r w:rsidR="00973CB1">
        <w:rPr>
          <w:rFonts w:ascii="Times New Roman" w:eastAsia="Times New Roman" w:hAnsi="Times New Roman"/>
          <w:sz w:val="24"/>
          <w:szCs w:val="24"/>
        </w:rPr>
        <w:t>L</w:t>
      </w:r>
      <w:r w:rsidR="003C6751">
        <w:rPr>
          <w:rFonts w:ascii="Times New Roman" w:eastAsia="Times New Roman" w:hAnsi="Times New Roman"/>
          <w:sz w:val="24"/>
          <w:szCs w:val="24"/>
        </w:rPr>
        <w:t>īguma noslēgšanas,  ja</w:t>
      </w:r>
      <w:r w:rsidR="0027186A">
        <w:rPr>
          <w:rFonts w:ascii="Times New Roman" w:eastAsia="Times New Roman" w:hAnsi="Times New Roman"/>
          <w:sz w:val="24"/>
          <w:szCs w:val="24"/>
        </w:rPr>
        <w:t>,</w:t>
      </w:r>
      <w:r w:rsidR="00973CB1">
        <w:rPr>
          <w:rFonts w:ascii="Times New Roman" w:eastAsia="Times New Roman" w:hAnsi="Times New Roman"/>
          <w:sz w:val="24"/>
          <w:szCs w:val="24"/>
        </w:rPr>
        <w:t xml:space="preserve"> </w:t>
      </w:r>
      <w:r w:rsidR="003C6751">
        <w:rPr>
          <w:rFonts w:ascii="Times New Roman" w:eastAsia="Times New Roman" w:hAnsi="Times New Roman"/>
          <w:sz w:val="24"/>
          <w:szCs w:val="24"/>
        </w:rPr>
        <w:t xml:space="preserve">veicot atkārtotu </w:t>
      </w:r>
      <w:r w:rsidR="00BB74FF">
        <w:rPr>
          <w:rFonts w:ascii="Times New Roman" w:eastAsia="Times New Roman" w:hAnsi="Times New Roman"/>
          <w:sz w:val="24"/>
          <w:szCs w:val="24"/>
        </w:rPr>
        <w:t>K</w:t>
      </w:r>
      <w:r w:rsidR="003C6751">
        <w:rPr>
          <w:rFonts w:ascii="Times New Roman" w:eastAsia="Times New Roman" w:hAnsi="Times New Roman"/>
          <w:sz w:val="24"/>
          <w:szCs w:val="24"/>
        </w:rPr>
        <w:t xml:space="preserve">okmateriālu </w:t>
      </w:r>
      <w:r w:rsidR="00973CB1">
        <w:rPr>
          <w:rFonts w:ascii="Times New Roman" w:eastAsia="Times New Roman" w:hAnsi="Times New Roman"/>
          <w:sz w:val="24"/>
          <w:szCs w:val="24"/>
        </w:rPr>
        <w:t>uzmērīšanu</w:t>
      </w:r>
      <w:r w:rsidR="0027186A">
        <w:rPr>
          <w:rFonts w:ascii="Times New Roman" w:eastAsia="Times New Roman" w:hAnsi="Times New Roman"/>
          <w:sz w:val="24"/>
          <w:szCs w:val="24"/>
        </w:rPr>
        <w:t>,</w:t>
      </w:r>
      <w:r w:rsidR="00973CB1">
        <w:rPr>
          <w:rFonts w:ascii="Times New Roman" w:eastAsia="Times New Roman" w:hAnsi="Times New Roman"/>
          <w:sz w:val="24"/>
          <w:szCs w:val="24"/>
        </w:rPr>
        <w:t xml:space="preserve"> Krautuvē tiek fiksēt</w:t>
      </w:r>
      <w:r w:rsidR="00BB74FF">
        <w:rPr>
          <w:rFonts w:ascii="Times New Roman" w:eastAsia="Times New Roman" w:hAnsi="Times New Roman"/>
          <w:sz w:val="24"/>
          <w:szCs w:val="24"/>
        </w:rPr>
        <w:t>a</w:t>
      </w:r>
      <w:r w:rsidR="00973CB1">
        <w:rPr>
          <w:rFonts w:ascii="Times New Roman" w:eastAsia="Times New Roman" w:hAnsi="Times New Roman"/>
          <w:sz w:val="24"/>
          <w:szCs w:val="24"/>
        </w:rPr>
        <w:t xml:space="preserve"> Kokmateriālu sortiment</w:t>
      </w:r>
      <w:r w:rsidR="00BB74FF">
        <w:rPr>
          <w:rFonts w:ascii="Times New Roman" w:eastAsia="Times New Roman" w:hAnsi="Times New Roman"/>
          <w:sz w:val="24"/>
          <w:szCs w:val="24"/>
        </w:rPr>
        <w:t>a</w:t>
      </w:r>
      <w:r w:rsidR="00973CB1">
        <w:rPr>
          <w:rFonts w:ascii="Times New Roman" w:eastAsia="Times New Roman" w:hAnsi="Times New Roman"/>
          <w:sz w:val="24"/>
          <w:szCs w:val="24"/>
        </w:rPr>
        <w:t xml:space="preserve"> atšķirība salīdzinājumā ar Līguma 1.pielikumā noradīto. Kokmateriālu kontroluzmērījum</w:t>
      </w:r>
      <w:r w:rsidR="00BB74FF">
        <w:rPr>
          <w:rFonts w:ascii="Times New Roman" w:eastAsia="Times New Roman" w:hAnsi="Times New Roman"/>
          <w:sz w:val="24"/>
          <w:szCs w:val="24"/>
        </w:rPr>
        <w:t>s</w:t>
      </w:r>
      <w:r w:rsidR="00973CB1">
        <w:rPr>
          <w:rFonts w:ascii="Times New Roman" w:eastAsia="Times New Roman" w:hAnsi="Times New Roman"/>
          <w:sz w:val="24"/>
          <w:szCs w:val="24"/>
        </w:rPr>
        <w:t xml:space="preserve"> tiek veikts</w:t>
      </w:r>
      <w:r w:rsidR="00BB74FF">
        <w:rPr>
          <w:rFonts w:ascii="Times New Roman" w:eastAsia="Times New Roman" w:hAnsi="Times New Roman"/>
          <w:sz w:val="24"/>
          <w:szCs w:val="24"/>
        </w:rPr>
        <w:t>,</w:t>
      </w:r>
      <w:r w:rsidR="00973CB1">
        <w:rPr>
          <w:rFonts w:ascii="Times New Roman" w:eastAsia="Times New Roman" w:hAnsi="Times New Roman"/>
          <w:sz w:val="24"/>
          <w:szCs w:val="24"/>
        </w:rPr>
        <w:t xml:space="preserve"> </w:t>
      </w:r>
      <w:r w:rsidR="00F703A4">
        <w:rPr>
          <w:rFonts w:ascii="Times New Roman" w:eastAsia="Times New Roman" w:hAnsi="Times New Roman"/>
          <w:sz w:val="24"/>
          <w:szCs w:val="24"/>
        </w:rPr>
        <w:t>ja to ierosinājis kāds</w:t>
      </w:r>
      <w:r w:rsidR="00BB74FF">
        <w:rPr>
          <w:rFonts w:ascii="Times New Roman" w:eastAsia="Times New Roman" w:hAnsi="Times New Roman"/>
          <w:sz w:val="24"/>
          <w:szCs w:val="24"/>
        </w:rPr>
        <w:t xml:space="preserve"> </w:t>
      </w:r>
      <w:r w:rsidR="00F703A4">
        <w:rPr>
          <w:rFonts w:ascii="Times New Roman" w:eastAsia="Times New Roman" w:hAnsi="Times New Roman"/>
          <w:sz w:val="24"/>
          <w:szCs w:val="24"/>
        </w:rPr>
        <w:t>no Līgum</w:t>
      </w:r>
      <w:r w:rsidR="00BB74FF">
        <w:rPr>
          <w:rFonts w:ascii="Times New Roman" w:eastAsia="Times New Roman" w:hAnsi="Times New Roman"/>
          <w:sz w:val="24"/>
          <w:szCs w:val="24"/>
        </w:rPr>
        <w:t>a</w:t>
      </w:r>
      <w:r w:rsidR="00F703A4">
        <w:rPr>
          <w:rFonts w:ascii="Times New Roman" w:eastAsia="Times New Roman" w:hAnsi="Times New Roman"/>
          <w:sz w:val="24"/>
          <w:szCs w:val="24"/>
        </w:rPr>
        <w:t xml:space="preserve"> slēdzējiem. Kontro</w:t>
      </w:r>
      <w:r w:rsidR="00BB74FF">
        <w:rPr>
          <w:rFonts w:ascii="Times New Roman" w:eastAsia="Times New Roman" w:hAnsi="Times New Roman"/>
          <w:sz w:val="24"/>
          <w:szCs w:val="24"/>
        </w:rPr>
        <w:t>l</w:t>
      </w:r>
      <w:r w:rsidR="00F703A4">
        <w:rPr>
          <w:rFonts w:ascii="Times New Roman" w:eastAsia="Times New Roman" w:hAnsi="Times New Roman"/>
          <w:sz w:val="24"/>
          <w:szCs w:val="24"/>
        </w:rPr>
        <w:t>uzmērījuma veikšanai pielietotā metod</w:t>
      </w:r>
      <w:r w:rsidR="00BB74FF">
        <w:rPr>
          <w:rFonts w:ascii="Times New Roman" w:eastAsia="Times New Roman" w:hAnsi="Times New Roman"/>
          <w:sz w:val="24"/>
          <w:szCs w:val="24"/>
        </w:rPr>
        <w:t>e</w:t>
      </w:r>
      <w:r w:rsidR="00F703A4">
        <w:rPr>
          <w:rFonts w:ascii="Times New Roman" w:eastAsia="Times New Roman" w:hAnsi="Times New Roman"/>
          <w:sz w:val="24"/>
          <w:szCs w:val="24"/>
        </w:rPr>
        <w:t xml:space="preserve"> un blīvuma koeficienti atbilst Līguma 1. pielikumā norādītajam.</w:t>
      </w:r>
    </w:p>
    <w:p w14:paraId="32F3945C" w14:textId="0A84CDFA" w:rsidR="00C04656" w:rsidRPr="00C04656" w:rsidRDefault="00C04656" w:rsidP="00524E38">
      <w:pPr>
        <w:numPr>
          <w:ilvl w:val="1"/>
          <w:numId w:val="1"/>
        </w:numPr>
        <w:spacing w:after="0" w:line="240" w:lineRule="auto"/>
        <w:ind w:right="-1050" w:hanging="562"/>
        <w:jc w:val="both"/>
        <w:rPr>
          <w:rFonts w:ascii="Times New Roman" w:eastAsia="Times New Roman" w:hAnsi="Times New Roman"/>
          <w:sz w:val="24"/>
          <w:szCs w:val="24"/>
        </w:rPr>
      </w:pPr>
      <w:r w:rsidRPr="00C04656">
        <w:rPr>
          <w:rFonts w:ascii="Times New Roman" w:eastAsia="Times New Roman" w:hAnsi="Times New Roman"/>
          <w:sz w:val="24"/>
          <w:szCs w:val="24"/>
        </w:rPr>
        <w:t>Pievienotās vērtības nodoklis (PVN) piemērojams saskaņā ar “Pievienotās vērtības nodokļa likuma” 142.panta noteikumiem</w:t>
      </w:r>
      <w:r>
        <w:rPr>
          <w:rFonts w:ascii="Times New Roman" w:eastAsia="Times New Roman" w:hAnsi="Times New Roman"/>
          <w:sz w:val="24"/>
          <w:szCs w:val="24"/>
        </w:rPr>
        <w:t>.</w:t>
      </w:r>
    </w:p>
    <w:p w14:paraId="28523AFC" w14:textId="20725B4E" w:rsidR="006A4AA1" w:rsidRPr="006F35F0" w:rsidRDefault="006A4AA1" w:rsidP="00993F36">
      <w:pPr>
        <w:numPr>
          <w:ilvl w:val="1"/>
          <w:numId w:val="1"/>
        </w:numPr>
        <w:spacing w:after="0" w:line="240" w:lineRule="auto"/>
        <w:ind w:right="-1050" w:hanging="562"/>
        <w:jc w:val="both"/>
        <w:rPr>
          <w:rFonts w:ascii="Times New Roman" w:eastAsia="Times New Roman" w:hAnsi="Times New Roman"/>
          <w:b/>
          <w:bCs/>
          <w:sz w:val="24"/>
          <w:szCs w:val="24"/>
        </w:rPr>
      </w:pPr>
      <w:r w:rsidRPr="00BB74FF">
        <w:rPr>
          <w:rFonts w:ascii="Times New Roman" w:hAnsi="Times New Roman"/>
          <w:sz w:val="24"/>
          <w:szCs w:val="24"/>
        </w:rPr>
        <w:t xml:space="preserve">Līguma 2.1.punktā norādītā </w:t>
      </w:r>
      <w:r w:rsidR="009C2E1C" w:rsidRPr="00BB74FF">
        <w:rPr>
          <w:rFonts w:ascii="Times New Roman" w:hAnsi="Times New Roman"/>
          <w:sz w:val="24"/>
          <w:szCs w:val="24"/>
        </w:rPr>
        <w:t>p</w:t>
      </w:r>
      <w:r w:rsidRPr="00BB74FF">
        <w:rPr>
          <w:rFonts w:ascii="Times New Roman" w:hAnsi="Times New Roman"/>
          <w:sz w:val="24"/>
          <w:szCs w:val="24"/>
        </w:rPr>
        <w:t xml:space="preserve">irkuma cena </w:t>
      </w:r>
      <w:r w:rsidR="009C2E1C" w:rsidRPr="00BB74FF">
        <w:rPr>
          <w:rFonts w:ascii="Times New Roman" w:hAnsi="Times New Roman"/>
          <w:sz w:val="24"/>
          <w:szCs w:val="24"/>
        </w:rPr>
        <w:t>Pircējam</w:t>
      </w:r>
      <w:r w:rsidRPr="00BB74FF">
        <w:rPr>
          <w:rFonts w:ascii="Times New Roman" w:hAnsi="Times New Roman"/>
          <w:sz w:val="24"/>
          <w:szCs w:val="24"/>
        </w:rPr>
        <w:t xml:space="preserve"> jāsamaksā kā priekšapmaksa 100% (viens simts procenti) apmērā 5 (piecu) darba dienu laikā no priekšapmaksas rēķina izrakstīšanas dienas, veicot naudas pārskaitījumu uz </w:t>
      </w:r>
      <w:r w:rsidR="009C2E1C" w:rsidRPr="00BB74FF">
        <w:rPr>
          <w:rFonts w:ascii="Times New Roman" w:hAnsi="Times New Roman"/>
          <w:sz w:val="24"/>
          <w:szCs w:val="24"/>
        </w:rPr>
        <w:t>Pārdevēja</w:t>
      </w:r>
      <w:r w:rsidRPr="00BB74FF">
        <w:rPr>
          <w:rFonts w:ascii="Times New Roman" w:hAnsi="Times New Roman"/>
          <w:sz w:val="24"/>
          <w:szCs w:val="24"/>
        </w:rPr>
        <w:t xml:space="preserve"> norādīto norēķinu kontu</w:t>
      </w:r>
      <w:r w:rsidRPr="006F35F0">
        <w:rPr>
          <w:rFonts w:ascii="Times New Roman" w:hAnsi="Times New Roman"/>
          <w:sz w:val="24"/>
          <w:szCs w:val="24"/>
        </w:rPr>
        <w:t xml:space="preserve">. </w:t>
      </w:r>
    </w:p>
    <w:p w14:paraId="27781B06" w14:textId="020F7DF1" w:rsidR="00984FE6" w:rsidRDefault="00984FE6" w:rsidP="009C4ABB">
      <w:pPr>
        <w:numPr>
          <w:ilvl w:val="1"/>
          <w:numId w:val="1"/>
        </w:numPr>
        <w:tabs>
          <w:tab w:val="left" w:pos="2160"/>
        </w:tabs>
        <w:spacing w:after="0" w:line="240" w:lineRule="auto"/>
        <w:ind w:right="-1050" w:hanging="562"/>
        <w:jc w:val="both"/>
        <w:rPr>
          <w:rFonts w:ascii="Times New Roman" w:eastAsia="Times New Roman" w:hAnsi="Times New Roman"/>
          <w:bCs/>
          <w:sz w:val="24"/>
          <w:szCs w:val="24"/>
        </w:rPr>
      </w:pPr>
      <w:r w:rsidRPr="006F35F0">
        <w:rPr>
          <w:rFonts w:ascii="Times New Roman" w:eastAsia="Times New Roman" w:hAnsi="Times New Roman"/>
          <w:bCs/>
          <w:sz w:val="24"/>
          <w:szCs w:val="24"/>
        </w:rPr>
        <w:t xml:space="preserve">Samaksa par </w:t>
      </w:r>
      <w:r w:rsidR="009C2E1C" w:rsidRPr="006F35F0">
        <w:rPr>
          <w:rFonts w:ascii="Times New Roman" w:eastAsia="Times New Roman" w:hAnsi="Times New Roman"/>
          <w:bCs/>
          <w:sz w:val="24"/>
          <w:szCs w:val="24"/>
        </w:rPr>
        <w:t>Kokmateriāliem</w:t>
      </w:r>
      <w:r w:rsidRPr="006F35F0">
        <w:rPr>
          <w:rFonts w:ascii="Times New Roman" w:eastAsia="Times New Roman" w:hAnsi="Times New Roman"/>
          <w:bCs/>
          <w:sz w:val="24"/>
          <w:szCs w:val="24"/>
        </w:rPr>
        <w:t xml:space="preserve"> uzskatāma par veiktu ar brīdi, kad </w:t>
      </w:r>
      <w:r w:rsidR="00993F36" w:rsidRPr="006F35F0">
        <w:rPr>
          <w:rFonts w:ascii="Times New Roman" w:eastAsia="Times New Roman" w:hAnsi="Times New Roman"/>
          <w:bCs/>
          <w:sz w:val="24"/>
          <w:szCs w:val="24"/>
        </w:rPr>
        <w:t>Pircējs</w:t>
      </w:r>
      <w:r w:rsidRPr="006F35F0">
        <w:rPr>
          <w:rFonts w:ascii="Times New Roman" w:eastAsia="Times New Roman" w:hAnsi="Times New Roman"/>
          <w:bCs/>
          <w:sz w:val="24"/>
          <w:szCs w:val="24"/>
        </w:rPr>
        <w:t xml:space="preserve"> veicis pārskaitījumu</w:t>
      </w:r>
      <w:r w:rsidRPr="00413FFE">
        <w:rPr>
          <w:rFonts w:ascii="Times New Roman" w:eastAsia="Times New Roman" w:hAnsi="Times New Roman"/>
          <w:bCs/>
          <w:sz w:val="24"/>
          <w:szCs w:val="24"/>
        </w:rPr>
        <w:t xml:space="preserve"> uz </w:t>
      </w:r>
      <w:r w:rsidR="00993F36">
        <w:rPr>
          <w:rFonts w:ascii="Times New Roman" w:eastAsia="Times New Roman" w:hAnsi="Times New Roman"/>
          <w:bCs/>
          <w:sz w:val="24"/>
          <w:szCs w:val="24"/>
        </w:rPr>
        <w:t>Pārdevēja</w:t>
      </w:r>
      <w:r w:rsidRPr="00413FFE">
        <w:rPr>
          <w:rFonts w:ascii="Times New Roman" w:eastAsia="Times New Roman" w:hAnsi="Times New Roman"/>
          <w:bCs/>
          <w:sz w:val="24"/>
          <w:szCs w:val="24"/>
        </w:rPr>
        <w:t xml:space="preserve"> norādīto norēķinu kontu</w:t>
      </w:r>
      <w:r>
        <w:rPr>
          <w:rFonts w:ascii="Times New Roman" w:eastAsia="Times New Roman" w:hAnsi="Times New Roman"/>
          <w:bCs/>
          <w:sz w:val="24"/>
          <w:szCs w:val="24"/>
        </w:rPr>
        <w:t>.</w:t>
      </w:r>
    </w:p>
    <w:p w14:paraId="45B18F65" w14:textId="77777777" w:rsidR="00984FE6" w:rsidRDefault="00984FE6" w:rsidP="009C4ABB">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14:paraId="1532293F" w14:textId="78A2204F" w:rsidR="00CE797C" w:rsidRDefault="00CE797C" w:rsidP="009C4ABB">
      <w:pPr>
        <w:numPr>
          <w:ilvl w:val="0"/>
          <w:numId w:val="1"/>
        </w:numPr>
        <w:spacing w:after="0" w:line="240" w:lineRule="auto"/>
        <w:ind w:right="-1050"/>
        <w:jc w:val="center"/>
        <w:rPr>
          <w:rFonts w:ascii="Times New Roman" w:hAnsi="Times New Roman"/>
          <w:b/>
          <w:bCs/>
          <w:sz w:val="24"/>
          <w:szCs w:val="24"/>
        </w:rPr>
      </w:pPr>
      <w:r w:rsidRPr="00CE797C">
        <w:rPr>
          <w:rFonts w:ascii="Times New Roman" w:hAnsi="Times New Roman"/>
          <w:b/>
          <w:bCs/>
          <w:sz w:val="24"/>
          <w:szCs w:val="24"/>
        </w:rPr>
        <w:t xml:space="preserve">Kokmateriālu nodošana </w:t>
      </w:r>
      <w:r>
        <w:rPr>
          <w:rFonts w:ascii="Times New Roman" w:hAnsi="Times New Roman"/>
          <w:b/>
          <w:bCs/>
          <w:sz w:val="24"/>
          <w:szCs w:val="24"/>
        </w:rPr>
        <w:t>–</w:t>
      </w:r>
      <w:r w:rsidRPr="00CE797C">
        <w:rPr>
          <w:rFonts w:ascii="Times New Roman" w:hAnsi="Times New Roman"/>
          <w:b/>
          <w:bCs/>
          <w:sz w:val="24"/>
          <w:szCs w:val="24"/>
        </w:rPr>
        <w:t xml:space="preserve"> pieņemšana</w:t>
      </w:r>
    </w:p>
    <w:p w14:paraId="06045C89" w14:textId="665DBD81" w:rsidR="00CE797C" w:rsidRPr="004D5667" w:rsidRDefault="004D5667" w:rsidP="00CE797C">
      <w:pPr>
        <w:pStyle w:val="ListParagraph"/>
        <w:numPr>
          <w:ilvl w:val="1"/>
          <w:numId w:val="1"/>
        </w:numPr>
        <w:spacing w:after="0" w:line="240" w:lineRule="auto"/>
        <w:ind w:right="-1050" w:hanging="562"/>
        <w:rPr>
          <w:rFonts w:ascii="Times New Roman" w:hAnsi="Times New Roman"/>
          <w:b/>
          <w:bCs/>
          <w:sz w:val="24"/>
          <w:szCs w:val="24"/>
        </w:rPr>
      </w:pPr>
      <w:r>
        <w:rPr>
          <w:rFonts w:ascii="Times New Roman" w:hAnsi="Times New Roman"/>
          <w:sz w:val="24"/>
          <w:szCs w:val="24"/>
        </w:rPr>
        <w:t xml:space="preserve">Kokmateriālu nodošanas – pieņemšanas vieta ir </w:t>
      </w:r>
      <w:r w:rsidR="00F703A4">
        <w:rPr>
          <w:rFonts w:ascii="Times New Roman" w:hAnsi="Times New Roman"/>
          <w:sz w:val="24"/>
          <w:szCs w:val="24"/>
        </w:rPr>
        <w:t xml:space="preserve"> Pārdevēja Krautuve</w:t>
      </w:r>
      <w:r>
        <w:rPr>
          <w:rFonts w:ascii="Times New Roman" w:hAnsi="Times New Roman"/>
          <w:sz w:val="24"/>
          <w:szCs w:val="24"/>
        </w:rPr>
        <w:t>.</w:t>
      </w:r>
    </w:p>
    <w:p w14:paraId="586EABB1" w14:textId="3E8B7166" w:rsidR="004D5667" w:rsidRPr="00466E51" w:rsidRDefault="004D5667" w:rsidP="00CE797C">
      <w:pPr>
        <w:pStyle w:val="ListParagraph"/>
        <w:numPr>
          <w:ilvl w:val="1"/>
          <w:numId w:val="1"/>
        </w:numPr>
        <w:spacing w:after="0" w:line="240" w:lineRule="auto"/>
        <w:ind w:right="-1050" w:hanging="562"/>
        <w:rPr>
          <w:rFonts w:ascii="Times New Roman" w:hAnsi="Times New Roman"/>
          <w:b/>
          <w:bCs/>
          <w:sz w:val="24"/>
          <w:szCs w:val="24"/>
        </w:rPr>
      </w:pPr>
      <w:r>
        <w:rPr>
          <w:rFonts w:ascii="Times New Roman" w:hAnsi="Times New Roman"/>
          <w:sz w:val="24"/>
          <w:szCs w:val="24"/>
        </w:rPr>
        <w:t xml:space="preserve">Līguma izpratnē par Kokmateriālu </w:t>
      </w:r>
      <w:r w:rsidR="00466E51">
        <w:rPr>
          <w:rFonts w:ascii="Times New Roman" w:hAnsi="Times New Roman"/>
          <w:sz w:val="24"/>
          <w:szCs w:val="24"/>
        </w:rPr>
        <w:t xml:space="preserve">nodošanas – pieņemšanas faktu apstiprinošu dokumentu tiek uzskatīta </w:t>
      </w:r>
      <w:r w:rsidR="00F703A4">
        <w:rPr>
          <w:rFonts w:ascii="Times New Roman" w:hAnsi="Times New Roman"/>
          <w:sz w:val="24"/>
          <w:szCs w:val="24"/>
        </w:rPr>
        <w:t>Pre</w:t>
      </w:r>
      <w:r w:rsidR="00603618">
        <w:rPr>
          <w:rFonts w:ascii="Times New Roman" w:hAnsi="Times New Roman"/>
          <w:sz w:val="24"/>
          <w:szCs w:val="24"/>
        </w:rPr>
        <w:t>č</w:t>
      </w:r>
      <w:r w:rsidR="00F703A4">
        <w:rPr>
          <w:rFonts w:ascii="Times New Roman" w:hAnsi="Times New Roman"/>
          <w:sz w:val="24"/>
          <w:szCs w:val="24"/>
        </w:rPr>
        <w:t>u pavadzīm</w:t>
      </w:r>
      <w:r w:rsidR="00603618">
        <w:rPr>
          <w:rFonts w:ascii="Times New Roman" w:hAnsi="Times New Roman"/>
          <w:sz w:val="24"/>
          <w:szCs w:val="24"/>
        </w:rPr>
        <w:t>e.</w:t>
      </w:r>
      <w:r w:rsidR="00F703A4">
        <w:rPr>
          <w:rFonts w:ascii="Times New Roman" w:hAnsi="Times New Roman"/>
          <w:sz w:val="24"/>
          <w:szCs w:val="24"/>
        </w:rPr>
        <w:t xml:space="preserve">  </w:t>
      </w:r>
    </w:p>
    <w:p w14:paraId="7F4F8F3A" w14:textId="6A8CF9AF" w:rsidR="00466E51" w:rsidRPr="00466E51" w:rsidRDefault="00466E51" w:rsidP="00466E51">
      <w:pPr>
        <w:pStyle w:val="ListParagraph"/>
        <w:numPr>
          <w:ilvl w:val="1"/>
          <w:numId w:val="1"/>
        </w:numPr>
        <w:spacing w:after="0" w:line="240" w:lineRule="auto"/>
        <w:ind w:right="-1050" w:hanging="562"/>
        <w:rPr>
          <w:rFonts w:ascii="Times New Roman" w:hAnsi="Times New Roman"/>
          <w:b/>
          <w:bCs/>
          <w:sz w:val="24"/>
          <w:szCs w:val="24"/>
        </w:rPr>
      </w:pPr>
      <w:r>
        <w:rPr>
          <w:rFonts w:ascii="Times New Roman" w:hAnsi="Times New Roman"/>
          <w:sz w:val="24"/>
          <w:szCs w:val="24"/>
        </w:rPr>
        <w:t xml:space="preserve">Kokmateriālu izvešana jāveic </w:t>
      </w:r>
      <w:r w:rsidR="006F615B">
        <w:rPr>
          <w:rFonts w:ascii="Times New Roman" w:hAnsi="Times New Roman"/>
          <w:sz w:val="24"/>
          <w:szCs w:val="24"/>
        </w:rPr>
        <w:t>20</w:t>
      </w:r>
      <w:r w:rsidR="00BB74FF">
        <w:rPr>
          <w:rFonts w:ascii="Times New Roman" w:hAnsi="Times New Roman"/>
          <w:sz w:val="24"/>
          <w:szCs w:val="24"/>
        </w:rPr>
        <w:t xml:space="preserve"> (divdesmit)</w:t>
      </w:r>
      <w:r w:rsidR="006F615B">
        <w:rPr>
          <w:rFonts w:ascii="Times New Roman" w:hAnsi="Times New Roman"/>
          <w:sz w:val="24"/>
          <w:szCs w:val="24"/>
        </w:rPr>
        <w:t xml:space="preserve"> darba dienu laikā pēc Lī</w:t>
      </w:r>
      <w:r w:rsidR="00BB74FF">
        <w:rPr>
          <w:rFonts w:ascii="Times New Roman" w:hAnsi="Times New Roman"/>
          <w:sz w:val="24"/>
          <w:szCs w:val="24"/>
        </w:rPr>
        <w:t>g</w:t>
      </w:r>
      <w:r w:rsidR="006F615B">
        <w:rPr>
          <w:rFonts w:ascii="Times New Roman" w:hAnsi="Times New Roman"/>
          <w:sz w:val="24"/>
          <w:szCs w:val="24"/>
        </w:rPr>
        <w:t>uma noslēgšanas</w:t>
      </w:r>
      <w:r w:rsidR="00BB74FF">
        <w:rPr>
          <w:rFonts w:ascii="Times New Roman" w:hAnsi="Times New Roman"/>
          <w:sz w:val="24"/>
          <w:szCs w:val="24"/>
        </w:rPr>
        <w:t>.</w:t>
      </w:r>
    </w:p>
    <w:p w14:paraId="05D3C2A7" w14:textId="77777777" w:rsidR="00BB74FF" w:rsidRPr="00466E51" w:rsidRDefault="00BB74FF" w:rsidP="00466E51">
      <w:pPr>
        <w:spacing w:after="0" w:line="240" w:lineRule="auto"/>
        <w:ind w:right="-1050"/>
        <w:rPr>
          <w:rFonts w:ascii="Times New Roman" w:hAnsi="Times New Roman"/>
          <w:b/>
          <w:bCs/>
          <w:sz w:val="24"/>
          <w:szCs w:val="24"/>
        </w:rPr>
      </w:pPr>
    </w:p>
    <w:p w14:paraId="3C94C9B8" w14:textId="5B93C11B" w:rsidR="00466E51" w:rsidRDefault="002E6E14" w:rsidP="009C4ABB">
      <w:pPr>
        <w:numPr>
          <w:ilvl w:val="0"/>
          <w:numId w:val="1"/>
        </w:numPr>
        <w:spacing w:after="0" w:line="240" w:lineRule="auto"/>
        <w:ind w:right="-1050"/>
        <w:jc w:val="center"/>
        <w:rPr>
          <w:rFonts w:ascii="Times New Roman" w:hAnsi="Times New Roman"/>
          <w:b/>
          <w:bCs/>
          <w:sz w:val="24"/>
          <w:szCs w:val="24"/>
        </w:rPr>
      </w:pPr>
      <w:r w:rsidRPr="002E6E14">
        <w:rPr>
          <w:rFonts w:ascii="Times New Roman" w:hAnsi="Times New Roman"/>
          <w:b/>
          <w:bCs/>
          <w:sz w:val="24"/>
          <w:szCs w:val="24"/>
        </w:rPr>
        <w:t>Pušu saistības</w:t>
      </w:r>
    </w:p>
    <w:p w14:paraId="4E641D3F" w14:textId="4617F474" w:rsidR="00D74189" w:rsidRDefault="00C2601D" w:rsidP="0009419E">
      <w:pPr>
        <w:pStyle w:val="ListParagraph"/>
        <w:numPr>
          <w:ilvl w:val="1"/>
          <w:numId w:val="1"/>
        </w:numPr>
        <w:spacing w:after="0" w:line="240" w:lineRule="auto"/>
        <w:ind w:right="-1050" w:hanging="562"/>
        <w:jc w:val="both"/>
        <w:rPr>
          <w:rFonts w:ascii="Times New Roman" w:hAnsi="Times New Roman"/>
          <w:sz w:val="24"/>
          <w:szCs w:val="24"/>
        </w:rPr>
      </w:pPr>
      <w:r w:rsidRPr="00C2601D">
        <w:rPr>
          <w:rFonts w:ascii="Times New Roman" w:hAnsi="Times New Roman"/>
          <w:sz w:val="24"/>
          <w:szCs w:val="24"/>
        </w:rPr>
        <w:t xml:space="preserve">Par jebkuru Līguma punkta pārkāpumu vai tā nepienācīgu izpildi </w:t>
      </w:r>
      <w:r w:rsidR="0009419E">
        <w:rPr>
          <w:rFonts w:ascii="Times New Roman" w:hAnsi="Times New Roman"/>
          <w:sz w:val="24"/>
          <w:szCs w:val="24"/>
        </w:rPr>
        <w:t>Pusēm</w:t>
      </w:r>
      <w:r w:rsidRPr="00C2601D">
        <w:rPr>
          <w:rFonts w:ascii="Times New Roman" w:hAnsi="Times New Roman"/>
          <w:sz w:val="24"/>
          <w:szCs w:val="24"/>
        </w:rPr>
        <w:t xml:space="preserve"> ir tiesības nosūtīt rakstveida brīdinājumu, norādot, kā izpaužas saistību neizpilde vai nepienācīga izpilde, kā arī norādot termiņu pārkāpuma novēršanai, ja tas ir iespējams.</w:t>
      </w:r>
    </w:p>
    <w:p w14:paraId="2009E84D" w14:textId="74B1C31A" w:rsidR="0009419E" w:rsidRDefault="0009419E" w:rsidP="0009419E">
      <w:pPr>
        <w:pStyle w:val="ListParagraph"/>
        <w:numPr>
          <w:ilvl w:val="1"/>
          <w:numId w:val="1"/>
        </w:numPr>
        <w:spacing w:after="0" w:line="240" w:lineRule="auto"/>
        <w:ind w:right="-1050" w:hanging="562"/>
        <w:jc w:val="both"/>
        <w:rPr>
          <w:rFonts w:ascii="Times New Roman" w:hAnsi="Times New Roman"/>
          <w:sz w:val="24"/>
          <w:szCs w:val="24"/>
        </w:rPr>
      </w:pPr>
      <w:r w:rsidRPr="0009419E">
        <w:rPr>
          <w:rFonts w:ascii="Times New Roman" w:hAnsi="Times New Roman"/>
          <w:sz w:val="24"/>
          <w:szCs w:val="24"/>
        </w:rPr>
        <w:lastRenderedPageBreak/>
        <w:t xml:space="preserve">Ja </w:t>
      </w:r>
      <w:r>
        <w:rPr>
          <w:rFonts w:ascii="Times New Roman" w:hAnsi="Times New Roman"/>
          <w:sz w:val="24"/>
          <w:szCs w:val="24"/>
        </w:rPr>
        <w:t>Pircējs</w:t>
      </w:r>
      <w:r w:rsidRPr="0009419E">
        <w:rPr>
          <w:rFonts w:ascii="Times New Roman" w:hAnsi="Times New Roman"/>
          <w:sz w:val="24"/>
          <w:szCs w:val="24"/>
        </w:rPr>
        <w:t xml:space="preserve"> pārkāpj Līgumā noteikto maksājuma termiņu</w:t>
      </w:r>
      <w:r w:rsidR="00472DC4">
        <w:rPr>
          <w:rFonts w:ascii="Times New Roman" w:hAnsi="Times New Roman"/>
          <w:sz w:val="24"/>
          <w:szCs w:val="24"/>
        </w:rPr>
        <w:t xml:space="preserve"> (Līguma 2.4.punkts)</w:t>
      </w:r>
      <w:r w:rsidRPr="0009419E">
        <w:rPr>
          <w:rFonts w:ascii="Times New Roman" w:hAnsi="Times New Roman"/>
          <w:sz w:val="24"/>
          <w:szCs w:val="24"/>
        </w:rPr>
        <w:t xml:space="preserve">, </w:t>
      </w:r>
      <w:r>
        <w:rPr>
          <w:rFonts w:ascii="Times New Roman" w:hAnsi="Times New Roman"/>
          <w:sz w:val="24"/>
          <w:szCs w:val="24"/>
        </w:rPr>
        <w:t>Pārdevējam</w:t>
      </w:r>
      <w:r w:rsidRPr="0009419E">
        <w:rPr>
          <w:rFonts w:ascii="Times New Roman" w:hAnsi="Times New Roman"/>
          <w:sz w:val="24"/>
          <w:szCs w:val="24"/>
        </w:rPr>
        <w:t xml:space="preserve"> ir tiesības aprēķināt līgumsodu 0,5 % (piecas desmitās </w:t>
      </w:r>
      <w:r w:rsidR="00603618">
        <w:rPr>
          <w:rFonts w:ascii="Times New Roman" w:hAnsi="Times New Roman"/>
          <w:sz w:val="24"/>
          <w:szCs w:val="24"/>
        </w:rPr>
        <w:t xml:space="preserve">daļas </w:t>
      </w:r>
      <w:r w:rsidRPr="0009419E">
        <w:rPr>
          <w:rFonts w:ascii="Times New Roman" w:hAnsi="Times New Roman"/>
          <w:sz w:val="24"/>
          <w:szCs w:val="24"/>
        </w:rPr>
        <w:t xml:space="preserve">procenta) apmērā no </w:t>
      </w:r>
      <w:r>
        <w:rPr>
          <w:rFonts w:ascii="Times New Roman" w:hAnsi="Times New Roman"/>
          <w:sz w:val="24"/>
          <w:szCs w:val="24"/>
        </w:rPr>
        <w:t xml:space="preserve">Pircēja Izsolē </w:t>
      </w:r>
      <w:r w:rsidR="006F615B">
        <w:rPr>
          <w:rFonts w:ascii="Times New Roman" w:hAnsi="Times New Roman"/>
          <w:sz w:val="24"/>
          <w:szCs w:val="24"/>
        </w:rPr>
        <w:t xml:space="preserve">nosolītās  </w:t>
      </w:r>
      <w:r w:rsidRPr="0009419E">
        <w:rPr>
          <w:rFonts w:ascii="Times New Roman" w:hAnsi="Times New Roman"/>
          <w:sz w:val="24"/>
          <w:szCs w:val="24"/>
        </w:rPr>
        <w:t xml:space="preserve">Kokmateriālu vērtības par katru nokavēto </w:t>
      </w:r>
      <w:r w:rsidR="00472DC4">
        <w:rPr>
          <w:rFonts w:ascii="Times New Roman" w:hAnsi="Times New Roman"/>
          <w:sz w:val="24"/>
          <w:szCs w:val="24"/>
        </w:rPr>
        <w:t>samaksas</w:t>
      </w:r>
      <w:r w:rsidRPr="0009419E">
        <w:rPr>
          <w:rFonts w:ascii="Times New Roman" w:hAnsi="Times New Roman"/>
          <w:sz w:val="24"/>
          <w:szCs w:val="24"/>
        </w:rPr>
        <w:t xml:space="preserve"> dienu, bet ne vairāk kā 10% no to kopējās vērtības.</w:t>
      </w:r>
      <w:r>
        <w:rPr>
          <w:rFonts w:ascii="Times New Roman" w:hAnsi="Times New Roman"/>
          <w:sz w:val="24"/>
          <w:szCs w:val="24"/>
        </w:rPr>
        <w:t xml:space="preserve"> </w:t>
      </w:r>
      <w:r w:rsidRPr="0009419E">
        <w:rPr>
          <w:rFonts w:ascii="Times New Roman" w:hAnsi="Times New Roman"/>
          <w:sz w:val="24"/>
          <w:szCs w:val="24"/>
        </w:rPr>
        <w:t xml:space="preserve">Līgumsods nav jāmaksā gadījumā, ja kavējums notiek no </w:t>
      </w:r>
      <w:r>
        <w:rPr>
          <w:rFonts w:ascii="Times New Roman" w:hAnsi="Times New Roman"/>
          <w:sz w:val="24"/>
          <w:szCs w:val="24"/>
        </w:rPr>
        <w:t>Pircēja</w:t>
      </w:r>
      <w:r w:rsidRPr="0009419E">
        <w:rPr>
          <w:rFonts w:ascii="Times New Roman" w:hAnsi="Times New Roman"/>
          <w:sz w:val="24"/>
          <w:szCs w:val="24"/>
        </w:rPr>
        <w:t xml:space="preserve"> neatkarīgu apstākļu dēļ un </w:t>
      </w:r>
      <w:r>
        <w:rPr>
          <w:rFonts w:ascii="Times New Roman" w:hAnsi="Times New Roman"/>
          <w:sz w:val="24"/>
          <w:szCs w:val="24"/>
        </w:rPr>
        <w:t>Pircējs</w:t>
      </w:r>
      <w:r w:rsidRPr="0009419E">
        <w:rPr>
          <w:rFonts w:ascii="Times New Roman" w:hAnsi="Times New Roman"/>
          <w:sz w:val="24"/>
          <w:szCs w:val="24"/>
        </w:rPr>
        <w:t xml:space="preserve"> var iesniegt pierādījumus par šo apstākļu esamību</w:t>
      </w:r>
      <w:r>
        <w:rPr>
          <w:rFonts w:ascii="Times New Roman" w:hAnsi="Times New Roman"/>
          <w:sz w:val="24"/>
          <w:szCs w:val="24"/>
        </w:rPr>
        <w:t>.</w:t>
      </w:r>
    </w:p>
    <w:p w14:paraId="093C5348" w14:textId="6BE26072" w:rsidR="00472DC4" w:rsidRDefault="00472DC4" w:rsidP="0009419E">
      <w:pPr>
        <w:pStyle w:val="ListParagraph"/>
        <w:numPr>
          <w:ilvl w:val="1"/>
          <w:numId w:val="1"/>
        </w:numPr>
        <w:spacing w:after="0" w:line="240" w:lineRule="auto"/>
        <w:ind w:right="-1050" w:hanging="562"/>
        <w:jc w:val="both"/>
        <w:rPr>
          <w:rFonts w:ascii="Times New Roman" w:hAnsi="Times New Roman"/>
          <w:sz w:val="24"/>
          <w:szCs w:val="24"/>
        </w:rPr>
      </w:pPr>
      <w:r w:rsidRPr="00472DC4">
        <w:rPr>
          <w:rFonts w:ascii="Times New Roman" w:hAnsi="Times New Roman"/>
          <w:sz w:val="24"/>
          <w:szCs w:val="24"/>
        </w:rPr>
        <w:t xml:space="preserve">Ja Līguma </w:t>
      </w:r>
      <w:r w:rsidR="00007149">
        <w:rPr>
          <w:rFonts w:ascii="Times New Roman" w:hAnsi="Times New Roman"/>
          <w:sz w:val="24"/>
          <w:szCs w:val="24"/>
        </w:rPr>
        <w:t>5.</w:t>
      </w:r>
      <w:r w:rsidR="007144E8">
        <w:rPr>
          <w:rFonts w:ascii="Times New Roman" w:hAnsi="Times New Roman"/>
          <w:sz w:val="24"/>
          <w:szCs w:val="24"/>
        </w:rPr>
        <w:t>punktā</w:t>
      </w:r>
      <w:r w:rsidRPr="00472DC4">
        <w:rPr>
          <w:rFonts w:ascii="Times New Roman" w:hAnsi="Times New Roman"/>
          <w:sz w:val="24"/>
          <w:szCs w:val="24"/>
        </w:rPr>
        <w:t xml:space="preserve"> noteiktajos gadījumos un kārtībā </w:t>
      </w:r>
      <w:r w:rsidR="007144E8">
        <w:rPr>
          <w:rFonts w:ascii="Times New Roman" w:hAnsi="Times New Roman"/>
          <w:sz w:val="24"/>
          <w:szCs w:val="24"/>
        </w:rPr>
        <w:t>Pārdevējs</w:t>
      </w:r>
      <w:r w:rsidRPr="00472DC4">
        <w:rPr>
          <w:rFonts w:ascii="Times New Roman" w:hAnsi="Times New Roman"/>
          <w:sz w:val="24"/>
          <w:szCs w:val="24"/>
        </w:rPr>
        <w:t xml:space="preserve"> ir pieņēmis lēmumu vienpusēji izbeigt Līgumu, tad </w:t>
      </w:r>
      <w:r w:rsidR="007144E8">
        <w:rPr>
          <w:rFonts w:ascii="Times New Roman" w:hAnsi="Times New Roman"/>
          <w:sz w:val="24"/>
          <w:szCs w:val="24"/>
        </w:rPr>
        <w:t>Pārdevējam</w:t>
      </w:r>
      <w:r w:rsidRPr="00472DC4">
        <w:rPr>
          <w:rFonts w:ascii="Times New Roman" w:hAnsi="Times New Roman"/>
          <w:sz w:val="24"/>
          <w:szCs w:val="24"/>
        </w:rPr>
        <w:t xml:space="preserve">, izvērtējot apstākļus, ir tiesības </w:t>
      </w:r>
      <w:r w:rsidR="007144E8">
        <w:rPr>
          <w:rFonts w:ascii="Times New Roman" w:hAnsi="Times New Roman"/>
          <w:sz w:val="24"/>
          <w:szCs w:val="24"/>
        </w:rPr>
        <w:t>piemērot</w:t>
      </w:r>
      <w:r w:rsidRPr="00472DC4">
        <w:rPr>
          <w:rFonts w:ascii="Times New Roman" w:hAnsi="Times New Roman"/>
          <w:sz w:val="24"/>
          <w:szCs w:val="24"/>
        </w:rPr>
        <w:t xml:space="preserve"> </w:t>
      </w:r>
      <w:r w:rsidR="007144E8">
        <w:rPr>
          <w:rFonts w:ascii="Times New Roman" w:hAnsi="Times New Roman"/>
          <w:sz w:val="24"/>
          <w:szCs w:val="24"/>
        </w:rPr>
        <w:t>Pircējam</w:t>
      </w:r>
      <w:r w:rsidRPr="00472DC4">
        <w:rPr>
          <w:rFonts w:ascii="Times New Roman" w:hAnsi="Times New Roman"/>
          <w:sz w:val="24"/>
          <w:szCs w:val="24"/>
        </w:rPr>
        <w:t xml:space="preserve"> līgumsodu līdz 10% (desmit procenti) no Līgumā paredzēto, bet </w:t>
      </w:r>
      <w:r w:rsidR="007144E8">
        <w:rPr>
          <w:rFonts w:ascii="Times New Roman" w:hAnsi="Times New Roman"/>
          <w:sz w:val="24"/>
          <w:szCs w:val="24"/>
        </w:rPr>
        <w:t>neizvesto</w:t>
      </w:r>
      <w:r w:rsidRPr="00472DC4">
        <w:rPr>
          <w:rFonts w:ascii="Times New Roman" w:hAnsi="Times New Roman"/>
          <w:sz w:val="24"/>
          <w:szCs w:val="24"/>
        </w:rPr>
        <w:t xml:space="preserve"> </w:t>
      </w:r>
      <w:r w:rsidR="007144E8">
        <w:rPr>
          <w:rFonts w:ascii="Times New Roman" w:hAnsi="Times New Roman"/>
          <w:sz w:val="24"/>
          <w:szCs w:val="24"/>
        </w:rPr>
        <w:t>K</w:t>
      </w:r>
      <w:r w:rsidRPr="00472DC4">
        <w:rPr>
          <w:rFonts w:ascii="Times New Roman" w:hAnsi="Times New Roman"/>
          <w:sz w:val="24"/>
          <w:szCs w:val="24"/>
        </w:rPr>
        <w:t>okmateriālu vērtības</w:t>
      </w:r>
      <w:r w:rsidR="007144E8">
        <w:rPr>
          <w:rFonts w:ascii="Times New Roman" w:hAnsi="Times New Roman"/>
          <w:sz w:val="24"/>
          <w:szCs w:val="24"/>
        </w:rPr>
        <w:t>.</w:t>
      </w:r>
    </w:p>
    <w:p w14:paraId="29AE4964" w14:textId="6328C973" w:rsidR="00111737" w:rsidRDefault="00111737" w:rsidP="0009419E">
      <w:pPr>
        <w:pStyle w:val="ListParagraph"/>
        <w:numPr>
          <w:ilvl w:val="1"/>
          <w:numId w:val="1"/>
        </w:numPr>
        <w:spacing w:after="0" w:line="240" w:lineRule="auto"/>
        <w:ind w:right="-1050" w:hanging="562"/>
        <w:jc w:val="both"/>
        <w:rPr>
          <w:rFonts w:ascii="Times New Roman" w:hAnsi="Times New Roman"/>
          <w:sz w:val="24"/>
          <w:szCs w:val="24"/>
        </w:rPr>
      </w:pPr>
      <w:r w:rsidRPr="00111737">
        <w:rPr>
          <w:rFonts w:ascii="Times New Roman" w:hAnsi="Times New Roman"/>
          <w:sz w:val="24"/>
          <w:szCs w:val="24"/>
        </w:rPr>
        <w:t xml:space="preserve">Gadījumā, ja </w:t>
      </w:r>
      <w:r>
        <w:rPr>
          <w:rFonts w:ascii="Times New Roman" w:hAnsi="Times New Roman"/>
          <w:sz w:val="24"/>
          <w:szCs w:val="24"/>
        </w:rPr>
        <w:t>Pircējs</w:t>
      </w:r>
      <w:r w:rsidRPr="00111737">
        <w:rPr>
          <w:rFonts w:ascii="Times New Roman" w:hAnsi="Times New Roman"/>
          <w:sz w:val="24"/>
          <w:szCs w:val="24"/>
        </w:rPr>
        <w:t xml:space="preserve"> pieļauj </w:t>
      </w:r>
      <w:r>
        <w:rPr>
          <w:rFonts w:ascii="Times New Roman" w:hAnsi="Times New Roman"/>
          <w:sz w:val="24"/>
          <w:szCs w:val="24"/>
        </w:rPr>
        <w:t>izvešanas</w:t>
      </w:r>
      <w:r w:rsidRPr="00111737">
        <w:rPr>
          <w:rFonts w:ascii="Times New Roman" w:hAnsi="Times New Roman"/>
          <w:sz w:val="24"/>
          <w:szCs w:val="24"/>
        </w:rPr>
        <w:t xml:space="preserve"> nokavējumu un</w:t>
      </w:r>
      <w:r>
        <w:rPr>
          <w:rFonts w:ascii="Times New Roman" w:hAnsi="Times New Roman"/>
          <w:sz w:val="24"/>
          <w:szCs w:val="24"/>
        </w:rPr>
        <w:t>/vai neizved</w:t>
      </w:r>
      <w:r w:rsidRPr="00111737">
        <w:rPr>
          <w:rFonts w:ascii="Times New Roman" w:hAnsi="Times New Roman"/>
          <w:sz w:val="24"/>
          <w:szCs w:val="24"/>
        </w:rPr>
        <w:t xml:space="preserve"> Kokmateriālus Līgumā noteiktajā termiņā un Kokmateriālu uzglabāšana var kaitēt to kvalitātei (piemēram, zilēšana, kukaiņu bojājumi</w:t>
      </w:r>
      <w:r>
        <w:rPr>
          <w:rFonts w:ascii="Times New Roman" w:hAnsi="Times New Roman"/>
          <w:sz w:val="24"/>
          <w:szCs w:val="24"/>
        </w:rPr>
        <w:t xml:space="preserve"> u.c.</w:t>
      </w:r>
      <w:r w:rsidRPr="00111737">
        <w:rPr>
          <w:rFonts w:ascii="Times New Roman" w:hAnsi="Times New Roman"/>
          <w:sz w:val="24"/>
          <w:szCs w:val="24"/>
        </w:rPr>
        <w:t xml:space="preserve">) vai </w:t>
      </w:r>
      <w:r>
        <w:rPr>
          <w:rFonts w:ascii="Times New Roman" w:hAnsi="Times New Roman"/>
          <w:sz w:val="24"/>
          <w:szCs w:val="24"/>
        </w:rPr>
        <w:t>K</w:t>
      </w:r>
      <w:r w:rsidRPr="00111737">
        <w:rPr>
          <w:rFonts w:ascii="Times New Roman" w:hAnsi="Times New Roman"/>
          <w:sz w:val="24"/>
          <w:szCs w:val="24"/>
        </w:rPr>
        <w:t xml:space="preserve">okmateriāli ir pakļauti citam riskam, </w:t>
      </w:r>
      <w:r>
        <w:rPr>
          <w:rFonts w:ascii="Times New Roman" w:hAnsi="Times New Roman"/>
          <w:sz w:val="24"/>
          <w:szCs w:val="24"/>
        </w:rPr>
        <w:t>Pārdevējs</w:t>
      </w:r>
      <w:r w:rsidRPr="00111737">
        <w:rPr>
          <w:rFonts w:ascii="Times New Roman" w:hAnsi="Times New Roman"/>
          <w:sz w:val="24"/>
          <w:szCs w:val="24"/>
        </w:rPr>
        <w:t xml:space="preserve">, ņemot vērā, ka Kokmateriāli atzīstami par ātri bojājošos mantu, ir tiesīgs nekavējoties pārdot Kokmateriālus par brīvu cenu bez izsoles, neatbrīvojot </w:t>
      </w:r>
      <w:r>
        <w:rPr>
          <w:rFonts w:ascii="Times New Roman" w:hAnsi="Times New Roman"/>
          <w:sz w:val="24"/>
          <w:szCs w:val="24"/>
        </w:rPr>
        <w:t>Pircēju</w:t>
      </w:r>
      <w:r w:rsidRPr="00111737">
        <w:rPr>
          <w:rFonts w:ascii="Times New Roman" w:hAnsi="Times New Roman"/>
          <w:sz w:val="24"/>
          <w:szCs w:val="24"/>
        </w:rPr>
        <w:t xml:space="preserve"> no zaudējumu atlīdzības pienākuma</w:t>
      </w:r>
      <w:r>
        <w:rPr>
          <w:rFonts w:ascii="Times New Roman" w:hAnsi="Times New Roman"/>
          <w:sz w:val="24"/>
          <w:szCs w:val="24"/>
        </w:rPr>
        <w:t>.</w:t>
      </w:r>
    </w:p>
    <w:p w14:paraId="2EC532D2" w14:textId="2CF5B5B6" w:rsidR="00772378" w:rsidRDefault="00772378" w:rsidP="0009419E">
      <w:pPr>
        <w:pStyle w:val="ListParagraph"/>
        <w:numPr>
          <w:ilvl w:val="1"/>
          <w:numId w:val="1"/>
        </w:numPr>
        <w:spacing w:after="0" w:line="240" w:lineRule="auto"/>
        <w:ind w:right="-1050" w:hanging="562"/>
        <w:jc w:val="both"/>
        <w:rPr>
          <w:rFonts w:ascii="Times New Roman" w:hAnsi="Times New Roman"/>
          <w:sz w:val="24"/>
          <w:szCs w:val="24"/>
        </w:rPr>
      </w:pPr>
      <w:r>
        <w:rPr>
          <w:rFonts w:ascii="Times New Roman" w:hAnsi="Times New Roman"/>
          <w:sz w:val="24"/>
          <w:szCs w:val="24"/>
        </w:rPr>
        <w:t xml:space="preserve">Pircējs ir tiesīgs piemērot Pārdevējam līgumsodu </w:t>
      </w:r>
      <w:r w:rsidRPr="00BB74FF">
        <w:rPr>
          <w:rFonts w:ascii="Times New Roman" w:hAnsi="Times New Roman"/>
          <w:sz w:val="24"/>
          <w:szCs w:val="24"/>
        </w:rPr>
        <w:t>0,5%</w:t>
      </w:r>
      <w:r>
        <w:rPr>
          <w:rFonts w:ascii="Times New Roman" w:hAnsi="Times New Roman"/>
          <w:sz w:val="24"/>
          <w:szCs w:val="24"/>
        </w:rPr>
        <w:t xml:space="preserve"> </w:t>
      </w:r>
      <w:r w:rsidRPr="00772378">
        <w:rPr>
          <w:rFonts w:ascii="Times New Roman" w:hAnsi="Times New Roman"/>
          <w:sz w:val="24"/>
          <w:szCs w:val="24"/>
        </w:rPr>
        <w:t xml:space="preserve">(piecas desmitās </w:t>
      </w:r>
      <w:r w:rsidR="00603618">
        <w:rPr>
          <w:rFonts w:ascii="Times New Roman" w:hAnsi="Times New Roman"/>
          <w:sz w:val="24"/>
          <w:szCs w:val="24"/>
        </w:rPr>
        <w:t xml:space="preserve">daļas </w:t>
      </w:r>
      <w:r w:rsidRPr="00772378">
        <w:rPr>
          <w:rFonts w:ascii="Times New Roman" w:hAnsi="Times New Roman"/>
          <w:sz w:val="24"/>
          <w:szCs w:val="24"/>
        </w:rPr>
        <w:t>procenta)</w:t>
      </w:r>
      <w:r>
        <w:rPr>
          <w:rFonts w:ascii="Times New Roman" w:hAnsi="Times New Roman"/>
          <w:sz w:val="24"/>
          <w:szCs w:val="24"/>
        </w:rPr>
        <w:t xml:space="preserve"> apmērā</w:t>
      </w:r>
      <w:r w:rsidR="00603618">
        <w:rPr>
          <w:rFonts w:ascii="Times New Roman" w:hAnsi="Times New Roman"/>
          <w:sz w:val="24"/>
          <w:szCs w:val="24"/>
        </w:rPr>
        <w:t>,</w:t>
      </w:r>
      <w:r>
        <w:rPr>
          <w:rFonts w:ascii="Times New Roman" w:hAnsi="Times New Roman"/>
          <w:sz w:val="24"/>
          <w:szCs w:val="24"/>
        </w:rPr>
        <w:t xml:space="preserve">  bet ne vairāk kā 10 % (desmit procentus) </w:t>
      </w:r>
      <w:r w:rsidR="00603618">
        <w:rPr>
          <w:rFonts w:ascii="Times New Roman" w:hAnsi="Times New Roman"/>
          <w:sz w:val="24"/>
          <w:szCs w:val="24"/>
        </w:rPr>
        <w:t xml:space="preserve">no Līguma summas </w:t>
      </w:r>
      <w:r>
        <w:rPr>
          <w:rFonts w:ascii="Times New Roman" w:hAnsi="Times New Roman"/>
          <w:sz w:val="24"/>
          <w:szCs w:val="24"/>
        </w:rPr>
        <w:t xml:space="preserve">par katru kavējuma dienu, kas rodas Pircējam Līguma saistību neizpildē Pārdevēja vainas dēļ. </w:t>
      </w:r>
    </w:p>
    <w:p w14:paraId="51C8BDD2" w14:textId="06CEE0FE" w:rsidR="00111737" w:rsidRDefault="00111737" w:rsidP="0009419E">
      <w:pPr>
        <w:pStyle w:val="ListParagraph"/>
        <w:numPr>
          <w:ilvl w:val="1"/>
          <w:numId w:val="1"/>
        </w:numPr>
        <w:spacing w:after="0" w:line="240" w:lineRule="auto"/>
        <w:ind w:right="-1050" w:hanging="562"/>
        <w:jc w:val="both"/>
        <w:rPr>
          <w:rFonts w:ascii="Times New Roman" w:hAnsi="Times New Roman"/>
          <w:sz w:val="24"/>
          <w:szCs w:val="24"/>
        </w:rPr>
      </w:pPr>
      <w:r w:rsidRPr="00111737">
        <w:rPr>
          <w:rFonts w:ascii="Times New Roman" w:hAnsi="Times New Roman"/>
          <w:sz w:val="24"/>
          <w:szCs w:val="24"/>
        </w:rPr>
        <w:t>Ja nokavēts kāds no Līgumā noteiktajiem termiņiem, līgumsods tiek aprēķināts par periodu, kas sākas nākamajā darba dienā pēc Līgumā noteiktā saistības izpildes termiņa līdz saistību veikšanai vai apmaksas veikšanai</w:t>
      </w:r>
      <w:r>
        <w:rPr>
          <w:rFonts w:ascii="Times New Roman" w:hAnsi="Times New Roman"/>
          <w:sz w:val="24"/>
          <w:szCs w:val="24"/>
        </w:rPr>
        <w:t>.</w:t>
      </w:r>
    </w:p>
    <w:p w14:paraId="499A22ED" w14:textId="129D558B" w:rsidR="00111737" w:rsidRDefault="00111737" w:rsidP="0009419E">
      <w:pPr>
        <w:pStyle w:val="ListParagraph"/>
        <w:numPr>
          <w:ilvl w:val="1"/>
          <w:numId w:val="1"/>
        </w:numPr>
        <w:spacing w:after="0" w:line="240" w:lineRule="auto"/>
        <w:ind w:right="-1050" w:hanging="562"/>
        <w:jc w:val="both"/>
        <w:rPr>
          <w:rFonts w:ascii="Times New Roman" w:hAnsi="Times New Roman"/>
          <w:sz w:val="24"/>
          <w:szCs w:val="24"/>
        </w:rPr>
      </w:pPr>
      <w:r w:rsidRPr="00111737">
        <w:rPr>
          <w:rFonts w:ascii="Times New Roman" w:hAnsi="Times New Roman"/>
          <w:sz w:val="24"/>
          <w:szCs w:val="24"/>
        </w:rPr>
        <w:t xml:space="preserve">Līgumsoda samaksa neatbrīvo Puses no Līguma saistību pilnīgas izpildes. Līgumsoda veidā samaksātās summas </w:t>
      </w:r>
      <w:r>
        <w:rPr>
          <w:rFonts w:ascii="Times New Roman" w:hAnsi="Times New Roman"/>
          <w:sz w:val="24"/>
          <w:szCs w:val="24"/>
        </w:rPr>
        <w:t>ne</w:t>
      </w:r>
      <w:r w:rsidRPr="00111737">
        <w:rPr>
          <w:rFonts w:ascii="Times New Roman" w:hAnsi="Times New Roman"/>
          <w:sz w:val="24"/>
          <w:szCs w:val="24"/>
        </w:rPr>
        <w:t>tiek ieskaitītas atlīdzināmo zaudējumu summā</w:t>
      </w:r>
      <w:r>
        <w:rPr>
          <w:rFonts w:ascii="Times New Roman" w:hAnsi="Times New Roman"/>
          <w:sz w:val="24"/>
          <w:szCs w:val="24"/>
        </w:rPr>
        <w:t>.</w:t>
      </w:r>
    </w:p>
    <w:p w14:paraId="38E77E1A" w14:textId="56AF1BBC" w:rsidR="00111737" w:rsidRDefault="00007149" w:rsidP="0009419E">
      <w:pPr>
        <w:pStyle w:val="ListParagraph"/>
        <w:numPr>
          <w:ilvl w:val="1"/>
          <w:numId w:val="1"/>
        </w:numPr>
        <w:spacing w:after="0" w:line="240" w:lineRule="auto"/>
        <w:ind w:right="-1050" w:hanging="562"/>
        <w:jc w:val="both"/>
        <w:rPr>
          <w:rFonts w:ascii="Times New Roman" w:hAnsi="Times New Roman"/>
          <w:sz w:val="24"/>
          <w:szCs w:val="24"/>
        </w:rPr>
      </w:pPr>
      <w:r w:rsidRPr="00007149">
        <w:rPr>
          <w:rFonts w:ascii="Times New Roman" w:hAnsi="Times New Roman"/>
          <w:sz w:val="24"/>
          <w:szCs w:val="24"/>
        </w:rPr>
        <w:t xml:space="preserve">Zaudējumu atlīdzināšana neatbrīvo </w:t>
      </w:r>
      <w:r>
        <w:rPr>
          <w:rFonts w:ascii="Times New Roman" w:hAnsi="Times New Roman"/>
          <w:sz w:val="24"/>
          <w:szCs w:val="24"/>
        </w:rPr>
        <w:t>Puses</w:t>
      </w:r>
      <w:r w:rsidRPr="00007149">
        <w:rPr>
          <w:rFonts w:ascii="Times New Roman" w:hAnsi="Times New Roman"/>
          <w:sz w:val="24"/>
          <w:szCs w:val="24"/>
        </w:rPr>
        <w:t xml:space="preserve"> no Līgumā noteikto saistību izpildes</w:t>
      </w:r>
      <w:r>
        <w:rPr>
          <w:rFonts w:ascii="Times New Roman" w:hAnsi="Times New Roman"/>
          <w:sz w:val="24"/>
          <w:szCs w:val="24"/>
        </w:rPr>
        <w:t>.</w:t>
      </w:r>
    </w:p>
    <w:p w14:paraId="16C7ED6A" w14:textId="0DFE84AD" w:rsidR="00007149" w:rsidRDefault="00007149" w:rsidP="0009419E">
      <w:pPr>
        <w:pStyle w:val="ListParagraph"/>
        <w:numPr>
          <w:ilvl w:val="1"/>
          <w:numId w:val="1"/>
        </w:numPr>
        <w:spacing w:after="0" w:line="240" w:lineRule="auto"/>
        <w:ind w:right="-1050" w:hanging="562"/>
        <w:jc w:val="both"/>
        <w:rPr>
          <w:rFonts w:ascii="Times New Roman" w:hAnsi="Times New Roman"/>
          <w:sz w:val="24"/>
          <w:szCs w:val="24"/>
        </w:rPr>
      </w:pPr>
      <w:r w:rsidRPr="00007149">
        <w:rPr>
          <w:rFonts w:ascii="Times New Roman" w:hAnsi="Times New Roman"/>
          <w:sz w:val="24"/>
          <w:szCs w:val="24"/>
        </w:rPr>
        <w:t xml:space="preserve">Saskaņā ar Līguma noteikumiem aprēķināto līgumsodu samaksas termiņš ir 15 (piecpadsmit) darba dienas pēc paziņojuma par līgumsoda aprēķināšanu parakstīšanas dienas, ja </w:t>
      </w:r>
      <w:r>
        <w:rPr>
          <w:rFonts w:ascii="Times New Roman" w:hAnsi="Times New Roman"/>
          <w:sz w:val="24"/>
          <w:szCs w:val="24"/>
        </w:rPr>
        <w:t>Pircējs</w:t>
      </w:r>
      <w:r w:rsidRPr="00007149">
        <w:rPr>
          <w:rFonts w:ascii="Times New Roman" w:hAnsi="Times New Roman"/>
          <w:sz w:val="24"/>
          <w:szCs w:val="24"/>
        </w:rPr>
        <w:t xml:space="preserve"> nav piemērojis ieskaitu vai </w:t>
      </w:r>
      <w:r>
        <w:rPr>
          <w:rFonts w:ascii="Times New Roman" w:hAnsi="Times New Roman"/>
          <w:sz w:val="24"/>
          <w:szCs w:val="24"/>
        </w:rPr>
        <w:t xml:space="preserve">Puses </w:t>
      </w:r>
      <w:r w:rsidRPr="00007149">
        <w:rPr>
          <w:rFonts w:ascii="Times New Roman" w:hAnsi="Times New Roman"/>
          <w:sz w:val="24"/>
          <w:szCs w:val="24"/>
        </w:rPr>
        <w:t>vienojuš</w:t>
      </w:r>
      <w:r>
        <w:rPr>
          <w:rFonts w:ascii="Times New Roman" w:hAnsi="Times New Roman"/>
          <w:sz w:val="24"/>
          <w:szCs w:val="24"/>
        </w:rPr>
        <w:t>ās</w:t>
      </w:r>
      <w:r w:rsidRPr="00007149">
        <w:rPr>
          <w:rFonts w:ascii="Times New Roman" w:hAnsi="Times New Roman"/>
          <w:sz w:val="24"/>
          <w:szCs w:val="24"/>
        </w:rPr>
        <w:t xml:space="preserve"> citādi</w:t>
      </w:r>
      <w:r>
        <w:rPr>
          <w:rFonts w:ascii="Times New Roman" w:hAnsi="Times New Roman"/>
          <w:sz w:val="24"/>
          <w:szCs w:val="24"/>
        </w:rPr>
        <w:t>.</w:t>
      </w:r>
    </w:p>
    <w:p w14:paraId="7834A8C7" w14:textId="77777777" w:rsidR="00007149" w:rsidRPr="00007149" w:rsidRDefault="00007149" w:rsidP="00772378">
      <w:pPr>
        <w:pStyle w:val="ListParagraph"/>
        <w:spacing w:after="0" w:line="240" w:lineRule="auto"/>
        <w:ind w:left="562" w:right="-1050"/>
        <w:jc w:val="both"/>
        <w:rPr>
          <w:rFonts w:ascii="Times New Roman" w:hAnsi="Times New Roman"/>
          <w:sz w:val="24"/>
          <w:szCs w:val="24"/>
        </w:rPr>
      </w:pPr>
    </w:p>
    <w:p w14:paraId="13F31E87" w14:textId="77777777" w:rsidR="002E6E14" w:rsidRPr="00466E51" w:rsidRDefault="002E6E14" w:rsidP="002E6E14">
      <w:pPr>
        <w:spacing w:after="0" w:line="240" w:lineRule="auto"/>
        <w:ind w:right="-1050"/>
        <w:rPr>
          <w:b/>
          <w:bCs/>
        </w:rPr>
      </w:pPr>
    </w:p>
    <w:p w14:paraId="227FB51A" w14:textId="13E849D2" w:rsidR="00772378" w:rsidRDefault="00772378" w:rsidP="009C4ABB">
      <w:pPr>
        <w:numPr>
          <w:ilvl w:val="0"/>
          <w:numId w:val="1"/>
        </w:numPr>
        <w:spacing w:after="0" w:line="240" w:lineRule="auto"/>
        <w:ind w:right="-1050"/>
        <w:jc w:val="center"/>
        <w:rPr>
          <w:rFonts w:ascii="Times New Roman" w:hAnsi="Times New Roman"/>
          <w:b/>
          <w:bCs/>
          <w:sz w:val="24"/>
          <w:szCs w:val="24"/>
        </w:rPr>
      </w:pPr>
      <w:r w:rsidRPr="00772378">
        <w:rPr>
          <w:rFonts w:ascii="Times New Roman" w:hAnsi="Times New Roman"/>
          <w:b/>
          <w:bCs/>
          <w:sz w:val="24"/>
          <w:szCs w:val="24"/>
        </w:rPr>
        <w:t>Līguma</w:t>
      </w:r>
      <w:r>
        <w:rPr>
          <w:rFonts w:ascii="Times New Roman" w:hAnsi="Times New Roman"/>
          <w:b/>
          <w:bCs/>
          <w:sz w:val="24"/>
          <w:szCs w:val="24"/>
        </w:rPr>
        <w:t xml:space="preserve"> darbības izbeigšana</w:t>
      </w:r>
    </w:p>
    <w:p w14:paraId="5164C00D" w14:textId="3DD63226" w:rsidR="00772378" w:rsidRDefault="0099780D" w:rsidP="00772378">
      <w:pPr>
        <w:pStyle w:val="ListParagraph"/>
        <w:numPr>
          <w:ilvl w:val="1"/>
          <w:numId w:val="1"/>
        </w:numPr>
        <w:spacing w:after="0" w:line="240" w:lineRule="auto"/>
        <w:ind w:right="-1050" w:hanging="562"/>
        <w:rPr>
          <w:rFonts w:ascii="Times New Roman" w:hAnsi="Times New Roman"/>
          <w:sz w:val="24"/>
          <w:szCs w:val="24"/>
        </w:rPr>
      </w:pPr>
      <w:r>
        <w:rPr>
          <w:rFonts w:ascii="Times New Roman" w:hAnsi="Times New Roman"/>
          <w:sz w:val="24"/>
          <w:szCs w:val="24"/>
        </w:rPr>
        <w:t>Pusēm</w:t>
      </w:r>
      <w:r w:rsidR="005C081A">
        <w:rPr>
          <w:rFonts w:ascii="Times New Roman" w:hAnsi="Times New Roman"/>
          <w:sz w:val="24"/>
          <w:szCs w:val="24"/>
        </w:rPr>
        <w:t xml:space="preserve"> ir tiesības vienpusēji izbeigt Līgumu, rakstiski paziņojot par to </w:t>
      </w:r>
      <w:r>
        <w:rPr>
          <w:rFonts w:ascii="Times New Roman" w:hAnsi="Times New Roman"/>
          <w:sz w:val="24"/>
          <w:szCs w:val="24"/>
        </w:rPr>
        <w:t>otrai Pusei</w:t>
      </w:r>
      <w:r w:rsidR="005C081A">
        <w:rPr>
          <w:rFonts w:ascii="Times New Roman" w:hAnsi="Times New Roman"/>
          <w:sz w:val="24"/>
          <w:szCs w:val="24"/>
        </w:rPr>
        <w:t>, ja:</w:t>
      </w:r>
    </w:p>
    <w:p w14:paraId="6085A0AC" w14:textId="028A982F" w:rsidR="005C081A" w:rsidRDefault="0099780D" w:rsidP="00A21CA5">
      <w:pPr>
        <w:pStyle w:val="ListParagraph"/>
        <w:numPr>
          <w:ilvl w:val="2"/>
          <w:numId w:val="1"/>
        </w:numPr>
        <w:tabs>
          <w:tab w:val="clear" w:pos="1997"/>
          <w:tab w:val="num" w:pos="1134"/>
        </w:tabs>
        <w:spacing w:after="0" w:line="240" w:lineRule="auto"/>
        <w:ind w:left="1134" w:right="-1050" w:hanging="567"/>
        <w:jc w:val="both"/>
        <w:rPr>
          <w:rFonts w:ascii="Times New Roman" w:hAnsi="Times New Roman"/>
          <w:sz w:val="24"/>
          <w:szCs w:val="24"/>
        </w:rPr>
      </w:pPr>
      <w:r>
        <w:rPr>
          <w:rFonts w:ascii="Times New Roman" w:hAnsi="Times New Roman"/>
          <w:sz w:val="24"/>
          <w:szCs w:val="24"/>
        </w:rPr>
        <w:t>kādai no Pusēm</w:t>
      </w:r>
      <w:r w:rsidR="00A21CA5">
        <w:rPr>
          <w:rFonts w:ascii="Times New Roman" w:hAnsi="Times New Roman"/>
          <w:sz w:val="24"/>
          <w:szCs w:val="24"/>
        </w:rPr>
        <w:t xml:space="preserve"> saskaņā ar spēkā esošajiem </w:t>
      </w:r>
      <w:r w:rsidR="00A21CA5" w:rsidRPr="00A21CA5">
        <w:rPr>
          <w:rFonts w:ascii="Times New Roman" w:hAnsi="Times New Roman"/>
          <w:sz w:val="24"/>
          <w:szCs w:val="24"/>
        </w:rPr>
        <w:t>normatīvajiem tiesību aktiem pasludināts maksātnespējas process vai uzsākts likvidācijas process</w:t>
      </w:r>
      <w:r w:rsidR="00A21CA5">
        <w:rPr>
          <w:rFonts w:ascii="Times New Roman" w:hAnsi="Times New Roman"/>
          <w:sz w:val="24"/>
          <w:szCs w:val="24"/>
        </w:rPr>
        <w:t>;</w:t>
      </w:r>
    </w:p>
    <w:p w14:paraId="06361BDA" w14:textId="257DB39C" w:rsidR="00A21CA5" w:rsidRDefault="00A21CA5" w:rsidP="00A21CA5">
      <w:pPr>
        <w:pStyle w:val="ListParagraph"/>
        <w:numPr>
          <w:ilvl w:val="2"/>
          <w:numId w:val="1"/>
        </w:numPr>
        <w:tabs>
          <w:tab w:val="clear" w:pos="1997"/>
          <w:tab w:val="num" w:pos="1134"/>
        </w:tabs>
        <w:spacing w:after="0" w:line="240" w:lineRule="auto"/>
        <w:ind w:left="1134" w:right="-1050" w:hanging="567"/>
        <w:jc w:val="both"/>
        <w:rPr>
          <w:rFonts w:ascii="Times New Roman" w:hAnsi="Times New Roman"/>
          <w:sz w:val="24"/>
          <w:szCs w:val="24"/>
        </w:rPr>
      </w:pPr>
      <w:r>
        <w:rPr>
          <w:rFonts w:ascii="Times New Roman" w:hAnsi="Times New Roman"/>
          <w:sz w:val="24"/>
          <w:szCs w:val="24"/>
        </w:rPr>
        <w:t>Pircējs</w:t>
      </w:r>
      <w:r w:rsidRPr="00A21CA5">
        <w:rPr>
          <w:rFonts w:ascii="Times New Roman" w:hAnsi="Times New Roman"/>
          <w:sz w:val="24"/>
          <w:szCs w:val="24"/>
        </w:rPr>
        <w:t xml:space="preserve"> 5 (piecu) </w:t>
      </w:r>
      <w:r>
        <w:rPr>
          <w:rFonts w:ascii="Times New Roman" w:hAnsi="Times New Roman"/>
          <w:sz w:val="24"/>
          <w:szCs w:val="24"/>
        </w:rPr>
        <w:t xml:space="preserve">darba </w:t>
      </w:r>
      <w:r w:rsidRPr="00A21CA5">
        <w:rPr>
          <w:rFonts w:ascii="Times New Roman" w:hAnsi="Times New Roman"/>
          <w:sz w:val="24"/>
          <w:szCs w:val="24"/>
        </w:rPr>
        <w:t xml:space="preserve">dienu laikā neveic </w:t>
      </w:r>
      <w:r>
        <w:rPr>
          <w:rFonts w:ascii="Times New Roman" w:hAnsi="Times New Roman"/>
          <w:sz w:val="24"/>
          <w:szCs w:val="24"/>
        </w:rPr>
        <w:t>p</w:t>
      </w:r>
      <w:r w:rsidRPr="00A21CA5">
        <w:rPr>
          <w:rFonts w:ascii="Times New Roman" w:hAnsi="Times New Roman"/>
          <w:sz w:val="24"/>
          <w:szCs w:val="24"/>
        </w:rPr>
        <w:t xml:space="preserve">irkuma cenas priekšapmaksu pēc </w:t>
      </w:r>
      <w:r>
        <w:rPr>
          <w:rFonts w:ascii="Times New Roman" w:hAnsi="Times New Roman"/>
          <w:sz w:val="24"/>
          <w:szCs w:val="24"/>
        </w:rPr>
        <w:t>Pārdevēja</w:t>
      </w:r>
      <w:r w:rsidRPr="00A21CA5">
        <w:rPr>
          <w:rFonts w:ascii="Times New Roman" w:hAnsi="Times New Roman"/>
          <w:sz w:val="24"/>
          <w:szCs w:val="24"/>
        </w:rPr>
        <w:t xml:space="preserve"> rakstveida atgādinājuma, brīdinājuma vai pretenzijas nosūtīšanas par apmaksas termiņa kavējumu</w:t>
      </w:r>
      <w:r>
        <w:rPr>
          <w:rFonts w:ascii="Times New Roman" w:hAnsi="Times New Roman"/>
          <w:sz w:val="24"/>
          <w:szCs w:val="24"/>
        </w:rPr>
        <w:t>;</w:t>
      </w:r>
    </w:p>
    <w:p w14:paraId="62603179" w14:textId="2BDA2182" w:rsidR="00A21CA5" w:rsidRDefault="00A21CA5" w:rsidP="00A21CA5">
      <w:pPr>
        <w:pStyle w:val="ListParagraph"/>
        <w:numPr>
          <w:ilvl w:val="2"/>
          <w:numId w:val="1"/>
        </w:numPr>
        <w:tabs>
          <w:tab w:val="clear" w:pos="1997"/>
          <w:tab w:val="num" w:pos="1134"/>
        </w:tabs>
        <w:spacing w:after="0" w:line="240" w:lineRule="auto"/>
        <w:ind w:left="1134" w:right="-1050" w:hanging="567"/>
        <w:jc w:val="both"/>
        <w:rPr>
          <w:rFonts w:ascii="Times New Roman" w:hAnsi="Times New Roman"/>
          <w:sz w:val="24"/>
          <w:szCs w:val="24"/>
        </w:rPr>
      </w:pPr>
      <w:r w:rsidRPr="00A21CA5">
        <w:rPr>
          <w:rFonts w:ascii="Times New Roman" w:hAnsi="Times New Roman"/>
          <w:sz w:val="24"/>
          <w:szCs w:val="24"/>
        </w:rPr>
        <w:t xml:space="preserve">Līguma darbības laikā tiek konstatēts, ka </w:t>
      </w:r>
      <w:r>
        <w:rPr>
          <w:rFonts w:ascii="Times New Roman" w:hAnsi="Times New Roman"/>
          <w:sz w:val="24"/>
          <w:szCs w:val="24"/>
        </w:rPr>
        <w:t>Pircējs</w:t>
      </w:r>
      <w:r w:rsidRPr="00A21CA5">
        <w:rPr>
          <w:rFonts w:ascii="Times New Roman" w:hAnsi="Times New Roman"/>
          <w:sz w:val="24"/>
          <w:szCs w:val="24"/>
        </w:rPr>
        <w:t xml:space="preserve"> piedāvājumā Izsolei norādījis nepatiesu info</w:t>
      </w:r>
      <w:r>
        <w:rPr>
          <w:rFonts w:ascii="Times New Roman" w:hAnsi="Times New Roman"/>
          <w:sz w:val="24"/>
          <w:szCs w:val="24"/>
        </w:rPr>
        <w:t>r</w:t>
      </w:r>
      <w:r w:rsidRPr="00A21CA5">
        <w:rPr>
          <w:rFonts w:ascii="Times New Roman" w:hAnsi="Times New Roman"/>
          <w:sz w:val="24"/>
          <w:szCs w:val="24"/>
        </w:rPr>
        <w:t xml:space="preserve">māciju, kā rezultātā </w:t>
      </w:r>
      <w:r>
        <w:rPr>
          <w:rFonts w:ascii="Times New Roman" w:hAnsi="Times New Roman"/>
          <w:sz w:val="24"/>
          <w:szCs w:val="24"/>
        </w:rPr>
        <w:t>Pircējs</w:t>
      </w:r>
      <w:r w:rsidRPr="00A21CA5">
        <w:rPr>
          <w:rFonts w:ascii="Times New Roman" w:hAnsi="Times New Roman"/>
          <w:sz w:val="24"/>
          <w:szCs w:val="24"/>
        </w:rPr>
        <w:t xml:space="preserve"> nepamatoti ieguvis tiesības noslēgt Līgumu</w:t>
      </w:r>
      <w:r w:rsidR="00F56646">
        <w:rPr>
          <w:rFonts w:ascii="Times New Roman" w:hAnsi="Times New Roman"/>
          <w:sz w:val="24"/>
          <w:szCs w:val="24"/>
        </w:rPr>
        <w:t>.</w:t>
      </w:r>
    </w:p>
    <w:p w14:paraId="1FE0806A" w14:textId="3E964B7C" w:rsidR="00A21CA5" w:rsidRDefault="00F56646" w:rsidP="00BB74FF">
      <w:pPr>
        <w:pStyle w:val="ListParagraph"/>
        <w:numPr>
          <w:ilvl w:val="1"/>
          <w:numId w:val="1"/>
        </w:numPr>
        <w:spacing w:after="0" w:line="240" w:lineRule="auto"/>
        <w:ind w:right="-1050" w:hanging="562"/>
        <w:jc w:val="both"/>
        <w:rPr>
          <w:rFonts w:ascii="Times New Roman" w:hAnsi="Times New Roman"/>
          <w:sz w:val="24"/>
          <w:szCs w:val="24"/>
        </w:rPr>
      </w:pPr>
      <w:r w:rsidRPr="00F56646">
        <w:rPr>
          <w:rFonts w:ascii="Times New Roman" w:hAnsi="Times New Roman"/>
          <w:sz w:val="24"/>
          <w:szCs w:val="24"/>
        </w:rPr>
        <w:t>Līdzējiem ir tiesības prasīt Līguma pirmstermiņa izbeigšanu citos gadījumos, kas noteikti normatīvajos tiesību aktos</w:t>
      </w:r>
      <w:r>
        <w:rPr>
          <w:rFonts w:ascii="Times New Roman" w:hAnsi="Times New Roman"/>
          <w:sz w:val="24"/>
          <w:szCs w:val="24"/>
        </w:rPr>
        <w:t>.</w:t>
      </w:r>
    </w:p>
    <w:p w14:paraId="26DA9FE0" w14:textId="354329F2" w:rsidR="00F56646" w:rsidRDefault="00A57334" w:rsidP="00BB74FF">
      <w:pPr>
        <w:pStyle w:val="ListParagraph"/>
        <w:numPr>
          <w:ilvl w:val="1"/>
          <w:numId w:val="1"/>
        </w:numPr>
        <w:spacing w:after="0" w:line="240" w:lineRule="auto"/>
        <w:ind w:right="-1050" w:hanging="562"/>
        <w:jc w:val="both"/>
        <w:rPr>
          <w:rFonts w:ascii="Times New Roman" w:hAnsi="Times New Roman"/>
          <w:sz w:val="24"/>
          <w:szCs w:val="24"/>
        </w:rPr>
      </w:pPr>
      <w:r w:rsidRPr="00A57334">
        <w:rPr>
          <w:rFonts w:ascii="Times New Roman" w:hAnsi="Times New Roman"/>
          <w:sz w:val="24"/>
          <w:szCs w:val="24"/>
        </w:rPr>
        <w:t xml:space="preserve">Līdzējiem ir tiesības izbeigt Līguma darbību pirms termiņa, savstarpēji par to </w:t>
      </w:r>
      <w:r>
        <w:rPr>
          <w:rFonts w:ascii="Times New Roman" w:hAnsi="Times New Roman"/>
          <w:sz w:val="24"/>
          <w:szCs w:val="24"/>
        </w:rPr>
        <w:t>rakstiski</w:t>
      </w:r>
      <w:r w:rsidRPr="00A57334">
        <w:rPr>
          <w:rFonts w:ascii="Times New Roman" w:hAnsi="Times New Roman"/>
          <w:sz w:val="24"/>
          <w:szCs w:val="24"/>
        </w:rPr>
        <w:t xml:space="preserve"> vienojoties</w:t>
      </w:r>
      <w:r>
        <w:rPr>
          <w:rFonts w:ascii="Times New Roman" w:hAnsi="Times New Roman"/>
          <w:sz w:val="24"/>
          <w:szCs w:val="24"/>
        </w:rPr>
        <w:t>.</w:t>
      </w:r>
    </w:p>
    <w:p w14:paraId="6CACFDA8" w14:textId="77777777" w:rsidR="00A57334" w:rsidRPr="00A57334" w:rsidRDefault="00A57334" w:rsidP="00A57334">
      <w:pPr>
        <w:pStyle w:val="ListParagraph"/>
        <w:spacing w:after="0" w:line="240" w:lineRule="auto"/>
        <w:ind w:left="562" w:right="-1050"/>
        <w:jc w:val="both"/>
        <w:rPr>
          <w:rFonts w:ascii="Times New Roman" w:hAnsi="Times New Roman"/>
          <w:sz w:val="24"/>
          <w:szCs w:val="24"/>
        </w:rPr>
      </w:pPr>
    </w:p>
    <w:p w14:paraId="4D85951C" w14:textId="4FDF8D6C" w:rsidR="00886022" w:rsidRPr="00886022" w:rsidRDefault="00886022" w:rsidP="009C4ABB">
      <w:pPr>
        <w:numPr>
          <w:ilvl w:val="0"/>
          <w:numId w:val="1"/>
        </w:numPr>
        <w:spacing w:after="0" w:line="240" w:lineRule="auto"/>
        <w:ind w:right="-1050"/>
        <w:jc w:val="center"/>
        <w:rPr>
          <w:rFonts w:ascii="Times New Roman" w:hAnsi="Times New Roman"/>
          <w:b/>
          <w:bCs/>
          <w:sz w:val="24"/>
          <w:szCs w:val="24"/>
        </w:rPr>
      </w:pPr>
      <w:r w:rsidRPr="00886022">
        <w:rPr>
          <w:rFonts w:ascii="Times New Roman" w:hAnsi="Times New Roman"/>
          <w:b/>
          <w:bCs/>
          <w:sz w:val="24"/>
          <w:szCs w:val="24"/>
        </w:rPr>
        <w:t xml:space="preserve">Nepārvarama vara </w:t>
      </w:r>
    </w:p>
    <w:p w14:paraId="4E414765" w14:textId="5DA5B6CB" w:rsidR="00886022" w:rsidRPr="00454E9E" w:rsidRDefault="00454E9E" w:rsidP="00454E9E">
      <w:pPr>
        <w:pStyle w:val="ListParagraph"/>
        <w:numPr>
          <w:ilvl w:val="1"/>
          <w:numId w:val="1"/>
        </w:numPr>
        <w:spacing w:after="0" w:line="240" w:lineRule="auto"/>
        <w:ind w:right="-1050" w:hanging="562"/>
        <w:jc w:val="both"/>
      </w:pPr>
      <w:r w:rsidRPr="00413FFE">
        <w:rPr>
          <w:rFonts w:ascii="Times New Roman" w:eastAsia="Times New Roman" w:hAnsi="Times New Roman"/>
          <w:bCs/>
          <w:sz w:val="24"/>
          <w:szCs w:val="24"/>
        </w:rPr>
        <w:t xml:space="preserve">Puses tiek atbrīvotas no atbildības par pilnīgu vai daļēju </w:t>
      </w:r>
      <w:r>
        <w:rPr>
          <w:rFonts w:ascii="Times New Roman" w:eastAsia="Times New Roman" w:hAnsi="Times New Roman"/>
          <w:bCs/>
          <w:sz w:val="24"/>
          <w:szCs w:val="24"/>
        </w:rPr>
        <w:t>L</w:t>
      </w:r>
      <w:r w:rsidRPr="00413FFE">
        <w:rPr>
          <w:rFonts w:ascii="Times New Roman" w:eastAsia="Times New Roman" w:hAnsi="Times New Roman"/>
          <w:bCs/>
          <w:sz w:val="24"/>
          <w:szCs w:val="24"/>
        </w:rPr>
        <w:t xml:space="preserve">īgumā paredzēto saistību neizpildi, ja šāda neizpilde ir notikusi nepārvaramas varas apstākļu iestāšanās rezultātā pēc </w:t>
      </w:r>
      <w:r>
        <w:rPr>
          <w:rFonts w:ascii="Times New Roman" w:eastAsia="Times New Roman" w:hAnsi="Times New Roman"/>
          <w:bCs/>
          <w:sz w:val="24"/>
          <w:szCs w:val="24"/>
        </w:rPr>
        <w:t>L</w:t>
      </w:r>
      <w:r w:rsidRPr="00413FFE">
        <w:rPr>
          <w:rFonts w:ascii="Times New Roman" w:eastAsia="Times New Roman" w:hAnsi="Times New Roman"/>
          <w:bCs/>
          <w:sz w:val="24"/>
          <w:szCs w:val="24"/>
        </w:rPr>
        <w:t>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Pr>
          <w:rFonts w:ascii="Times New Roman" w:eastAsia="Times New Roman" w:hAnsi="Times New Roman"/>
          <w:bCs/>
          <w:sz w:val="24"/>
          <w:szCs w:val="24"/>
        </w:rPr>
        <w:t>.</w:t>
      </w:r>
    </w:p>
    <w:p w14:paraId="39627831" w14:textId="423AA0F7" w:rsidR="00454E9E" w:rsidRPr="00454E9E" w:rsidRDefault="00454E9E" w:rsidP="00454E9E">
      <w:pPr>
        <w:pStyle w:val="ListParagraph"/>
        <w:numPr>
          <w:ilvl w:val="1"/>
          <w:numId w:val="1"/>
        </w:numPr>
        <w:spacing w:after="0" w:line="240" w:lineRule="auto"/>
        <w:ind w:right="-1050" w:hanging="562"/>
        <w:jc w:val="both"/>
      </w:pPr>
      <w:r w:rsidRPr="00413FFE">
        <w:rPr>
          <w:rFonts w:ascii="Times New Roman" w:eastAsia="Times New Roman" w:hAnsi="Times New Roman"/>
          <w:bCs/>
          <w:sz w:val="24"/>
          <w:szCs w:val="24"/>
        </w:rPr>
        <w:lastRenderedPageBreak/>
        <w:t xml:space="preserve">Par nepārvaramas varas apstākli nevar tikt atzīts </w:t>
      </w:r>
      <w:r>
        <w:rPr>
          <w:rFonts w:ascii="Times New Roman" w:eastAsia="Times New Roman" w:hAnsi="Times New Roman"/>
          <w:bCs/>
          <w:sz w:val="24"/>
          <w:szCs w:val="24"/>
        </w:rPr>
        <w:t>Pircēja</w:t>
      </w:r>
      <w:r w:rsidRPr="00413FFE">
        <w:rPr>
          <w:rFonts w:ascii="Times New Roman" w:eastAsia="Times New Roman" w:hAnsi="Times New Roman"/>
          <w:bCs/>
          <w:sz w:val="24"/>
          <w:szCs w:val="24"/>
        </w:rPr>
        <w:t xml:space="preserve"> un citu iesaistīto personu saistību neizpilde vai nesavlaicīga izpilde</w:t>
      </w:r>
      <w:r>
        <w:rPr>
          <w:rFonts w:ascii="Times New Roman" w:eastAsia="Times New Roman" w:hAnsi="Times New Roman"/>
          <w:bCs/>
          <w:sz w:val="24"/>
          <w:szCs w:val="24"/>
        </w:rPr>
        <w:t>.</w:t>
      </w:r>
    </w:p>
    <w:p w14:paraId="5E3DE9A3" w14:textId="201FB7F9" w:rsidR="00454E9E" w:rsidRPr="00454E9E" w:rsidRDefault="00454E9E" w:rsidP="00454E9E">
      <w:pPr>
        <w:pStyle w:val="ListParagraph"/>
        <w:numPr>
          <w:ilvl w:val="1"/>
          <w:numId w:val="1"/>
        </w:numPr>
        <w:spacing w:after="0" w:line="240" w:lineRule="auto"/>
        <w:ind w:right="-1050" w:hanging="562"/>
        <w:jc w:val="both"/>
      </w:pPr>
      <w:r w:rsidRPr="00413FFE">
        <w:rPr>
          <w:rFonts w:ascii="Times New Roman" w:eastAsia="Times New Roman" w:hAnsi="Times New Roman"/>
          <w:bCs/>
          <w:sz w:val="24"/>
          <w:szCs w:val="24"/>
        </w:rPr>
        <w:t>Puse, kas nokļuvusi nepārvaramas varas apstākļos, nekavējoties, bet ne vēlāk kā 3 (trīs) darba dienu laikā pēc nepārvaramas varas apstākļu iestāšanās dienas, rakstiski jāinformē par to otr</w:t>
      </w:r>
      <w:r>
        <w:rPr>
          <w:rFonts w:ascii="Times New Roman" w:eastAsia="Times New Roman" w:hAnsi="Times New Roman"/>
          <w:bCs/>
          <w:sz w:val="24"/>
          <w:szCs w:val="24"/>
        </w:rPr>
        <w:t>u</w:t>
      </w:r>
      <w:r w:rsidRPr="00413FFE">
        <w:rPr>
          <w:rFonts w:ascii="Times New Roman" w:eastAsia="Times New Roman" w:hAnsi="Times New Roman"/>
          <w:bCs/>
          <w:sz w:val="24"/>
          <w:szCs w:val="24"/>
        </w:rPr>
        <w:t xml:space="preserve"> Pus</w:t>
      </w:r>
      <w:r>
        <w:rPr>
          <w:rFonts w:ascii="Times New Roman" w:eastAsia="Times New Roman" w:hAnsi="Times New Roman"/>
          <w:bCs/>
          <w:sz w:val="24"/>
          <w:szCs w:val="24"/>
        </w:rPr>
        <w:t>i</w:t>
      </w:r>
      <w:r w:rsidRPr="00413FFE">
        <w:rPr>
          <w:rFonts w:ascii="Times New Roman" w:eastAsia="Times New Roman" w:hAnsi="Times New Roman"/>
          <w:bCs/>
          <w:sz w:val="24"/>
          <w:szCs w:val="24"/>
        </w:rPr>
        <w:t xml:space="preserve"> un, ja tas ir iespējams, ziņojumam jāpievieno izziņa, kuru izsniegušas kompetentas iestādes un kura satur nepārvaramas varas apstākļu apstiprinājumu un raksturojumu</w:t>
      </w:r>
      <w:r>
        <w:rPr>
          <w:rFonts w:ascii="Times New Roman" w:eastAsia="Times New Roman" w:hAnsi="Times New Roman"/>
          <w:bCs/>
          <w:sz w:val="24"/>
          <w:szCs w:val="24"/>
        </w:rPr>
        <w:t>.</w:t>
      </w:r>
    </w:p>
    <w:p w14:paraId="7BE18F90" w14:textId="206894B4" w:rsidR="00454E9E" w:rsidRPr="00E97A58" w:rsidRDefault="00E97A58" w:rsidP="00454E9E">
      <w:pPr>
        <w:pStyle w:val="ListParagraph"/>
        <w:numPr>
          <w:ilvl w:val="1"/>
          <w:numId w:val="1"/>
        </w:numPr>
        <w:spacing w:after="0" w:line="240" w:lineRule="auto"/>
        <w:ind w:right="-1050" w:hanging="562"/>
        <w:jc w:val="both"/>
      </w:pPr>
      <w:r w:rsidRPr="00413FFE">
        <w:rPr>
          <w:rFonts w:ascii="Times New Roman" w:eastAsia="Times New Roman" w:hAnsi="Times New Roman"/>
          <w:bCs/>
          <w:iCs/>
          <w:sz w:val="24"/>
          <w:szCs w:val="24"/>
        </w:rPr>
        <w:t xml:space="preserve">Ar rakstisku vienošanos Puses apliecina, vai nepārvaramas varas apstākļi traucē vai padara Līguma saistību izpildi par neiespējamu, kā arī izlemj līgumsaistību turpināšanas (vai izbeigšanas) būtiskos jautājumus, un vienošanos pievieno </w:t>
      </w:r>
      <w:r>
        <w:rPr>
          <w:rFonts w:ascii="Times New Roman" w:eastAsia="Times New Roman" w:hAnsi="Times New Roman"/>
          <w:bCs/>
          <w:iCs/>
          <w:sz w:val="24"/>
          <w:szCs w:val="24"/>
        </w:rPr>
        <w:t>L</w:t>
      </w:r>
      <w:r w:rsidRPr="00413FFE">
        <w:rPr>
          <w:rFonts w:ascii="Times New Roman" w:eastAsia="Times New Roman" w:hAnsi="Times New Roman"/>
          <w:bCs/>
          <w:iCs/>
          <w:sz w:val="24"/>
          <w:szCs w:val="24"/>
        </w:rPr>
        <w:t>īgumam. Līgumsaistību turpināšanas gadījumā, Puses</w:t>
      </w:r>
      <w:r w:rsidRPr="00413FFE">
        <w:rPr>
          <w:rFonts w:ascii="Times New Roman" w:eastAsia="Times New Roman" w:hAnsi="Times New Roman"/>
          <w:b/>
          <w:bCs/>
          <w:iCs/>
          <w:sz w:val="24"/>
          <w:szCs w:val="24"/>
        </w:rPr>
        <w:t xml:space="preserve"> </w:t>
      </w:r>
      <w:r w:rsidRPr="00413FFE">
        <w:rPr>
          <w:rFonts w:ascii="Times New Roman" w:eastAsia="Times New Roman" w:hAnsi="Times New Roman"/>
          <w:bCs/>
          <w:iCs/>
          <w:sz w:val="24"/>
          <w:szCs w:val="24"/>
        </w:rPr>
        <w:t>apņemas līgumsaistību termiņu pagarināt atbilstoši tam laika posmam, kas būs vienāds ar iepriekš minēto apstākļu izraisīto kavēšanos</w:t>
      </w:r>
      <w:r>
        <w:rPr>
          <w:rFonts w:ascii="Times New Roman" w:eastAsia="Times New Roman" w:hAnsi="Times New Roman"/>
          <w:bCs/>
          <w:iCs/>
          <w:sz w:val="24"/>
          <w:szCs w:val="24"/>
        </w:rPr>
        <w:t>.</w:t>
      </w:r>
    </w:p>
    <w:p w14:paraId="671D6E04" w14:textId="224874A3" w:rsidR="00E97A58" w:rsidRPr="00E97A58" w:rsidRDefault="00E97A58" w:rsidP="00454E9E">
      <w:pPr>
        <w:pStyle w:val="ListParagraph"/>
        <w:numPr>
          <w:ilvl w:val="1"/>
          <w:numId w:val="1"/>
        </w:numPr>
        <w:spacing w:after="0" w:line="240" w:lineRule="auto"/>
        <w:ind w:right="-1050" w:hanging="562"/>
        <w:jc w:val="both"/>
      </w:pPr>
      <w:r w:rsidRPr="00413FFE">
        <w:rPr>
          <w:rFonts w:ascii="Times New Roman" w:eastAsia="Times New Roman" w:hAnsi="Times New Roman"/>
          <w:bCs/>
          <w:iCs/>
          <w:sz w:val="24"/>
          <w:szCs w:val="24"/>
        </w:rPr>
        <w:t>Ja nepārvaramas varas apstākļu dēļ saistības nav iespējams izpildīt ilgāk par 30</w:t>
      </w:r>
      <w:r w:rsidR="00F73DB2">
        <w:rPr>
          <w:rFonts w:ascii="Times New Roman" w:eastAsia="Times New Roman" w:hAnsi="Times New Roman"/>
          <w:bCs/>
          <w:iCs/>
          <w:sz w:val="24"/>
          <w:szCs w:val="24"/>
        </w:rPr>
        <w:t xml:space="preserve"> (trīsdesmit)</w:t>
      </w:r>
      <w:r w:rsidRPr="00413FFE">
        <w:rPr>
          <w:rFonts w:ascii="Times New Roman" w:eastAsia="Times New Roman" w:hAnsi="Times New Roman"/>
          <w:bCs/>
          <w:iCs/>
          <w:sz w:val="24"/>
          <w:szCs w:val="24"/>
        </w:rPr>
        <w:t xml:space="preserve"> kalendārajām dienām, tad Pusēm ir tiesības atteikties no Līguma izpildes. Līguma izbeigšanas gadījumā katrai Pusei</w:t>
      </w:r>
      <w:r w:rsidRPr="00413FFE">
        <w:rPr>
          <w:rFonts w:ascii="Times New Roman" w:eastAsia="Times New Roman" w:hAnsi="Times New Roman"/>
          <w:b/>
          <w:bCs/>
          <w:iCs/>
          <w:sz w:val="24"/>
          <w:szCs w:val="24"/>
        </w:rPr>
        <w:t xml:space="preserve"> </w:t>
      </w:r>
      <w:r w:rsidRPr="00413FFE">
        <w:rPr>
          <w:rFonts w:ascii="Times New Roman" w:eastAsia="Times New Roman" w:hAnsi="Times New Roman"/>
          <w:bCs/>
          <w:iCs/>
          <w:sz w:val="24"/>
          <w:szCs w:val="24"/>
        </w:rPr>
        <w:t>ir jāatdod otrai tas, ko tā izpildījusi vai par izpildīto jāatlīdzina</w:t>
      </w:r>
      <w:r>
        <w:rPr>
          <w:rFonts w:ascii="Times New Roman" w:eastAsia="Times New Roman" w:hAnsi="Times New Roman"/>
          <w:bCs/>
          <w:iCs/>
          <w:sz w:val="24"/>
          <w:szCs w:val="24"/>
        </w:rPr>
        <w:t>.</w:t>
      </w:r>
    </w:p>
    <w:p w14:paraId="37603079" w14:textId="27A017DD" w:rsidR="00E97A58" w:rsidRPr="00E97A58" w:rsidRDefault="00E97A58" w:rsidP="00454E9E">
      <w:pPr>
        <w:pStyle w:val="ListParagraph"/>
        <w:numPr>
          <w:ilvl w:val="1"/>
          <w:numId w:val="1"/>
        </w:numPr>
        <w:spacing w:after="0" w:line="240" w:lineRule="auto"/>
        <w:ind w:right="-1050" w:hanging="562"/>
        <w:jc w:val="both"/>
      </w:pPr>
      <w:r w:rsidRPr="00413FFE">
        <w:rPr>
          <w:rFonts w:ascii="Times New Roman" w:eastAsia="Times New Roman" w:hAnsi="Times New Roman"/>
          <w:bCs/>
          <w:sz w:val="24"/>
          <w:szCs w:val="24"/>
        </w:rPr>
        <w:t xml:space="preserve">Par zaudējumiem, kas radušies nepārvaramas varas apstākļu dēļ, neviena no Pusēm atbildību nenes, ja Puse ir informējusi otru Pusi atbilstoši līguma </w:t>
      </w:r>
      <w:r>
        <w:rPr>
          <w:rFonts w:ascii="Times New Roman" w:eastAsia="Times New Roman" w:hAnsi="Times New Roman"/>
          <w:bCs/>
          <w:sz w:val="24"/>
          <w:szCs w:val="24"/>
        </w:rPr>
        <w:t>6</w:t>
      </w:r>
      <w:r w:rsidRPr="00413FFE">
        <w:rPr>
          <w:rFonts w:ascii="Times New Roman" w:eastAsia="Times New Roman" w:hAnsi="Times New Roman"/>
          <w:bCs/>
          <w:sz w:val="24"/>
          <w:szCs w:val="24"/>
        </w:rPr>
        <w:t>.3.punktam</w:t>
      </w:r>
      <w:r>
        <w:rPr>
          <w:rFonts w:ascii="Times New Roman" w:eastAsia="Times New Roman" w:hAnsi="Times New Roman"/>
          <w:bCs/>
          <w:sz w:val="24"/>
          <w:szCs w:val="24"/>
        </w:rPr>
        <w:t>.</w:t>
      </w:r>
    </w:p>
    <w:p w14:paraId="01028636" w14:textId="77777777" w:rsidR="00824444" w:rsidRDefault="00824444" w:rsidP="009C4ABB">
      <w:pPr>
        <w:widowControl w:val="0"/>
        <w:autoSpaceDE w:val="0"/>
        <w:autoSpaceDN w:val="0"/>
        <w:spacing w:after="0" w:line="240" w:lineRule="auto"/>
        <w:ind w:right="-1050"/>
        <w:jc w:val="both"/>
        <w:rPr>
          <w:rFonts w:ascii="Times New Roman" w:eastAsia="Times New Roman" w:hAnsi="Times New Roman"/>
          <w:bCs/>
          <w:sz w:val="24"/>
          <w:szCs w:val="24"/>
        </w:rPr>
      </w:pPr>
    </w:p>
    <w:p w14:paraId="72E20A29" w14:textId="77777777" w:rsidR="003D656D" w:rsidRPr="003D656D" w:rsidRDefault="003D656D" w:rsidP="003D656D">
      <w:pPr>
        <w:pStyle w:val="ListParagraph"/>
        <w:numPr>
          <w:ilvl w:val="0"/>
          <w:numId w:val="1"/>
        </w:numPr>
        <w:jc w:val="center"/>
        <w:rPr>
          <w:rFonts w:ascii="Times New Roman" w:hAnsi="Times New Roman"/>
          <w:b/>
          <w:bCs/>
          <w:sz w:val="24"/>
          <w:szCs w:val="24"/>
        </w:rPr>
      </w:pPr>
      <w:r w:rsidRPr="003D656D">
        <w:rPr>
          <w:rFonts w:ascii="Times New Roman" w:hAnsi="Times New Roman"/>
          <w:b/>
          <w:bCs/>
          <w:sz w:val="24"/>
          <w:szCs w:val="24"/>
        </w:rPr>
        <w:t>Strīdu izskatīšanas kārtība</w:t>
      </w:r>
    </w:p>
    <w:p w14:paraId="03C368D8" w14:textId="4AF99F01" w:rsidR="003D656D" w:rsidRPr="006D4022" w:rsidRDefault="006D4022" w:rsidP="006D4022">
      <w:pPr>
        <w:pStyle w:val="ListParagraph"/>
        <w:numPr>
          <w:ilvl w:val="1"/>
          <w:numId w:val="1"/>
        </w:numPr>
        <w:spacing w:after="0" w:line="240" w:lineRule="auto"/>
        <w:ind w:right="-1050" w:hanging="562"/>
        <w:jc w:val="both"/>
        <w:rPr>
          <w:rFonts w:ascii="Times New Roman" w:hAnsi="Times New Roman"/>
          <w:b/>
          <w:bCs/>
          <w:sz w:val="24"/>
          <w:szCs w:val="24"/>
        </w:rPr>
      </w:pPr>
      <w:r w:rsidRPr="00B43B84">
        <w:rPr>
          <w:rFonts w:ascii="Times New Roman" w:eastAsia="Times New Roman" w:hAnsi="Times New Roman"/>
          <w:sz w:val="24"/>
          <w:szCs w:val="24"/>
        </w:rPr>
        <w:t>Strīdus, kas Pusēm rodas saistību izpildes gaitā, Puses risina savstarpēju pārrunu ceļā. Vienošanās par strīda atrisināšanu noformējama rakstiski un Puses to abpusēji paraksta. Minētā vienošanās pievienojama pie Līguma. Ja vienošanās netiek panākta, tad strīdus risina tiesā Latvijas Republikas normatīvajos aktos noteiktajā kārtībā</w:t>
      </w:r>
      <w:r>
        <w:rPr>
          <w:rFonts w:ascii="Times New Roman" w:eastAsia="Times New Roman" w:hAnsi="Times New Roman"/>
          <w:sz w:val="24"/>
          <w:szCs w:val="24"/>
        </w:rPr>
        <w:t>.</w:t>
      </w:r>
    </w:p>
    <w:p w14:paraId="6555B8DC" w14:textId="19F036C5" w:rsidR="006D4022" w:rsidRPr="003D656D" w:rsidRDefault="006D4022" w:rsidP="006D4022">
      <w:pPr>
        <w:pStyle w:val="ListParagraph"/>
        <w:numPr>
          <w:ilvl w:val="1"/>
          <w:numId w:val="1"/>
        </w:numPr>
        <w:spacing w:after="0" w:line="240" w:lineRule="auto"/>
        <w:ind w:right="-1050" w:hanging="562"/>
        <w:jc w:val="both"/>
        <w:rPr>
          <w:rFonts w:ascii="Times New Roman" w:hAnsi="Times New Roman"/>
          <w:b/>
          <w:bCs/>
          <w:sz w:val="24"/>
          <w:szCs w:val="24"/>
        </w:rPr>
      </w:pPr>
      <w:r w:rsidRPr="00B43B84">
        <w:rPr>
          <w:rFonts w:ascii="Times New Roman" w:eastAsia="Times New Roman" w:hAnsi="Times New Roman"/>
          <w:sz w:val="24"/>
          <w:szCs w:val="24"/>
        </w:rPr>
        <w:t>Jautājumos, kas nav tiešā veidā paredzēti Līgumā, Puses risina saskaņā ar spēkā esošajiem normatīvajiem aktiem</w:t>
      </w:r>
      <w:r>
        <w:rPr>
          <w:rFonts w:ascii="Times New Roman" w:eastAsia="Times New Roman" w:hAnsi="Times New Roman"/>
          <w:sz w:val="24"/>
          <w:szCs w:val="24"/>
        </w:rPr>
        <w:t>.</w:t>
      </w:r>
    </w:p>
    <w:p w14:paraId="1D470B52" w14:textId="5397DB43" w:rsidR="00984FE6" w:rsidRPr="00B43B84" w:rsidRDefault="00623281" w:rsidP="009C4ABB">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Citi noteikumi</w:t>
      </w:r>
    </w:p>
    <w:p w14:paraId="3C763CA0" w14:textId="33F11231" w:rsidR="006D4022" w:rsidRPr="006D4022" w:rsidRDefault="006D4022" w:rsidP="009C4ABB">
      <w:pPr>
        <w:numPr>
          <w:ilvl w:val="1"/>
          <w:numId w:val="1"/>
        </w:numPr>
        <w:spacing w:after="0" w:line="240" w:lineRule="auto"/>
        <w:ind w:right="-1050" w:hanging="562"/>
        <w:jc w:val="both"/>
        <w:rPr>
          <w:rFonts w:ascii="Times New Roman" w:eastAsia="Times New Roman" w:hAnsi="Times New Roman"/>
          <w:sz w:val="24"/>
          <w:szCs w:val="24"/>
        </w:rPr>
      </w:pPr>
      <w:r w:rsidRPr="006D4022">
        <w:rPr>
          <w:rFonts w:ascii="Times New Roman" w:hAnsi="Times New Roman"/>
          <w:sz w:val="24"/>
          <w:szCs w:val="24"/>
        </w:rPr>
        <w:t>Līgums stājas spēkā</w:t>
      </w:r>
      <w:r>
        <w:rPr>
          <w:rFonts w:ascii="Times New Roman" w:eastAsia="Times New Roman" w:hAnsi="Times New Roman"/>
          <w:sz w:val="24"/>
          <w:szCs w:val="24"/>
        </w:rPr>
        <w:t xml:space="preserve"> tā parakstīšanas dienā un ir spēkā līdz saistību pilnīgai izpildei.</w:t>
      </w:r>
      <w:r w:rsidRPr="006D4022">
        <w:rPr>
          <w:rFonts w:ascii="Times New Roman" w:eastAsia="Times New Roman" w:hAnsi="Times New Roman"/>
          <w:sz w:val="24"/>
          <w:szCs w:val="24"/>
        </w:rPr>
        <w:t xml:space="preserve"> </w:t>
      </w:r>
    </w:p>
    <w:p w14:paraId="0E897493" w14:textId="6166DE72" w:rsidR="00AA609E" w:rsidRPr="0055437C" w:rsidRDefault="00AA609E" w:rsidP="009C4ABB">
      <w:pPr>
        <w:numPr>
          <w:ilvl w:val="1"/>
          <w:numId w:val="1"/>
        </w:numPr>
        <w:spacing w:after="0" w:line="240" w:lineRule="auto"/>
        <w:ind w:right="-1050" w:hanging="562"/>
        <w:jc w:val="both"/>
        <w:rPr>
          <w:b/>
          <w:bCs/>
        </w:rPr>
      </w:pPr>
      <w:r>
        <w:rPr>
          <w:rFonts w:ascii="Times New Roman" w:eastAsia="Times New Roman" w:hAnsi="Times New Roman"/>
          <w:sz w:val="24"/>
          <w:szCs w:val="24"/>
        </w:rPr>
        <w:t xml:space="preserve">Pārdevējs un Pircējs piekrīt visiem Līguma noteikumiem un apstiprina, ka Pusēm nav un nebūs pretenziju par </w:t>
      </w:r>
      <w:r w:rsidR="006D4022">
        <w:rPr>
          <w:rFonts w:ascii="Times New Roman" w:eastAsia="Times New Roman" w:hAnsi="Times New Roman"/>
          <w:sz w:val="24"/>
          <w:szCs w:val="24"/>
        </w:rPr>
        <w:t>Kokmateriālu</w:t>
      </w:r>
      <w:r>
        <w:rPr>
          <w:rFonts w:ascii="Times New Roman" w:eastAsia="Times New Roman" w:hAnsi="Times New Roman"/>
          <w:sz w:val="24"/>
          <w:szCs w:val="24"/>
        </w:rPr>
        <w:t xml:space="preserve"> apjomu un kvalitāti.</w:t>
      </w:r>
    </w:p>
    <w:p w14:paraId="0C45DB69" w14:textId="068A2568" w:rsidR="0055437C" w:rsidRPr="0055437C" w:rsidRDefault="006D4022" w:rsidP="009C4ABB">
      <w:pPr>
        <w:numPr>
          <w:ilvl w:val="1"/>
          <w:numId w:val="1"/>
        </w:numPr>
        <w:spacing w:after="0" w:line="240" w:lineRule="auto"/>
        <w:ind w:right="-1050" w:hanging="562"/>
        <w:jc w:val="both"/>
        <w:rPr>
          <w:b/>
          <w:bCs/>
        </w:rPr>
      </w:pPr>
      <w:r>
        <w:rPr>
          <w:rFonts w:ascii="Times New Roman" w:hAnsi="Times New Roman"/>
          <w:sz w:val="24"/>
          <w:szCs w:val="24"/>
        </w:rPr>
        <w:t>Puses</w:t>
      </w:r>
      <w:r w:rsidRPr="006D4022">
        <w:rPr>
          <w:rFonts w:ascii="Times New Roman" w:hAnsi="Times New Roman"/>
          <w:sz w:val="24"/>
          <w:szCs w:val="24"/>
        </w:rPr>
        <w:t xml:space="preserve"> savstarpējus</w:t>
      </w:r>
      <w:r w:rsidR="00603618">
        <w:rPr>
          <w:rFonts w:ascii="Times New Roman" w:hAnsi="Times New Roman"/>
          <w:sz w:val="24"/>
          <w:szCs w:val="24"/>
        </w:rPr>
        <w:t>,</w:t>
      </w:r>
      <w:r w:rsidRPr="006D4022">
        <w:rPr>
          <w:rFonts w:ascii="Times New Roman" w:hAnsi="Times New Roman"/>
          <w:sz w:val="24"/>
          <w:szCs w:val="24"/>
        </w:rPr>
        <w:t xml:space="preserve"> ar Līgumu saistītus paziņojumus</w:t>
      </w:r>
      <w:r w:rsidR="001B726A">
        <w:rPr>
          <w:rFonts w:ascii="Times New Roman" w:hAnsi="Times New Roman"/>
          <w:sz w:val="24"/>
          <w:szCs w:val="24"/>
        </w:rPr>
        <w:t>,</w:t>
      </w:r>
      <w:r w:rsidRPr="006D4022">
        <w:rPr>
          <w:rFonts w:ascii="Times New Roman" w:hAnsi="Times New Roman"/>
          <w:sz w:val="24"/>
          <w:szCs w:val="24"/>
        </w:rPr>
        <w:t xml:space="preserve"> noformē rak</w:t>
      </w:r>
      <w:r>
        <w:rPr>
          <w:rFonts w:ascii="Times New Roman" w:hAnsi="Times New Roman"/>
          <w:sz w:val="24"/>
          <w:szCs w:val="24"/>
        </w:rPr>
        <w:t>stiski</w:t>
      </w:r>
      <w:r w:rsidRPr="006D4022">
        <w:rPr>
          <w:rFonts w:ascii="Times New Roman" w:hAnsi="Times New Roman"/>
          <w:sz w:val="24"/>
          <w:szCs w:val="24"/>
        </w:rPr>
        <w:t>, izņemot Līgumā noteiktos gadījumus, kā arī, ja ziņojumiem ir informatīvs raksturs un to nodošanai otra</w:t>
      </w:r>
      <w:r>
        <w:rPr>
          <w:rFonts w:ascii="Times New Roman" w:hAnsi="Times New Roman"/>
          <w:sz w:val="24"/>
          <w:szCs w:val="24"/>
        </w:rPr>
        <w:t>i</w:t>
      </w:r>
      <w:r w:rsidRPr="006D4022">
        <w:rPr>
          <w:rFonts w:ascii="Times New Roman" w:hAnsi="Times New Roman"/>
          <w:sz w:val="24"/>
          <w:szCs w:val="24"/>
        </w:rPr>
        <w:t xml:space="preserve"> </w:t>
      </w:r>
      <w:r>
        <w:rPr>
          <w:rFonts w:ascii="Times New Roman" w:hAnsi="Times New Roman"/>
          <w:sz w:val="24"/>
          <w:szCs w:val="24"/>
        </w:rPr>
        <w:t>Pusei</w:t>
      </w:r>
      <w:r w:rsidRPr="006D4022">
        <w:rPr>
          <w:rFonts w:ascii="Times New Roman" w:hAnsi="Times New Roman"/>
          <w:sz w:val="24"/>
          <w:szCs w:val="24"/>
        </w:rPr>
        <w:t xml:space="preserve"> nav juridisku seku</w:t>
      </w:r>
      <w:r w:rsidR="0055437C">
        <w:rPr>
          <w:rFonts w:ascii="Times New Roman" w:eastAsia="Times New Roman" w:hAnsi="Times New Roman"/>
          <w:sz w:val="24"/>
          <w:szCs w:val="24"/>
          <w:lang w:eastAsia="lv-LV"/>
        </w:rPr>
        <w:t>.</w:t>
      </w:r>
    </w:p>
    <w:p w14:paraId="5D5AB25C" w14:textId="46F5EAD9" w:rsidR="0055437C" w:rsidRPr="006D4022" w:rsidRDefault="0055437C" w:rsidP="0055437C">
      <w:pPr>
        <w:numPr>
          <w:ilvl w:val="1"/>
          <w:numId w:val="1"/>
        </w:numPr>
        <w:spacing w:after="0" w:line="240" w:lineRule="auto"/>
        <w:ind w:right="-1050" w:hanging="562"/>
        <w:jc w:val="both"/>
      </w:pPr>
      <w:r w:rsidRPr="00B43B84">
        <w:rPr>
          <w:rFonts w:ascii="Times New Roman" w:eastAsia="Times New Roman" w:hAnsi="Times New Roman"/>
          <w:sz w:val="24"/>
          <w:szCs w:val="24"/>
        </w:rPr>
        <w:t>Puses nav tiesīgas nodot savas tiesības un saistības, kas saistītas ar Līgumu un izriet no tā, trešajai personai</w:t>
      </w:r>
      <w:r>
        <w:rPr>
          <w:rFonts w:ascii="Times New Roman" w:eastAsia="Times New Roman" w:hAnsi="Times New Roman"/>
          <w:sz w:val="24"/>
          <w:szCs w:val="24"/>
        </w:rPr>
        <w:t>.</w:t>
      </w:r>
    </w:p>
    <w:p w14:paraId="633F6E9B" w14:textId="0B8BF762" w:rsidR="006D4022" w:rsidRDefault="006D4022" w:rsidP="0055437C">
      <w:pPr>
        <w:numPr>
          <w:ilvl w:val="1"/>
          <w:numId w:val="1"/>
        </w:numPr>
        <w:spacing w:after="0" w:line="240" w:lineRule="auto"/>
        <w:ind w:right="-1050" w:hanging="562"/>
        <w:jc w:val="both"/>
        <w:rPr>
          <w:rFonts w:ascii="Times New Roman" w:hAnsi="Times New Roman"/>
          <w:sz w:val="24"/>
          <w:szCs w:val="24"/>
        </w:rPr>
      </w:pPr>
      <w:r>
        <w:rPr>
          <w:rFonts w:ascii="Times New Roman" w:hAnsi="Times New Roman"/>
          <w:sz w:val="24"/>
          <w:szCs w:val="24"/>
        </w:rPr>
        <w:t>Pusēm</w:t>
      </w:r>
      <w:r w:rsidRPr="006D4022">
        <w:rPr>
          <w:rFonts w:ascii="Times New Roman" w:hAnsi="Times New Roman"/>
          <w:sz w:val="24"/>
          <w:szCs w:val="24"/>
        </w:rPr>
        <w:t xml:space="preserve"> vienojoties, Līgumu var grozīt, pievienojot pielikumus, slēgt atsevišķas vienošanās. Jebkuri grozījumi Līguma noteikumos stāsies spēkā tikai pēc to </w:t>
      </w:r>
      <w:r>
        <w:rPr>
          <w:rFonts w:ascii="Times New Roman" w:hAnsi="Times New Roman"/>
          <w:sz w:val="24"/>
          <w:szCs w:val="24"/>
        </w:rPr>
        <w:t xml:space="preserve">rakstiskas </w:t>
      </w:r>
      <w:r w:rsidRPr="006D4022">
        <w:rPr>
          <w:rFonts w:ascii="Times New Roman" w:hAnsi="Times New Roman"/>
          <w:sz w:val="24"/>
          <w:szCs w:val="24"/>
        </w:rPr>
        <w:t xml:space="preserve">noformēšanas, ko paraksta abu </w:t>
      </w:r>
      <w:r>
        <w:rPr>
          <w:rFonts w:ascii="Times New Roman" w:hAnsi="Times New Roman"/>
          <w:sz w:val="24"/>
          <w:szCs w:val="24"/>
        </w:rPr>
        <w:t xml:space="preserve">Pušu </w:t>
      </w:r>
      <w:r w:rsidRPr="006D4022">
        <w:rPr>
          <w:rFonts w:ascii="Times New Roman" w:hAnsi="Times New Roman"/>
          <w:sz w:val="24"/>
          <w:szCs w:val="24"/>
        </w:rPr>
        <w:t>likumiskie pārstāvji</w:t>
      </w:r>
      <w:r>
        <w:rPr>
          <w:rFonts w:ascii="Times New Roman" w:hAnsi="Times New Roman"/>
          <w:sz w:val="24"/>
          <w:szCs w:val="24"/>
        </w:rPr>
        <w:t>.</w:t>
      </w:r>
    </w:p>
    <w:p w14:paraId="139E2A25" w14:textId="5653DEBF" w:rsidR="006D4022" w:rsidRDefault="006D4022" w:rsidP="0055437C">
      <w:pPr>
        <w:numPr>
          <w:ilvl w:val="1"/>
          <w:numId w:val="1"/>
        </w:numPr>
        <w:spacing w:after="0" w:line="240" w:lineRule="auto"/>
        <w:ind w:right="-1050" w:hanging="562"/>
        <w:jc w:val="both"/>
        <w:rPr>
          <w:rFonts w:ascii="Times New Roman" w:hAnsi="Times New Roman"/>
          <w:sz w:val="24"/>
          <w:szCs w:val="24"/>
        </w:rPr>
      </w:pPr>
      <w:r>
        <w:rPr>
          <w:rFonts w:ascii="Times New Roman" w:hAnsi="Times New Roman"/>
          <w:sz w:val="24"/>
          <w:szCs w:val="24"/>
        </w:rPr>
        <w:t>Pušu kontaktpersonas, kas risina visus ar Līguma izpildi saistītos jautājumus:</w:t>
      </w:r>
    </w:p>
    <w:p w14:paraId="6A953720" w14:textId="2675A9F0" w:rsidR="006D4022" w:rsidRDefault="006D4022" w:rsidP="006D4022">
      <w:pPr>
        <w:pStyle w:val="ListParagraph"/>
        <w:numPr>
          <w:ilvl w:val="2"/>
          <w:numId w:val="1"/>
        </w:numPr>
        <w:tabs>
          <w:tab w:val="clear" w:pos="1997"/>
          <w:tab w:val="num" w:pos="1134"/>
        </w:tabs>
        <w:spacing w:after="0" w:line="240" w:lineRule="auto"/>
        <w:ind w:left="1134" w:right="-1050" w:hanging="567"/>
        <w:jc w:val="both"/>
        <w:rPr>
          <w:rFonts w:ascii="Times New Roman" w:hAnsi="Times New Roman"/>
          <w:sz w:val="24"/>
          <w:szCs w:val="24"/>
        </w:rPr>
      </w:pPr>
      <w:r>
        <w:rPr>
          <w:rFonts w:ascii="Times New Roman" w:hAnsi="Times New Roman"/>
          <w:sz w:val="24"/>
          <w:szCs w:val="24"/>
        </w:rPr>
        <w:t>no Pārdevēja puses: ________________________;</w:t>
      </w:r>
    </w:p>
    <w:p w14:paraId="68480DEB" w14:textId="601C318D" w:rsidR="006D4022" w:rsidRPr="006D4022" w:rsidRDefault="006D4022" w:rsidP="006D4022">
      <w:pPr>
        <w:pStyle w:val="ListParagraph"/>
        <w:numPr>
          <w:ilvl w:val="2"/>
          <w:numId w:val="1"/>
        </w:numPr>
        <w:tabs>
          <w:tab w:val="clear" w:pos="1997"/>
          <w:tab w:val="num" w:pos="1134"/>
        </w:tabs>
        <w:spacing w:after="0" w:line="240" w:lineRule="auto"/>
        <w:ind w:left="1134" w:right="-1050" w:hanging="567"/>
        <w:jc w:val="both"/>
        <w:rPr>
          <w:rFonts w:ascii="Times New Roman" w:hAnsi="Times New Roman"/>
          <w:sz w:val="24"/>
          <w:szCs w:val="24"/>
        </w:rPr>
      </w:pPr>
      <w:r>
        <w:rPr>
          <w:rFonts w:ascii="Times New Roman" w:hAnsi="Times New Roman"/>
          <w:sz w:val="24"/>
          <w:szCs w:val="24"/>
        </w:rPr>
        <w:t>no Pircēja puses: ___________________________.</w:t>
      </w:r>
    </w:p>
    <w:p w14:paraId="6439161F" w14:textId="57C09BFF" w:rsidR="00984FE6" w:rsidRPr="004D5796" w:rsidRDefault="00984FE6" w:rsidP="0055437C">
      <w:pPr>
        <w:numPr>
          <w:ilvl w:val="1"/>
          <w:numId w:val="1"/>
        </w:numPr>
        <w:spacing w:after="0" w:line="240" w:lineRule="auto"/>
        <w:ind w:right="-1050" w:hanging="562"/>
        <w:jc w:val="both"/>
        <w:rPr>
          <w:b/>
          <w:bCs/>
        </w:rPr>
      </w:pPr>
      <w:r w:rsidRPr="0055437C">
        <w:rPr>
          <w:rFonts w:ascii="Times New Roman" w:eastAsia="Times New Roman" w:hAnsi="Times New Roman"/>
          <w:sz w:val="24"/>
          <w:szCs w:val="24"/>
        </w:rPr>
        <w:t>Līgums</w:t>
      </w:r>
      <w:r w:rsidR="006D4022">
        <w:rPr>
          <w:rFonts w:ascii="Times New Roman" w:eastAsia="Times New Roman" w:hAnsi="Times New Roman"/>
          <w:sz w:val="24"/>
          <w:szCs w:val="24"/>
        </w:rPr>
        <w:t xml:space="preserve"> ar pielikumiem</w:t>
      </w:r>
      <w:r w:rsidR="007169BB" w:rsidRPr="0055437C">
        <w:rPr>
          <w:rFonts w:ascii="Times New Roman" w:eastAsia="Times New Roman" w:hAnsi="Times New Roman"/>
          <w:sz w:val="24"/>
          <w:szCs w:val="24"/>
        </w:rPr>
        <w:t xml:space="preserve"> </w:t>
      </w:r>
      <w:r w:rsidRPr="0055437C">
        <w:rPr>
          <w:rFonts w:ascii="Times New Roman" w:eastAsia="Times New Roman" w:hAnsi="Times New Roman"/>
          <w:sz w:val="24"/>
          <w:szCs w:val="24"/>
        </w:rPr>
        <w:t xml:space="preserve">sagatavots latviešu valodā uz </w:t>
      </w:r>
      <w:r w:rsidR="006D4022">
        <w:rPr>
          <w:rFonts w:ascii="Times New Roman" w:eastAsia="Times New Roman" w:hAnsi="Times New Roman"/>
          <w:sz w:val="24"/>
          <w:szCs w:val="24"/>
        </w:rPr>
        <w:t>______</w:t>
      </w:r>
      <w:r w:rsidR="001716E5" w:rsidRPr="0055437C">
        <w:rPr>
          <w:rFonts w:ascii="Times New Roman" w:eastAsia="Times New Roman" w:hAnsi="Times New Roman"/>
          <w:sz w:val="24"/>
          <w:szCs w:val="24"/>
        </w:rPr>
        <w:t xml:space="preserve"> (</w:t>
      </w:r>
      <w:r w:rsidR="006D4022">
        <w:rPr>
          <w:rFonts w:ascii="Times New Roman" w:eastAsia="Times New Roman" w:hAnsi="Times New Roman"/>
          <w:sz w:val="24"/>
          <w:szCs w:val="24"/>
        </w:rPr>
        <w:t>……</w:t>
      </w:r>
      <w:r w:rsidR="001716E5" w:rsidRPr="0055437C">
        <w:rPr>
          <w:rFonts w:ascii="Times New Roman" w:eastAsia="Times New Roman" w:hAnsi="Times New Roman"/>
          <w:sz w:val="24"/>
          <w:szCs w:val="24"/>
        </w:rPr>
        <w:t xml:space="preserve">) </w:t>
      </w:r>
      <w:r w:rsidRPr="0055437C">
        <w:rPr>
          <w:rFonts w:ascii="Times New Roman" w:eastAsia="Times New Roman" w:hAnsi="Times New Roman"/>
          <w:sz w:val="24"/>
          <w:szCs w:val="24"/>
        </w:rPr>
        <w:t xml:space="preserve">lapām, </w:t>
      </w:r>
      <w:r w:rsidR="0055437C">
        <w:rPr>
          <w:rFonts w:ascii="Times New Roman" w:eastAsia="Times New Roman" w:hAnsi="Times New Roman"/>
          <w:sz w:val="24"/>
          <w:szCs w:val="24"/>
        </w:rPr>
        <w:t>abi</w:t>
      </w:r>
      <w:r w:rsidRPr="0055437C">
        <w:rPr>
          <w:rFonts w:ascii="Times New Roman" w:eastAsia="Times New Roman" w:hAnsi="Times New Roman"/>
          <w:sz w:val="24"/>
          <w:szCs w:val="24"/>
        </w:rPr>
        <w:t xml:space="preserve"> eksemplāri ir ar vienādu juridisko spēku. Viens no Līguma eksemplāriem atrodas pie </w:t>
      </w:r>
      <w:r w:rsidR="0055437C">
        <w:rPr>
          <w:rFonts w:ascii="Times New Roman" w:eastAsia="Times New Roman" w:hAnsi="Times New Roman"/>
          <w:sz w:val="24"/>
          <w:szCs w:val="24"/>
        </w:rPr>
        <w:t>Pircēja</w:t>
      </w:r>
      <w:r w:rsidRPr="0055437C">
        <w:rPr>
          <w:rFonts w:ascii="Times New Roman" w:eastAsia="Times New Roman" w:hAnsi="Times New Roman"/>
          <w:sz w:val="24"/>
          <w:szCs w:val="24"/>
        </w:rPr>
        <w:t xml:space="preserve">, otrs – pie </w:t>
      </w:r>
      <w:r w:rsidR="0055437C">
        <w:rPr>
          <w:rFonts w:ascii="Times New Roman" w:eastAsia="Times New Roman" w:hAnsi="Times New Roman"/>
          <w:sz w:val="24"/>
          <w:szCs w:val="24"/>
        </w:rPr>
        <w:t>Pārdevēja</w:t>
      </w:r>
      <w:r w:rsidRPr="0055437C">
        <w:rPr>
          <w:rFonts w:ascii="Times New Roman" w:eastAsia="Times New Roman" w:hAnsi="Times New Roman"/>
          <w:sz w:val="24"/>
          <w:szCs w:val="24"/>
        </w:rPr>
        <w:t>.</w:t>
      </w:r>
    </w:p>
    <w:p w14:paraId="132D6147" w14:textId="77777777" w:rsidR="004D5796" w:rsidRPr="0055437C" w:rsidRDefault="004D5796" w:rsidP="004D5796">
      <w:pPr>
        <w:spacing w:after="0" w:line="240" w:lineRule="auto"/>
        <w:ind w:left="562" w:right="-1050"/>
        <w:jc w:val="both"/>
        <w:rPr>
          <w:b/>
          <w:bCs/>
        </w:rPr>
      </w:pPr>
    </w:p>
    <w:p w14:paraId="4EB1426E" w14:textId="77777777" w:rsidR="00984FE6" w:rsidRDefault="00984FE6" w:rsidP="00984FE6">
      <w:pPr>
        <w:widowControl w:val="0"/>
        <w:autoSpaceDE w:val="0"/>
        <w:autoSpaceDN w:val="0"/>
        <w:spacing w:after="0" w:line="240" w:lineRule="auto"/>
        <w:ind w:right="49"/>
        <w:jc w:val="both"/>
        <w:rPr>
          <w:rFonts w:ascii="Times New Roman" w:eastAsia="Times New Roman" w:hAnsi="Times New Roman"/>
          <w:sz w:val="24"/>
          <w:szCs w:val="24"/>
        </w:rPr>
      </w:pPr>
    </w:p>
    <w:p w14:paraId="27AD299C" w14:textId="3B52EF4F" w:rsidR="002A58C4" w:rsidRPr="004D5796" w:rsidRDefault="00984FE6" w:rsidP="004D5796">
      <w:pPr>
        <w:numPr>
          <w:ilvl w:val="0"/>
          <w:numId w:val="1"/>
        </w:numPr>
        <w:spacing w:after="160" w:line="259" w:lineRule="auto"/>
        <w:ind w:right="-766"/>
        <w:jc w:val="center"/>
        <w:rPr>
          <w:rFonts w:ascii="Times New Roman" w:eastAsia="Times New Roman" w:hAnsi="Times New Roman"/>
          <w:b/>
          <w:bCs/>
          <w:sz w:val="24"/>
          <w:szCs w:val="24"/>
        </w:rPr>
      </w:pPr>
      <w:r w:rsidRPr="00B43B84">
        <w:rPr>
          <w:rFonts w:ascii="Times New Roman" w:eastAsia="Times New Roman" w:hAnsi="Times New Roman"/>
          <w:b/>
          <w:bCs/>
          <w:sz w:val="24"/>
          <w:szCs w:val="24"/>
        </w:rPr>
        <w:t>Pušu juridiskās adreses un rekvizīti:</w:t>
      </w:r>
    </w:p>
    <w:p w14:paraId="6C3F8059" w14:textId="5B2BBE42" w:rsidR="002A58C4" w:rsidRDefault="002A58C4" w:rsidP="00900AB2">
      <w:pPr>
        <w:spacing w:after="0" w:line="240" w:lineRule="auto"/>
        <w:ind w:right="-624"/>
        <w:jc w:val="both"/>
        <w:rPr>
          <w:rFonts w:ascii="Times New Roman" w:hAnsi="Times New Roman"/>
          <w:sz w:val="20"/>
          <w:szCs w:val="20"/>
        </w:rPr>
      </w:pPr>
    </w:p>
    <w:p w14:paraId="382EC16B" w14:textId="74BEFEBC" w:rsidR="002A58C4" w:rsidRDefault="002A58C4" w:rsidP="00900AB2">
      <w:pPr>
        <w:spacing w:after="0" w:line="240" w:lineRule="auto"/>
        <w:ind w:right="-624"/>
        <w:jc w:val="both"/>
        <w:rPr>
          <w:rFonts w:ascii="Times New Roman" w:hAnsi="Times New Roman"/>
          <w:sz w:val="20"/>
          <w:szCs w:val="20"/>
        </w:rPr>
      </w:pPr>
    </w:p>
    <w:p w14:paraId="5E3F5C78" w14:textId="3FCB5045" w:rsidR="002A58C4" w:rsidRDefault="002A58C4" w:rsidP="00900AB2">
      <w:pPr>
        <w:spacing w:after="0" w:line="240" w:lineRule="auto"/>
        <w:ind w:right="-624"/>
        <w:jc w:val="both"/>
        <w:rPr>
          <w:rFonts w:ascii="Times New Roman" w:hAnsi="Times New Roman"/>
          <w:sz w:val="20"/>
          <w:szCs w:val="20"/>
        </w:rPr>
      </w:pPr>
    </w:p>
    <w:sectPr w:rsidR="002A58C4" w:rsidSect="009C4ABB">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5F20" w14:textId="77777777" w:rsidR="00A35EA6" w:rsidRDefault="00A35EA6" w:rsidP="009C4ABB">
      <w:pPr>
        <w:spacing w:after="0" w:line="240" w:lineRule="auto"/>
      </w:pPr>
      <w:r>
        <w:separator/>
      </w:r>
    </w:p>
  </w:endnote>
  <w:endnote w:type="continuationSeparator" w:id="0">
    <w:p w14:paraId="32FAD5C2" w14:textId="77777777" w:rsidR="00A35EA6" w:rsidRDefault="00A35EA6" w:rsidP="009C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801440"/>
      <w:docPartObj>
        <w:docPartGallery w:val="Page Numbers (Bottom of Page)"/>
        <w:docPartUnique/>
      </w:docPartObj>
    </w:sdtPr>
    <w:sdtEndPr>
      <w:rPr>
        <w:noProof/>
      </w:rPr>
    </w:sdtEndPr>
    <w:sdtContent>
      <w:p w14:paraId="43443AD3" w14:textId="0AB4275A" w:rsidR="009C4ABB" w:rsidRDefault="009C4ABB">
        <w:pPr>
          <w:pStyle w:val="Footer"/>
          <w:jc w:val="right"/>
        </w:pPr>
        <w:r>
          <w:fldChar w:fldCharType="begin"/>
        </w:r>
        <w:r>
          <w:instrText xml:space="preserve"> PAGE   \* MERGEFORMAT </w:instrText>
        </w:r>
        <w:r>
          <w:fldChar w:fldCharType="separate"/>
        </w:r>
        <w:r w:rsidR="00881D99">
          <w:rPr>
            <w:noProof/>
          </w:rPr>
          <w:t>2</w:t>
        </w:r>
        <w:r>
          <w:rPr>
            <w:noProof/>
          </w:rPr>
          <w:fldChar w:fldCharType="end"/>
        </w:r>
      </w:p>
    </w:sdtContent>
  </w:sdt>
  <w:p w14:paraId="740B73FB" w14:textId="77777777" w:rsidR="009C4ABB" w:rsidRDefault="009C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7CCB" w14:textId="77777777" w:rsidR="00A35EA6" w:rsidRDefault="00A35EA6" w:rsidP="009C4ABB">
      <w:pPr>
        <w:spacing w:after="0" w:line="240" w:lineRule="auto"/>
      </w:pPr>
      <w:r>
        <w:separator/>
      </w:r>
    </w:p>
  </w:footnote>
  <w:footnote w:type="continuationSeparator" w:id="0">
    <w:p w14:paraId="39D3BD5C" w14:textId="77777777" w:rsidR="00A35EA6" w:rsidRDefault="00A35EA6" w:rsidP="009C4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81905"/>
    <w:multiLevelType w:val="multilevel"/>
    <w:tmpl w:val="B720F246"/>
    <w:lvl w:ilvl="0">
      <w:start w:val="1"/>
      <w:numFmt w:val="decimal"/>
      <w:lvlText w:val="%1."/>
      <w:lvlJc w:val="left"/>
      <w:pPr>
        <w:tabs>
          <w:tab w:val="num" w:pos="720"/>
        </w:tabs>
        <w:ind w:left="720" w:hanging="360"/>
      </w:pPr>
      <w:rPr>
        <w:rFonts w:ascii="Times New Roman" w:hAnsi="Times New Roman" w:cs="Times New Roman" w:hint="default"/>
        <w:b/>
        <w:bCs w:val="0"/>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E6"/>
    <w:rsid w:val="00007149"/>
    <w:rsid w:val="000349C1"/>
    <w:rsid w:val="000770AE"/>
    <w:rsid w:val="00087345"/>
    <w:rsid w:val="0009419E"/>
    <w:rsid w:val="000F2EC3"/>
    <w:rsid w:val="00111737"/>
    <w:rsid w:val="001539DD"/>
    <w:rsid w:val="001716E5"/>
    <w:rsid w:val="001A0EA1"/>
    <w:rsid w:val="001B726A"/>
    <w:rsid w:val="001E3977"/>
    <w:rsid w:val="0020266F"/>
    <w:rsid w:val="002122B1"/>
    <w:rsid w:val="00214C27"/>
    <w:rsid w:val="0022185A"/>
    <w:rsid w:val="00263916"/>
    <w:rsid w:val="0027186A"/>
    <w:rsid w:val="002A58C4"/>
    <w:rsid w:val="002D5FF0"/>
    <w:rsid w:val="002E6E14"/>
    <w:rsid w:val="00332155"/>
    <w:rsid w:val="003439DD"/>
    <w:rsid w:val="003606AF"/>
    <w:rsid w:val="00396B7E"/>
    <w:rsid w:val="003C6751"/>
    <w:rsid w:val="003D28A4"/>
    <w:rsid w:val="003D45B7"/>
    <w:rsid w:val="003D656D"/>
    <w:rsid w:val="003E0C6A"/>
    <w:rsid w:val="003F3289"/>
    <w:rsid w:val="00404981"/>
    <w:rsid w:val="00425A41"/>
    <w:rsid w:val="004510D7"/>
    <w:rsid w:val="00454E9E"/>
    <w:rsid w:val="00466E51"/>
    <w:rsid w:val="00472DC4"/>
    <w:rsid w:val="004B2D08"/>
    <w:rsid w:val="004B70BE"/>
    <w:rsid w:val="004D5667"/>
    <w:rsid w:val="004D5796"/>
    <w:rsid w:val="004E3C0C"/>
    <w:rsid w:val="004F77DD"/>
    <w:rsid w:val="00506A0F"/>
    <w:rsid w:val="00524E38"/>
    <w:rsid w:val="0055437C"/>
    <w:rsid w:val="00554842"/>
    <w:rsid w:val="00575A80"/>
    <w:rsid w:val="0059761A"/>
    <w:rsid w:val="005A410D"/>
    <w:rsid w:val="005A5D8E"/>
    <w:rsid w:val="005C081A"/>
    <w:rsid w:val="005C26E9"/>
    <w:rsid w:val="005D174F"/>
    <w:rsid w:val="00603618"/>
    <w:rsid w:val="00622999"/>
    <w:rsid w:val="00623281"/>
    <w:rsid w:val="00645C1B"/>
    <w:rsid w:val="006966E9"/>
    <w:rsid w:val="006A4AA1"/>
    <w:rsid w:val="006B379B"/>
    <w:rsid w:val="006C027D"/>
    <w:rsid w:val="006D4022"/>
    <w:rsid w:val="006F0737"/>
    <w:rsid w:val="006F35F0"/>
    <w:rsid w:val="006F615B"/>
    <w:rsid w:val="00707E46"/>
    <w:rsid w:val="00711BEA"/>
    <w:rsid w:val="007144E8"/>
    <w:rsid w:val="007169BB"/>
    <w:rsid w:val="00724D8F"/>
    <w:rsid w:val="0076301F"/>
    <w:rsid w:val="00766C4E"/>
    <w:rsid w:val="00772378"/>
    <w:rsid w:val="0078752D"/>
    <w:rsid w:val="007A51DA"/>
    <w:rsid w:val="007D180A"/>
    <w:rsid w:val="00824444"/>
    <w:rsid w:val="00850C02"/>
    <w:rsid w:val="00881D99"/>
    <w:rsid w:val="00886022"/>
    <w:rsid w:val="008A0B2B"/>
    <w:rsid w:val="008A2673"/>
    <w:rsid w:val="008C54E0"/>
    <w:rsid w:val="008E5E88"/>
    <w:rsid w:val="00900AB2"/>
    <w:rsid w:val="00915A7D"/>
    <w:rsid w:val="00916EC1"/>
    <w:rsid w:val="00920B74"/>
    <w:rsid w:val="00926554"/>
    <w:rsid w:val="009310BC"/>
    <w:rsid w:val="0093411A"/>
    <w:rsid w:val="00973CB1"/>
    <w:rsid w:val="00984FE6"/>
    <w:rsid w:val="00993F36"/>
    <w:rsid w:val="0099780D"/>
    <w:rsid w:val="009C2E1C"/>
    <w:rsid w:val="009C4ABB"/>
    <w:rsid w:val="009E6C47"/>
    <w:rsid w:val="00A04019"/>
    <w:rsid w:val="00A21CA5"/>
    <w:rsid w:val="00A35EA6"/>
    <w:rsid w:val="00A41BDF"/>
    <w:rsid w:val="00A57334"/>
    <w:rsid w:val="00A613FA"/>
    <w:rsid w:val="00A83E3B"/>
    <w:rsid w:val="00AA609E"/>
    <w:rsid w:val="00AC0609"/>
    <w:rsid w:val="00B6093F"/>
    <w:rsid w:val="00B73225"/>
    <w:rsid w:val="00B73381"/>
    <w:rsid w:val="00B826FE"/>
    <w:rsid w:val="00B96C65"/>
    <w:rsid w:val="00BB74FF"/>
    <w:rsid w:val="00C04656"/>
    <w:rsid w:val="00C2601D"/>
    <w:rsid w:val="00C3481F"/>
    <w:rsid w:val="00C65161"/>
    <w:rsid w:val="00CA0615"/>
    <w:rsid w:val="00CB5318"/>
    <w:rsid w:val="00CD6CC5"/>
    <w:rsid w:val="00CE2474"/>
    <w:rsid w:val="00CE4211"/>
    <w:rsid w:val="00CE68BA"/>
    <w:rsid w:val="00CE797C"/>
    <w:rsid w:val="00CF03AD"/>
    <w:rsid w:val="00CF0FAF"/>
    <w:rsid w:val="00D34E6D"/>
    <w:rsid w:val="00D47DF6"/>
    <w:rsid w:val="00D74189"/>
    <w:rsid w:val="00D75F42"/>
    <w:rsid w:val="00DE300B"/>
    <w:rsid w:val="00DE7B22"/>
    <w:rsid w:val="00E21E42"/>
    <w:rsid w:val="00E34833"/>
    <w:rsid w:val="00E51038"/>
    <w:rsid w:val="00E97A58"/>
    <w:rsid w:val="00EA0E2A"/>
    <w:rsid w:val="00F308E0"/>
    <w:rsid w:val="00F32819"/>
    <w:rsid w:val="00F56646"/>
    <w:rsid w:val="00F703A4"/>
    <w:rsid w:val="00F73DB2"/>
    <w:rsid w:val="00FA219C"/>
    <w:rsid w:val="00FD5C3E"/>
    <w:rsid w:val="00FD5E5D"/>
    <w:rsid w:val="00FE7C07"/>
    <w:rsid w:val="00FF1688"/>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B3BC"/>
  <w15:chartTrackingRefBased/>
  <w15:docId w15:val="{59700D96-F785-4F6E-B6F9-316A0052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F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4ABB"/>
    <w:rPr>
      <w:rFonts w:ascii="Calibri" w:eastAsia="Calibri" w:hAnsi="Calibri" w:cs="Times New Roman"/>
    </w:rPr>
  </w:style>
  <w:style w:type="paragraph" w:styleId="Footer">
    <w:name w:val="footer"/>
    <w:basedOn w:val="Normal"/>
    <w:link w:val="FooterChar"/>
    <w:uiPriority w:val="99"/>
    <w:unhideWhenUsed/>
    <w:rsid w:val="009C4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4ABB"/>
    <w:rPr>
      <w:rFonts w:ascii="Calibri" w:eastAsia="Calibri" w:hAnsi="Calibri" w:cs="Times New Roman"/>
    </w:rPr>
  </w:style>
  <w:style w:type="character" w:styleId="Hyperlink">
    <w:name w:val="Hyperlink"/>
    <w:basedOn w:val="DefaultParagraphFont"/>
    <w:uiPriority w:val="99"/>
    <w:unhideWhenUsed/>
    <w:rsid w:val="009C4ABB"/>
    <w:rPr>
      <w:color w:val="0563C1" w:themeColor="hyperlink"/>
      <w:u w:val="single"/>
    </w:rPr>
  </w:style>
  <w:style w:type="character" w:customStyle="1" w:styleId="UnresolvedMention1">
    <w:name w:val="Unresolved Mention1"/>
    <w:basedOn w:val="DefaultParagraphFont"/>
    <w:uiPriority w:val="99"/>
    <w:semiHidden/>
    <w:unhideWhenUsed/>
    <w:rsid w:val="009C4ABB"/>
    <w:rPr>
      <w:color w:val="605E5C"/>
      <w:shd w:val="clear" w:color="auto" w:fill="E1DFDD"/>
    </w:rPr>
  </w:style>
  <w:style w:type="paragraph" w:styleId="BalloonText">
    <w:name w:val="Balloon Text"/>
    <w:basedOn w:val="Normal"/>
    <w:link w:val="BalloonTextChar"/>
    <w:uiPriority w:val="99"/>
    <w:semiHidden/>
    <w:unhideWhenUsed/>
    <w:rsid w:val="00263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91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B379B"/>
    <w:rPr>
      <w:sz w:val="16"/>
      <w:szCs w:val="16"/>
    </w:rPr>
  </w:style>
  <w:style w:type="paragraph" w:styleId="CommentText">
    <w:name w:val="annotation text"/>
    <w:basedOn w:val="Normal"/>
    <w:link w:val="CommentTextChar"/>
    <w:uiPriority w:val="99"/>
    <w:semiHidden/>
    <w:unhideWhenUsed/>
    <w:rsid w:val="006B379B"/>
    <w:pPr>
      <w:spacing w:line="240" w:lineRule="auto"/>
    </w:pPr>
    <w:rPr>
      <w:sz w:val="20"/>
      <w:szCs w:val="20"/>
    </w:rPr>
  </w:style>
  <w:style w:type="character" w:customStyle="1" w:styleId="CommentTextChar">
    <w:name w:val="Comment Text Char"/>
    <w:basedOn w:val="DefaultParagraphFont"/>
    <w:link w:val="CommentText"/>
    <w:uiPriority w:val="99"/>
    <w:semiHidden/>
    <w:rsid w:val="006B37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379B"/>
    <w:rPr>
      <w:b/>
      <w:bCs/>
    </w:rPr>
  </w:style>
  <w:style w:type="character" w:customStyle="1" w:styleId="CommentSubjectChar">
    <w:name w:val="Comment Subject Char"/>
    <w:basedOn w:val="CommentTextChar"/>
    <w:link w:val="CommentSubject"/>
    <w:uiPriority w:val="99"/>
    <w:semiHidden/>
    <w:rsid w:val="006B379B"/>
    <w:rPr>
      <w:rFonts w:ascii="Calibri" w:eastAsia="Calibri" w:hAnsi="Calibri" w:cs="Times New Roman"/>
      <w:b/>
      <w:bCs/>
      <w:sz w:val="20"/>
      <w:szCs w:val="20"/>
    </w:rPr>
  </w:style>
  <w:style w:type="paragraph" w:styleId="ListParagraph">
    <w:name w:val="List Paragraph"/>
    <w:basedOn w:val="Normal"/>
    <w:uiPriority w:val="34"/>
    <w:qFormat/>
    <w:rsid w:val="00920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9EF8-4DCD-429C-B293-0582F8E0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6183</Words>
  <Characters>3525</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2021-04-21T06:15:00Z</dcterms:created>
  <dcterms:modified xsi:type="dcterms:W3CDTF">2021-04-21T06:40:00Z</dcterms:modified>
</cp:coreProperties>
</file>