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DDECF4" w14:textId="77777777" w:rsidR="004D0E23" w:rsidRPr="002868AC" w:rsidRDefault="004D0E23" w:rsidP="004D0E23">
      <w:pPr>
        <w:jc w:val="center"/>
        <w:rPr>
          <w:sz w:val="24"/>
          <w:szCs w:val="24"/>
          <w:lang w:val="lv-LV"/>
        </w:rPr>
      </w:pPr>
      <w:r w:rsidRPr="002868AC">
        <w:rPr>
          <w:sz w:val="24"/>
          <w:szCs w:val="24"/>
          <w:lang w:val="lv-LV"/>
        </w:rPr>
        <w:t xml:space="preserve">Iepirkuma </w:t>
      </w:r>
    </w:p>
    <w:p w14:paraId="03D8310C" w14:textId="77777777" w:rsidR="004D0E23" w:rsidRPr="002868AC" w:rsidRDefault="004D0E23" w:rsidP="004D0E23">
      <w:pPr>
        <w:jc w:val="center"/>
        <w:rPr>
          <w:b/>
          <w:bCs/>
          <w:sz w:val="24"/>
          <w:szCs w:val="24"/>
          <w:lang w:val="lv-LV"/>
        </w:rPr>
      </w:pPr>
      <w:r w:rsidRPr="002868AC">
        <w:rPr>
          <w:b/>
          <w:sz w:val="24"/>
          <w:szCs w:val="24"/>
          <w:lang w:val="lv-LV"/>
        </w:rPr>
        <w:t>“</w:t>
      </w:r>
      <w:r w:rsidRPr="002868AC">
        <w:rPr>
          <w:b/>
          <w:bCs/>
          <w:sz w:val="24"/>
          <w:szCs w:val="24"/>
          <w:lang w:val="lv-LV"/>
        </w:rPr>
        <w:t>Energoefektivitātes paaugstināšanas būvdarbi daudzdzīvokļu</w:t>
      </w:r>
    </w:p>
    <w:p w14:paraId="17DE5C20" w14:textId="6864BA45" w:rsidR="004D0E23" w:rsidRPr="002868AC" w:rsidRDefault="004D0E23" w:rsidP="004D0E23">
      <w:pPr>
        <w:jc w:val="center"/>
        <w:rPr>
          <w:sz w:val="24"/>
          <w:szCs w:val="24"/>
          <w:lang w:val="lv-LV"/>
        </w:rPr>
      </w:pPr>
      <w:r w:rsidRPr="002868AC">
        <w:rPr>
          <w:b/>
          <w:bCs/>
          <w:sz w:val="24"/>
          <w:szCs w:val="24"/>
          <w:lang w:val="lv-LV"/>
        </w:rPr>
        <w:t xml:space="preserve">dzīvojamā mājā </w:t>
      </w:r>
      <w:r w:rsidR="00D20DF5">
        <w:rPr>
          <w:b/>
          <w:bCs/>
          <w:sz w:val="24"/>
          <w:szCs w:val="24"/>
          <w:lang w:val="lv-LV"/>
        </w:rPr>
        <w:t>Rīgas</w:t>
      </w:r>
      <w:r w:rsidR="00775C2A">
        <w:rPr>
          <w:b/>
          <w:bCs/>
          <w:sz w:val="24"/>
          <w:szCs w:val="24"/>
          <w:lang w:val="lv-LV"/>
        </w:rPr>
        <w:t xml:space="preserve"> iela </w:t>
      </w:r>
      <w:r w:rsidR="00D20DF5">
        <w:rPr>
          <w:b/>
          <w:bCs/>
          <w:sz w:val="24"/>
          <w:szCs w:val="24"/>
          <w:lang w:val="lv-LV"/>
        </w:rPr>
        <w:t>8</w:t>
      </w:r>
      <w:r w:rsidRPr="002868AC">
        <w:rPr>
          <w:b/>
          <w:bCs/>
          <w:sz w:val="24"/>
          <w:szCs w:val="24"/>
          <w:lang w:val="lv-LV"/>
        </w:rPr>
        <w:t>, Olaine, Olaines novads</w:t>
      </w:r>
      <w:r w:rsidRPr="002868AC">
        <w:rPr>
          <w:b/>
          <w:sz w:val="24"/>
          <w:szCs w:val="24"/>
          <w:lang w:val="lv-LV"/>
        </w:rPr>
        <w:t xml:space="preserve">” </w:t>
      </w:r>
      <w:r w:rsidRPr="002868AC">
        <w:rPr>
          <w:b/>
          <w:bCs/>
          <w:sz w:val="24"/>
          <w:szCs w:val="24"/>
          <w:lang w:val="lv-LV"/>
        </w:rPr>
        <w:t xml:space="preserve"> </w:t>
      </w:r>
    </w:p>
    <w:p w14:paraId="4880E508" w14:textId="7E800BD0" w:rsidR="004D0E23" w:rsidRPr="002868AC" w:rsidRDefault="004D0E23" w:rsidP="004D0E23">
      <w:pPr>
        <w:pStyle w:val="Pamatteksts"/>
        <w:tabs>
          <w:tab w:val="left" w:pos="2700"/>
        </w:tabs>
        <w:rPr>
          <w:rFonts w:ascii="Times New Roman" w:hAnsi="Times New Roman"/>
          <w:b/>
          <w:sz w:val="24"/>
          <w:szCs w:val="24"/>
        </w:rPr>
      </w:pPr>
      <w:r w:rsidRPr="002868AC">
        <w:rPr>
          <w:rFonts w:ascii="Times New Roman" w:hAnsi="Times New Roman"/>
          <w:b/>
          <w:bCs/>
          <w:sz w:val="24"/>
          <w:szCs w:val="24"/>
          <w:lang w:val="en-GB"/>
        </w:rPr>
        <w:t>(</w:t>
      </w:r>
      <w:r w:rsidRPr="002868AC">
        <w:rPr>
          <w:rFonts w:ascii="Times New Roman" w:hAnsi="Times New Roman"/>
          <w:b/>
          <w:bCs/>
          <w:sz w:val="24"/>
          <w:szCs w:val="24"/>
        </w:rPr>
        <w:t>iepirkuma IDN: AS OŪS 2020/</w:t>
      </w:r>
      <w:r w:rsidR="00775C2A">
        <w:rPr>
          <w:rFonts w:ascii="Times New Roman" w:hAnsi="Times New Roman"/>
          <w:b/>
          <w:bCs/>
          <w:sz w:val="24"/>
          <w:szCs w:val="24"/>
        </w:rPr>
        <w:t>2</w:t>
      </w:r>
      <w:r w:rsidR="00D20DF5">
        <w:rPr>
          <w:rFonts w:ascii="Times New Roman" w:hAnsi="Times New Roman"/>
          <w:b/>
          <w:bCs/>
          <w:sz w:val="24"/>
          <w:szCs w:val="24"/>
        </w:rPr>
        <w:t>3</w:t>
      </w:r>
      <w:r w:rsidRPr="002868AC">
        <w:rPr>
          <w:rFonts w:ascii="Times New Roman" w:hAnsi="Times New Roman"/>
          <w:b/>
          <w:bCs/>
          <w:sz w:val="24"/>
          <w:szCs w:val="24"/>
        </w:rPr>
        <w:t>)</w:t>
      </w:r>
    </w:p>
    <w:p w14:paraId="13DF4098" w14:textId="77777777" w:rsidR="004D0E23" w:rsidRPr="002868AC" w:rsidRDefault="004D0E23" w:rsidP="004D0E23">
      <w:pPr>
        <w:pStyle w:val="Pamatteksts"/>
        <w:tabs>
          <w:tab w:val="left" w:pos="2700"/>
        </w:tabs>
        <w:rPr>
          <w:rFonts w:ascii="Times New Roman" w:hAnsi="Times New Roman"/>
          <w:b/>
          <w:sz w:val="24"/>
          <w:szCs w:val="24"/>
        </w:rPr>
      </w:pPr>
    </w:p>
    <w:p w14:paraId="7324C7A0" w14:textId="77777777" w:rsidR="004D0E23" w:rsidRDefault="004D0E23" w:rsidP="004D0E23">
      <w:pPr>
        <w:jc w:val="center"/>
        <w:rPr>
          <w:b/>
          <w:bCs/>
        </w:rPr>
      </w:pPr>
      <w:r w:rsidRPr="004D0E23">
        <w:rPr>
          <w:b/>
          <w:bCs/>
        </w:rPr>
        <w:t xml:space="preserve">NOLIKMA </w:t>
      </w:r>
    </w:p>
    <w:p w14:paraId="1A10DC61" w14:textId="1FA6FFED" w:rsidR="00454FAD" w:rsidRDefault="004D0E23" w:rsidP="004D0E23">
      <w:pPr>
        <w:jc w:val="center"/>
        <w:rPr>
          <w:b/>
          <w:bCs/>
        </w:rPr>
      </w:pPr>
      <w:r w:rsidRPr="004D0E23">
        <w:rPr>
          <w:b/>
          <w:bCs/>
        </w:rPr>
        <w:t>GROZĪJUMI Nr.1</w:t>
      </w:r>
    </w:p>
    <w:p w14:paraId="64B4F8C5" w14:textId="0DB876F6" w:rsidR="004D0E23" w:rsidRDefault="004D0E23" w:rsidP="004D0E23">
      <w:pPr>
        <w:jc w:val="center"/>
        <w:rPr>
          <w:b/>
          <w:bCs/>
        </w:rPr>
      </w:pPr>
    </w:p>
    <w:p w14:paraId="5563B8E3" w14:textId="77777777" w:rsidR="004D0E23" w:rsidRPr="00FA3066" w:rsidRDefault="004D0E23" w:rsidP="004D0E23">
      <w:pPr>
        <w:jc w:val="both"/>
        <w:rPr>
          <w:bCs/>
          <w:sz w:val="24"/>
          <w:szCs w:val="24"/>
          <w:lang w:val="lv-LV"/>
        </w:rPr>
      </w:pPr>
    </w:p>
    <w:p w14:paraId="6DB8C06B" w14:textId="3DA1C67A" w:rsidR="004D0E23" w:rsidRDefault="004D0E23" w:rsidP="004D0E23">
      <w:pPr>
        <w:pStyle w:val="Sarakstarindkopa"/>
        <w:numPr>
          <w:ilvl w:val="0"/>
          <w:numId w:val="1"/>
        </w:numPr>
        <w:jc w:val="both"/>
        <w:rPr>
          <w:bCs/>
          <w:sz w:val="24"/>
          <w:szCs w:val="24"/>
          <w:lang w:val="lv-LV"/>
        </w:rPr>
      </w:pPr>
      <w:r>
        <w:rPr>
          <w:bCs/>
          <w:sz w:val="24"/>
          <w:szCs w:val="24"/>
          <w:lang w:val="lv-LV"/>
        </w:rPr>
        <w:t xml:space="preserve">Izteikt Nolikuma 9.5.2. punktu sekojošā redakcijā: </w:t>
      </w:r>
    </w:p>
    <w:p w14:paraId="63BAAE8C" w14:textId="77777777" w:rsidR="004D0E23" w:rsidRPr="002868AC" w:rsidRDefault="004D0E23" w:rsidP="004D0E23">
      <w:pPr>
        <w:pStyle w:val="Sarakstarindkopa"/>
        <w:ind w:left="426"/>
        <w:jc w:val="both"/>
        <w:rPr>
          <w:bCs/>
          <w:sz w:val="24"/>
          <w:szCs w:val="24"/>
          <w:lang w:val="lv-LV"/>
        </w:rPr>
      </w:pPr>
      <w:r>
        <w:rPr>
          <w:bCs/>
          <w:sz w:val="24"/>
          <w:szCs w:val="24"/>
          <w:lang w:val="lv-LV"/>
        </w:rPr>
        <w:t>“9.5.2.</w:t>
      </w:r>
      <w:r w:rsidRPr="00D475B5">
        <w:t xml:space="preserve"> </w:t>
      </w:r>
      <w:r w:rsidRPr="00D475B5">
        <w:rPr>
          <w:bCs/>
          <w:sz w:val="24"/>
          <w:szCs w:val="24"/>
          <w:lang w:val="lv-LV"/>
        </w:rPr>
        <w:t>Pretendents, personālsabiedrības biedrs, ja Pretendents ir personālsabiedrība, un personu, uz kuras iespējām Pretendents balstās, lai apliecinātu, ka tā kvalifikācija atbilst iepirkuma procedūras dokumentos noteiktajām prasībām, ir reģistrēts atbilstoši attiecīgās valsts normatīvo aktu prasībām, nav pasludināts tā maksātnespējas, nav apturēta vai pārtraukta tā saimnieciskā darbība, vai netiek veikta likvidācija</w:t>
      </w:r>
      <w:r>
        <w:rPr>
          <w:bCs/>
          <w:sz w:val="24"/>
          <w:szCs w:val="24"/>
          <w:lang w:val="lv-LV"/>
        </w:rPr>
        <w:t>”;</w:t>
      </w:r>
    </w:p>
    <w:p w14:paraId="0BC71D6F" w14:textId="77777777" w:rsidR="004D0E23" w:rsidRDefault="004D0E23" w:rsidP="004D0E23">
      <w:pPr>
        <w:pStyle w:val="Sarakstarindkopa"/>
        <w:ind w:left="284" w:hanging="284"/>
        <w:rPr>
          <w:bCs/>
          <w:sz w:val="24"/>
          <w:szCs w:val="24"/>
          <w:lang w:val="lv-LV"/>
        </w:rPr>
      </w:pPr>
    </w:p>
    <w:p w14:paraId="70C0E65D" w14:textId="220A3074" w:rsidR="004D0E23" w:rsidRPr="004D0E23" w:rsidRDefault="004D0E23" w:rsidP="004D0E23">
      <w:pPr>
        <w:pStyle w:val="Sarakstarindkopa"/>
        <w:numPr>
          <w:ilvl w:val="0"/>
          <w:numId w:val="1"/>
        </w:numPr>
        <w:ind w:left="284" w:hanging="284"/>
        <w:rPr>
          <w:bCs/>
          <w:sz w:val="24"/>
          <w:szCs w:val="24"/>
          <w:lang w:val="lv-LV"/>
        </w:rPr>
      </w:pPr>
      <w:r w:rsidRPr="004D0E23">
        <w:rPr>
          <w:bCs/>
          <w:sz w:val="24"/>
          <w:szCs w:val="24"/>
          <w:lang w:val="lv-LV"/>
        </w:rPr>
        <w:t xml:space="preserve">Izteikt Nolikuma 9.5.6.1.punktu sekojošā redakcijā: </w:t>
      </w:r>
    </w:p>
    <w:p w14:paraId="33528315" w14:textId="2FB1CC7C" w:rsidR="004D0E23" w:rsidRPr="002868AC" w:rsidRDefault="004D0E23" w:rsidP="004D0E23">
      <w:pPr>
        <w:pStyle w:val="Sarakstarindkopa"/>
        <w:ind w:left="284" w:hanging="1"/>
        <w:jc w:val="both"/>
        <w:rPr>
          <w:bCs/>
          <w:sz w:val="24"/>
          <w:szCs w:val="24"/>
          <w:lang w:val="lv-LV"/>
        </w:rPr>
      </w:pPr>
      <w:r w:rsidRPr="002868AC">
        <w:rPr>
          <w:bCs/>
          <w:sz w:val="24"/>
          <w:szCs w:val="24"/>
          <w:lang w:val="lv-LV"/>
        </w:rPr>
        <w:t>“9.5.6.1. vismaz divos būvobjektos, kur ir veikti ekspluatācija esošās daudzstāvu ēkas ārsienu siltināšanas darbi, kur kā apdares materiāls izmatots apmetums, ne mazāk kā 700 (septiņi simti) kvadrātmetru plātībā katrai ēkai”;</w:t>
      </w:r>
    </w:p>
    <w:p w14:paraId="7F7B9BDC" w14:textId="77777777" w:rsidR="004D0E23" w:rsidRPr="002868AC" w:rsidRDefault="004D0E23" w:rsidP="004D0E23">
      <w:pPr>
        <w:pStyle w:val="Sarakstarindkopa"/>
        <w:ind w:left="284" w:hanging="284"/>
        <w:rPr>
          <w:bCs/>
          <w:sz w:val="24"/>
          <w:szCs w:val="24"/>
          <w:lang w:val="lv-LV"/>
        </w:rPr>
      </w:pPr>
    </w:p>
    <w:p w14:paraId="441741F4" w14:textId="57DA5093" w:rsidR="004D0E23" w:rsidRPr="004D0E23" w:rsidRDefault="004D0E23" w:rsidP="004D0E23">
      <w:pPr>
        <w:pStyle w:val="Sarakstarindkopa"/>
        <w:numPr>
          <w:ilvl w:val="0"/>
          <w:numId w:val="1"/>
        </w:numPr>
        <w:ind w:left="284" w:hanging="284"/>
        <w:jc w:val="both"/>
        <w:rPr>
          <w:bCs/>
          <w:sz w:val="24"/>
          <w:szCs w:val="24"/>
          <w:lang w:val="lv-LV"/>
        </w:rPr>
      </w:pPr>
      <w:r w:rsidRPr="004D0E23">
        <w:rPr>
          <w:bCs/>
          <w:sz w:val="24"/>
          <w:szCs w:val="24"/>
          <w:lang w:val="lv-LV"/>
        </w:rPr>
        <w:t>Izteikt Nolikuma 9.5.6.2.punktu sekojošā redakcijā:</w:t>
      </w:r>
    </w:p>
    <w:p w14:paraId="4B4A115F" w14:textId="50513692" w:rsidR="004D0E23" w:rsidRDefault="004D0E23" w:rsidP="004D0E23">
      <w:pPr>
        <w:pStyle w:val="Sarakstarindkopa"/>
        <w:ind w:left="284"/>
        <w:jc w:val="both"/>
        <w:rPr>
          <w:bCs/>
          <w:sz w:val="24"/>
          <w:szCs w:val="24"/>
          <w:lang w:val="lv-LV"/>
        </w:rPr>
      </w:pPr>
      <w:r w:rsidRPr="002868AC">
        <w:rPr>
          <w:bCs/>
          <w:sz w:val="24"/>
          <w:szCs w:val="24"/>
          <w:lang w:val="lv-LV"/>
        </w:rPr>
        <w:t>“</w:t>
      </w:r>
      <w:r>
        <w:rPr>
          <w:bCs/>
          <w:sz w:val="24"/>
          <w:szCs w:val="24"/>
          <w:lang w:val="lv-LV"/>
        </w:rPr>
        <w:t xml:space="preserve">9.5.6.2. </w:t>
      </w:r>
      <w:r w:rsidRPr="002868AC">
        <w:rPr>
          <w:bCs/>
          <w:sz w:val="24"/>
          <w:szCs w:val="24"/>
          <w:lang w:val="lv-LV"/>
        </w:rPr>
        <w:t>vismaz vienā būvobjektā, kur ir veikti ekspluatācijā esošas daudzstāvu  ēkas  (divi un vairāk stāvi)   apkures sistēmas rekonstrukcijas vai pārbūves darbi”;</w:t>
      </w:r>
    </w:p>
    <w:p w14:paraId="73893A48" w14:textId="77777777" w:rsidR="004D0E23" w:rsidRPr="002868AC" w:rsidRDefault="004D0E23" w:rsidP="004D0E23">
      <w:pPr>
        <w:jc w:val="both"/>
        <w:rPr>
          <w:bCs/>
          <w:sz w:val="24"/>
          <w:szCs w:val="24"/>
          <w:lang w:val="lv-LV"/>
        </w:rPr>
      </w:pPr>
    </w:p>
    <w:p w14:paraId="4631D3D8" w14:textId="587E2D1B" w:rsidR="004D0E23" w:rsidRDefault="004D0E23" w:rsidP="004D0E23">
      <w:pPr>
        <w:ind w:left="360"/>
        <w:jc w:val="both"/>
        <w:rPr>
          <w:bCs/>
          <w:sz w:val="24"/>
          <w:szCs w:val="24"/>
          <w:lang w:val="lv-LV"/>
        </w:rPr>
      </w:pPr>
    </w:p>
    <w:p w14:paraId="44472AE1" w14:textId="77777777" w:rsidR="004D0E23" w:rsidRDefault="004D0E23" w:rsidP="004D0E23">
      <w:pPr>
        <w:ind w:left="360"/>
        <w:jc w:val="both"/>
        <w:rPr>
          <w:bCs/>
          <w:sz w:val="24"/>
          <w:szCs w:val="24"/>
          <w:lang w:val="lv-LV"/>
        </w:rPr>
      </w:pPr>
    </w:p>
    <w:p w14:paraId="7B955A11" w14:textId="4121C142" w:rsidR="004D0E23" w:rsidRPr="002868AC" w:rsidRDefault="004D0E23" w:rsidP="004D0E23">
      <w:pPr>
        <w:ind w:left="360"/>
        <w:jc w:val="both"/>
        <w:rPr>
          <w:bCs/>
          <w:sz w:val="24"/>
          <w:szCs w:val="24"/>
          <w:lang w:val="lv-LV"/>
        </w:rPr>
      </w:pPr>
      <w:r>
        <w:rPr>
          <w:bCs/>
          <w:sz w:val="24"/>
          <w:szCs w:val="24"/>
          <w:lang w:val="lv-LV"/>
        </w:rPr>
        <w:t>Komisijas priekšsēdētājs</w:t>
      </w:r>
      <w:r>
        <w:rPr>
          <w:bCs/>
          <w:sz w:val="24"/>
          <w:szCs w:val="24"/>
          <w:lang w:val="lv-LV"/>
        </w:rPr>
        <w:tab/>
      </w:r>
      <w:r>
        <w:rPr>
          <w:bCs/>
          <w:sz w:val="24"/>
          <w:szCs w:val="24"/>
          <w:lang w:val="lv-LV"/>
        </w:rPr>
        <w:tab/>
      </w:r>
      <w:r>
        <w:rPr>
          <w:bCs/>
          <w:sz w:val="24"/>
          <w:szCs w:val="24"/>
          <w:lang w:val="lv-LV"/>
        </w:rPr>
        <w:tab/>
      </w:r>
      <w:r>
        <w:rPr>
          <w:bCs/>
          <w:sz w:val="24"/>
          <w:szCs w:val="24"/>
          <w:lang w:val="lv-LV"/>
        </w:rPr>
        <w:tab/>
      </w:r>
      <w:r>
        <w:rPr>
          <w:bCs/>
          <w:sz w:val="24"/>
          <w:szCs w:val="24"/>
          <w:lang w:val="lv-LV"/>
        </w:rPr>
        <w:tab/>
      </w:r>
      <w:r>
        <w:rPr>
          <w:bCs/>
          <w:sz w:val="24"/>
          <w:szCs w:val="24"/>
          <w:lang w:val="lv-LV"/>
        </w:rPr>
        <w:tab/>
      </w:r>
      <w:r>
        <w:rPr>
          <w:bCs/>
          <w:sz w:val="24"/>
          <w:szCs w:val="24"/>
          <w:lang w:val="lv-LV"/>
        </w:rPr>
        <w:tab/>
      </w:r>
      <w:proofErr w:type="spellStart"/>
      <w:r>
        <w:rPr>
          <w:bCs/>
          <w:sz w:val="24"/>
          <w:szCs w:val="24"/>
          <w:lang w:val="lv-LV"/>
        </w:rPr>
        <w:t>V.Liepa</w:t>
      </w:r>
      <w:proofErr w:type="spellEnd"/>
    </w:p>
    <w:sectPr w:rsidR="004D0E23" w:rsidRPr="002868AC" w:rsidSect="00351CE3">
      <w:pgSz w:w="11906" w:h="16838" w:code="9"/>
      <w:pgMar w:top="851"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9255C1"/>
    <w:multiLevelType w:val="multilevel"/>
    <w:tmpl w:val="0EECD8F2"/>
    <w:lvl w:ilvl="0">
      <w:start w:val="1"/>
      <w:numFmt w:val="decimal"/>
      <w:lvlText w:val="%1."/>
      <w:lvlJc w:val="left"/>
      <w:pPr>
        <w:ind w:left="360" w:hanging="360"/>
      </w:pPr>
      <w:rPr>
        <w:rFonts w:hint="default"/>
      </w:rPr>
    </w:lvl>
    <w:lvl w:ilvl="1">
      <w:start w:val="1"/>
      <w:numFmt w:val="decimal"/>
      <w:lvlText w:val="%1.%2."/>
      <w:lvlJc w:val="left"/>
      <w:pPr>
        <w:ind w:left="5889"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E23"/>
    <w:rsid w:val="00351CE3"/>
    <w:rsid w:val="00414138"/>
    <w:rsid w:val="00454FAD"/>
    <w:rsid w:val="004D0E23"/>
    <w:rsid w:val="00775C2A"/>
    <w:rsid w:val="00D20DF5"/>
    <w:rsid w:val="00F15B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9ED87"/>
  <w15:chartTrackingRefBased/>
  <w15:docId w15:val="{D9609962-DC34-405A-988E-963F968FF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D0E23"/>
    <w:pPr>
      <w:spacing w:after="0" w:line="240" w:lineRule="auto"/>
    </w:pPr>
    <w:rPr>
      <w:rFonts w:ascii="Times New Roman" w:eastAsia="Times New Roman" w:hAnsi="Times New Roman" w:cs="Times New Roman"/>
      <w:sz w:val="20"/>
      <w:szCs w:val="20"/>
      <w:lang w:val="en-GB"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semiHidden/>
    <w:rsid w:val="004D0E23"/>
    <w:pPr>
      <w:jc w:val="center"/>
    </w:pPr>
    <w:rPr>
      <w:rFonts w:ascii="Tahoma" w:hAnsi="Tahoma"/>
      <w:sz w:val="22"/>
      <w:lang w:val="lv-LV"/>
    </w:rPr>
  </w:style>
  <w:style w:type="character" w:customStyle="1" w:styleId="PamattekstsRakstz">
    <w:name w:val="Pamatteksts Rakstz."/>
    <w:basedOn w:val="Noklusjumarindkopasfonts"/>
    <w:link w:val="Pamatteksts"/>
    <w:semiHidden/>
    <w:rsid w:val="004D0E23"/>
    <w:rPr>
      <w:rFonts w:ascii="Tahoma" w:eastAsia="Times New Roman" w:hAnsi="Tahoma" w:cs="Times New Roman"/>
      <w:szCs w:val="20"/>
      <w:lang w:eastAsia="ru-RU"/>
    </w:rPr>
  </w:style>
  <w:style w:type="paragraph" w:styleId="Sarakstarindkopa">
    <w:name w:val="List Paragraph"/>
    <w:basedOn w:val="Parasts"/>
    <w:uiPriority w:val="34"/>
    <w:qFormat/>
    <w:rsid w:val="004D0E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766</Words>
  <Characters>438</Characters>
  <Application>Microsoft Office Word</Application>
  <DocSecurity>0</DocSecurity>
  <Lines>3</Lines>
  <Paragraphs>2</Paragraphs>
  <ScaleCrop>false</ScaleCrop>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Bērziņa</dc:creator>
  <cp:keywords/>
  <dc:description/>
  <cp:lastModifiedBy>Ilze Bērziņa</cp:lastModifiedBy>
  <cp:revision>5</cp:revision>
  <dcterms:created xsi:type="dcterms:W3CDTF">2020-10-05T13:58:00Z</dcterms:created>
  <dcterms:modified xsi:type="dcterms:W3CDTF">2020-10-06T10:53:00Z</dcterms:modified>
</cp:coreProperties>
</file>