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CA87" w14:textId="3BF34E98" w:rsidR="00DD4A3B" w:rsidRPr="00383C9C" w:rsidRDefault="00C57060" w:rsidP="009B0074">
      <w:pPr>
        <w:ind w:right="66"/>
        <w:jc w:val="center"/>
        <w:rPr>
          <w:b/>
          <w:bCs/>
        </w:rPr>
      </w:pPr>
      <w:r w:rsidRPr="00703778">
        <w:rPr>
          <w:b/>
          <w:bCs/>
        </w:rPr>
        <w:t>CENU APTAUJA</w:t>
      </w:r>
      <w:r w:rsidR="0008122E" w:rsidRPr="00703778">
        <w:rPr>
          <w:b/>
          <w:bCs/>
        </w:rPr>
        <w:t xml:space="preserve"> Nr. </w:t>
      </w:r>
      <w:r w:rsidR="00E85118" w:rsidRPr="00703778">
        <w:rPr>
          <w:b/>
          <w:bCs/>
        </w:rPr>
        <w:t>AS OŪS 2025/0</w:t>
      </w:r>
      <w:r w:rsidR="00703778" w:rsidRPr="00703778">
        <w:rPr>
          <w:b/>
          <w:bCs/>
        </w:rPr>
        <w:t>9</w:t>
      </w:r>
      <w:r w:rsidR="00E85118" w:rsidRPr="00703778">
        <w:rPr>
          <w:b/>
          <w:bCs/>
        </w:rPr>
        <w:t>_SPS/CA</w:t>
      </w:r>
    </w:p>
    <w:p w14:paraId="12681F42" w14:textId="77777777" w:rsidR="009B0074" w:rsidRPr="00C57060" w:rsidRDefault="009B0074" w:rsidP="009B0074">
      <w:pPr>
        <w:ind w:right="66"/>
        <w:jc w:val="center"/>
      </w:pPr>
    </w:p>
    <w:p w14:paraId="0393D381" w14:textId="09814A28" w:rsidR="00AB15C2" w:rsidRDefault="0042458D" w:rsidP="006A164B">
      <w:pPr>
        <w:jc w:val="center"/>
        <w:rPr>
          <w:caps/>
        </w:rPr>
      </w:pPr>
      <w:bookmarkStart w:id="0" w:name="_Hlk195000504"/>
      <w:bookmarkStart w:id="1" w:name="_Hlk195177869"/>
      <w:r>
        <w:rPr>
          <w:caps/>
        </w:rPr>
        <w:t xml:space="preserve">ŪDENSAPGĀDES TĪKLU PAPLAŠINĀŠANA </w:t>
      </w:r>
      <w:r w:rsidR="0044234C">
        <w:rPr>
          <w:caps/>
        </w:rPr>
        <w:t>PĒT</w:t>
      </w:r>
      <w:r w:rsidR="0067785C">
        <w:rPr>
          <w:caps/>
        </w:rPr>
        <w:t>ER</w:t>
      </w:r>
      <w:r w:rsidR="0044234C">
        <w:rPr>
          <w:caps/>
        </w:rPr>
        <w:t>NIEKU CIEMĀ, OLAINES NOVADĀ</w:t>
      </w:r>
      <w:r>
        <w:rPr>
          <w:caps/>
        </w:rPr>
        <w:t xml:space="preserve"> </w:t>
      </w:r>
    </w:p>
    <w:bookmarkEnd w:id="0"/>
    <w:p w14:paraId="36A6823D" w14:textId="3037379F" w:rsidR="006A164B" w:rsidRDefault="009F26F4" w:rsidP="006A164B">
      <w:pPr>
        <w:jc w:val="center"/>
        <w:rPr>
          <w:caps/>
        </w:rPr>
      </w:pPr>
      <w:r>
        <w:rPr>
          <w:caps/>
        </w:rPr>
        <w:t>BŪVPROJEKTA IZSTRĀDE un autoruzraudzība</w:t>
      </w:r>
    </w:p>
    <w:bookmarkEnd w:id="1"/>
    <w:p w14:paraId="7AC41C0A" w14:textId="77777777" w:rsidR="009F26F4" w:rsidRDefault="009F26F4" w:rsidP="006A164B">
      <w:pPr>
        <w:jc w:val="center"/>
        <w:rPr>
          <w:caps/>
        </w:rPr>
      </w:pPr>
    </w:p>
    <w:p w14:paraId="079D176C" w14:textId="25869247" w:rsidR="004162CB" w:rsidRDefault="00C57060" w:rsidP="006A164B">
      <w:pPr>
        <w:jc w:val="center"/>
        <w:rPr>
          <w:caps/>
        </w:rPr>
      </w:pPr>
      <w:r w:rsidRPr="003F271D">
        <w:rPr>
          <w:caps/>
        </w:rPr>
        <w:t>NOTEIKUMI</w:t>
      </w:r>
    </w:p>
    <w:p w14:paraId="70948CE8" w14:textId="77777777" w:rsidR="00383C9C" w:rsidRPr="003F271D" w:rsidRDefault="00383C9C" w:rsidP="006A164B">
      <w:pPr>
        <w:jc w:val="center"/>
        <w:rPr>
          <w:caps/>
        </w:rPr>
      </w:pPr>
    </w:p>
    <w:p w14:paraId="20DF7FCA" w14:textId="75DEBEBC" w:rsidR="004162CB" w:rsidRPr="00244E8C" w:rsidRDefault="00CD1CEF" w:rsidP="00C57060">
      <w:pPr>
        <w:jc w:val="left"/>
        <w:outlineLvl w:val="0"/>
        <w:rPr>
          <w:b/>
          <w:bCs/>
        </w:rPr>
      </w:pPr>
      <w:bookmarkStart w:id="2" w:name="_Toc477855456"/>
      <w:bookmarkStart w:id="3" w:name="_Toc380655950"/>
      <w:bookmarkStart w:id="4" w:name="_Toc336439994"/>
      <w:bookmarkStart w:id="5" w:name="_Toc325631268"/>
      <w:bookmarkStart w:id="6" w:name="_Toc325630813"/>
      <w:bookmarkStart w:id="7" w:name="_Toc325630442"/>
      <w:r w:rsidRPr="00CD1CEF">
        <w:rPr>
          <w:b/>
        </w:rPr>
        <w:t>1.</w:t>
      </w:r>
      <w:bookmarkEnd w:id="2"/>
      <w:bookmarkEnd w:id="3"/>
      <w:bookmarkEnd w:id="4"/>
      <w:bookmarkEnd w:id="5"/>
      <w:bookmarkEnd w:id="6"/>
      <w:bookmarkEnd w:id="7"/>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8" w:name="_Toc477855458"/>
      <w:bookmarkStart w:id="9" w:name="_Toc380655952"/>
      <w:bookmarkStart w:id="10" w:name="_Toc336439996"/>
      <w:bookmarkStart w:id="11" w:name="_Toc325630693"/>
      <w:bookmarkStart w:id="12" w:name="_Toc325629839"/>
      <w:bookmarkStart w:id="13" w:name="_Toc322689686"/>
      <w:bookmarkStart w:id="14" w:name="_Toc322351060"/>
      <w:r w:rsidRPr="00244E8C">
        <w:rPr>
          <w:szCs w:val="26"/>
          <w:lang w:val="x-none"/>
        </w:rPr>
        <w:t>Pasūtītājs</w:t>
      </w:r>
      <w:bookmarkEnd w:id="8"/>
      <w:bookmarkEnd w:id="9"/>
      <w:bookmarkEnd w:id="10"/>
      <w:bookmarkEnd w:id="11"/>
      <w:bookmarkEnd w:id="12"/>
      <w:bookmarkEnd w:id="13"/>
      <w:bookmarkEnd w:id="14"/>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5583D6D9" w:rsidR="004162CB" w:rsidRPr="00244E8C" w:rsidRDefault="004162CB" w:rsidP="00A45CD6">
      <w:pPr>
        <w:keepNext/>
        <w:numPr>
          <w:ilvl w:val="1"/>
          <w:numId w:val="5"/>
        </w:numPr>
        <w:ind w:left="578" w:hanging="578"/>
        <w:outlineLvl w:val="1"/>
        <w:rPr>
          <w:szCs w:val="26"/>
          <w:lang w:val="x-none"/>
        </w:rPr>
      </w:pPr>
      <w:bookmarkStart w:id="15" w:name="_Toc380655953"/>
      <w:bookmarkStart w:id="16" w:name="_Toc336439997"/>
      <w:bookmarkStart w:id="17" w:name="_Toc325630694"/>
      <w:bookmarkStart w:id="18" w:name="_Toc325629840"/>
      <w:bookmarkStart w:id="19" w:name="_Toc322689687"/>
      <w:bookmarkStart w:id="20" w:name="_Toc322351061"/>
      <w:bookmarkStart w:id="21" w:name="_Toc477855459"/>
      <w:bookmarkStart w:id="22" w:name="_Ref387306574"/>
      <w:r w:rsidRPr="00244E8C">
        <w:rPr>
          <w:szCs w:val="26"/>
          <w:lang w:val="x-none"/>
        </w:rPr>
        <w:t>Kontaktpersona</w:t>
      </w:r>
      <w:bookmarkEnd w:id="15"/>
      <w:bookmarkEnd w:id="16"/>
      <w:bookmarkEnd w:id="17"/>
      <w:bookmarkEnd w:id="18"/>
      <w:bookmarkEnd w:id="19"/>
      <w:bookmarkEnd w:id="20"/>
      <w:bookmarkEnd w:id="21"/>
      <w:bookmarkEnd w:id="22"/>
      <w:r w:rsidR="002455FA">
        <w:rPr>
          <w:szCs w:val="26"/>
          <w:lang w:val="x-none"/>
        </w:rPr>
        <w:t>:</w:t>
      </w:r>
    </w:p>
    <w:p w14:paraId="6685CC6A" w14:textId="1C786DA6" w:rsidR="004162CB" w:rsidRPr="00244E8C" w:rsidRDefault="004162CB" w:rsidP="00244E8C">
      <w:pPr>
        <w:ind w:left="993"/>
      </w:pPr>
      <w:r w:rsidRPr="00244E8C">
        <w:t xml:space="preserve">Kontaktpersona: </w:t>
      </w:r>
      <w:r w:rsidR="0042458D">
        <w:t>Solvita Sondore</w:t>
      </w:r>
      <w:r w:rsidR="00B315CE">
        <w:t>-</w:t>
      </w:r>
      <w:r w:rsidR="0042458D">
        <w:t>Rožeka</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49F37215" w:rsidR="004162CB" w:rsidRPr="00244E8C" w:rsidRDefault="004162CB" w:rsidP="00244E8C">
      <w:pPr>
        <w:ind w:left="993"/>
      </w:pPr>
      <w:r w:rsidRPr="00244E8C">
        <w:t>E-pasta adrese:</w:t>
      </w:r>
      <w:r w:rsidR="00CE0E2A" w:rsidRPr="00244E8C">
        <w:t xml:space="preserve"> </w:t>
      </w:r>
      <w:hyperlink r:id="rId8" w:history="1">
        <w:r w:rsidR="00090910" w:rsidRPr="00FD03B3">
          <w:rPr>
            <w:rStyle w:val="Hyperlink"/>
          </w:rPr>
          <w:t>iepirkumi@ous.lv</w:t>
        </w:r>
      </w:hyperlink>
      <w:r w:rsidR="00CE0E2A" w:rsidRPr="00244E8C">
        <w:t xml:space="preserve"> </w:t>
      </w:r>
    </w:p>
    <w:p w14:paraId="402AABA0" w14:textId="1E330BD7" w:rsidR="004162CB" w:rsidRPr="00244E8C" w:rsidRDefault="004162CB" w:rsidP="00244E8C">
      <w:pPr>
        <w:ind w:left="993"/>
      </w:pPr>
      <w:r w:rsidRPr="00244E8C">
        <w:t xml:space="preserve">Kontaktpersona sniedz tikai organizatoriska rakstura informāciju par </w:t>
      </w:r>
      <w:r w:rsidR="0042458D">
        <w:t>cenu aptauju</w:t>
      </w:r>
      <w:r w:rsidRPr="00244E8C">
        <w:t>.</w:t>
      </w:r>
    </w:p>
    <w:p w14:paraId="188FE153" w14:textId="286228FB"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 xml:space="preserve">Cenu aptauja organizēta saskaņā ar Sabiedrisko pakalpojumu sniedzēju iepirkumu likuma </w:t>
      </w:r>
      <w:r w:rsidR="00E0559E">
        <w:rPr>
          <w:rFonts w:ascii="Times New Roman" w:hAnsi="Times New Roman"/>
          <w:sz w:val="24"/>
          <w:szCs w:val="24"/>
        </w:rPr>
        <w:t>4.pantu</w:t>
      </w:r>
      <w:r>
        <w:rPr>
          <w:rFonts w:ascii="Times New Roman" w:hAnsi="Times New Roman"/>
          <w:sz w:val="24"/>
          <w:szCs w:val="24"/>
        </w:rPr>
        <w:t>.</w:t>
      </w:r>
    </w:p>
    <w:p w14:paraId="754D2095" w14:textId="3A51B0ED"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042BB2">
        <w:rPr>
          <w:rFonts w:ascii="Times New Roman" w:hAnsi="Times New Roman"/>
          <w:sz w:val="24"/>
          <w:szCs w:val="24"/>
        </w:rPr>
        <w:t>būv</w:t>
      </w:r>
      <w:r w:rsidR="009F1921">
        <w:rPr>
          <w:rFonts w:ascii="Times New Roman" w:hAnsi="Times New Roman"/>
          <w:sz w:val="24"/>
          <w:szCs w:val="24"/>
        </w:rPr>
        <w:t>projekta</w:t>
      </w:r>
      <w:r w:rsidR="005648A6">
        <w:rPr>
          <w:rFonts w:ascii="Times New Roman" w:hAnsi="Times New Roman"/>
          <w:sz w:val="24"/>
          <w:szCs w:val="24"/>
        </w:rPr>
        <w:t xml:space="preserve"> </w:t>
      </w:r>
      <w:r w:rsidR="009F1921">
        <w:rPr>
          <w:rFonts w:ascii="Times New Roman" w:hAnsi="Times New Roman"/>
          <w:sz w:val="24"/>
          <w:szCs w:val="24"/>
        </w:rPr>
        <w:t>izstrād</w:t>
      </w:r>
      <w:r w:rsidR="00D25E1F">
        <w:rPr>
          <w:rFonts w:ascii="Times New Roman" w:hAnsi="Times New Roman"/>
          <w:sz w:val="24"/>
          <w:szCs w:val="24"/>
        </w:rPr>
        <w:t>i</w:t>
      </w:r>
      <w:r w:rsidR="009F1921">
        <w:rPr>
          <w:rFonts w:ascii="Times New Roman" w:hAnsi="Times New Roman"/>
          <w:sz w:val="24"/>
          <w:szCs w:val="24"/>
        </w:rPr>
        <w:t xml:space="preserve"> </w:t>
      </w:r>
      <w:r w:rsidR="00E0559E">
        <w:rPr>
          <w:rFonts w:ascii="Times New Roman" w:hAnsi="Times New Roman"/>
          <w:sz w:val="24"/>
          <w:szCs w:val="24"/>
        </w:rPr>
        <w:t>un autoruzraudzību</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6003CD5F"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535D60">
        <w:rPr>
          <w:rFonts w:ascii="Times New Roman" w:hAnsi="Times New Roman"/>
          <w:b/>
          <w:bCs/>
          <w:sz w:val="24"/>
          <w:szCs w:val="24"/>
          <w:highlight w:val="yellow"/>
        </w:rPr>
        <w:t>202</w:t>
      </w:r>
      <w:r w:rsidR="002455FA" w:rsidRPr="00535D60">
        <w:rPr>
          <w:rFonts w:ascii="Times New Roman" w:hAnsi="Times New Roman"/>
          <w:b/>
          <w:bCs/>
          <w:sz w:val="24"/>
          <w:szCs w:val="24"/>
          <w:highlight w:val="yellow"/>
        </w:rPr>
        <w:t>5</w:t>
      </w:r>
      <w:r w:rsidRPr="00535D60">
        <w:rPr>
          <w:rFonts w:ascii="Times New Roman" w:hAnsi="Times New Roman"/>
          <w:b/>
          <w:bCs/>
          <w:sz w:val="24"/>
          <w:szCs w:val="24"/>
          <w:highlight w:val="yellow"/>
        </w:rPr>
        <w:t xml:space="preserve">.gada </w:t>
      </w:r>
      <w:r w:rsidR="00836E3B" w:rsidRPr="00535D60">
        <w:rPr>
          <w:rFonts w:ascii="Times New Roman" w:hAnsi="Times New Roman"/>
          <w:b/>
          <w:bCs/>
          <w:sz w:val="24"/>
          <w:szCs w:val="24"/>
          <w:highlight w:val="yellow"/>
        </w:rPr>
        <w:t>24</w:t>
      </w:r>
      <w:r w:rsidR="0044234C" w:rsidRPr="00535D60">
        <w:rPr>
          <w:rFonts w:ascii="Times New Roman" w:hAnsi="Times New Roman"/>
          <w:b/>
          <w:bCs/>
          <w:sz w:val="24"/>
          <w:szCs w:val="24"/>
          <w:highlight w:val="yellow"/>
        </w:rPr>
        <w:t>.jū</w:t>
      </w:r>
      <w:r w:rsidR="00CF52C1" w:rsidRPr="00535D60">
        <w:rPr>
          <w:rFonts w:ascii="Times New Roman" w:hAnsi="Times New Roman"/>
          <w:b/>
          <w:bCs/>
          <w:sz w:val="24"/>
          <w:szCs w:val="24"/>
          <w:highlight w:val="yellow"/>
        </w:rPr>
        <w:t>l</w:t>
      </w:r>
      <w:r w:rsidR="0044234C" w:rsidRPr="00535D60">
        <w:rPr>
          <w:rFonts w:ascii="Times New Roman" w:hAnsi="Times New Roman"/>
          <w:b/>
          <w:bCs/>
          <w:sz w:val="24"/>
          <w:szCs w:val="24"/>
          <w:highlight w:val="yellow"/>
        </w:rPr>
        <w:t>ijam</w:t>
      </w:r>
      <w:r w:rsidRPr="00535D60">
        <w:rPr>
          <w:rFonts w:ascii="Times New Roman" w:hAnsi="Times New Roman"/>
          <w:b/>
          <w:bCs/>
          <w:sz w:val="24"/>
          <w:szCs w:val="24"/>
          <w:highlight w:val="yellow"/>
        </w:rPr>
        <w:t xml:space="preserve"> plkst. 1</w:t>
      </w:r>
      <w:r w:rsidR="0011644B" w:rsidRPr="00535D60">
        <w:rPr>
          <w:rFonts w:ascii="Times New Roman" w:hAnsi="Times New Roman"/>
          <w:b/>
          <w:bCs/>
          <w:sz w:val="24"/>
          <w:szCs w:val="24"/>
          <w:highlight w:val="yellow"/>
        </w:rPr>
        <w:t>4</w:t>
      </w:r>
      <w:r w:rsidRPr="00535D60">
        <w:rPr>
          <w:rFonts w:ascii="Times New Roman" w:hAnsi="Times New Roman"/>
          <w:b/>
          <w:bCs/>
          <w:sz w:val="24"/>
          <w:szCs w:val="24"/>
          <w:highlight w:val="yellow"/>
        </w:rPr>
        <w:t>:</w:t>
      </w:r>
      <w:r w:rsidR="00B036AF" w:rsidRPr="00535D60">
        <w:rPr>
          <w:rFonts w:ascii="Times New Roman" w:hAnsi="Times New Roman"/>
          <w:b/>
          <w:bCs/>
          <w:sz w:val="24"/>
          <w:szCs w:val="24"/>
          <w:highlight w:val="yellow"/>
        </w:rPr>
        <w:t>00</w:t>
      </w:r>
      <w:r w:rsidRPr="00535D60">
        <w:rPr>
          <w:rFonts w:ascii="Times New Roman" w:hAnsi="Times New Roman"/>
          <w:b/>
          <w:bCs/>
          <w:sz w:val="24"/>
          <w:szCs w:val="24"/>
          <w:highlight w:val="yellow"/>
        </w:rPr>
        <w:t>,</w:t>
      </w:r>
      <w:r>
        <w:rPr>
          <w:rFonts w:ascii="Times New Roman" w:hAnsi="Times New Roman"/>
          <w:b/>
          <w:bCs/>
          <w:sz w:val="24"/>
          <w:szCs w:val="24"/>
        </w:rPr>
        <w:t xml:space="preserve">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35D51C2C" w14:textId="77777777" w:rsidR="00D760E7" w:rsidRDefault="00854B37" w:rsidP="00D760E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205E79EF" w14:textId="2DB50C66" w:rsidR="004263F3" w:rsidRDefault="00854B37" w:rsidP="00E0559E">
      <w:pPr>
        <w:pStyle w:val="ListParagraph"/>
        <w:numPr>
          <w:ilvl w:val="1"/>
          <w:numId w:val="5"/>
        </w:numPr>
        <w:spacing w:after="0" w:line="240" w:lineRule="auto"/>
        <w:ind w:left="567" w:hanging="567"/>
        <w:rPr>
          <w:rFonts w:ascii="Times New Roman" w:hAnsi="Times New Roman"/>
          <w:bCs/>
          <w:sz w:val="24"/>
          <w:szCs w:val="24"/>
        </w:rPr>
      </w:pPr>
      <w:r w:rsidRPr="00D760E7">
        <w:rPr>
          <w:rFonts w:ascii="Times New Roman" w:hAnsi="Times New Roman"/>
          <w:bCs/>
          <w:sz w:val="24"/>
          <w:szCs w:val="24"/>
        </w:rPr>
        <w:t>Cenu aptaujas priekšmets</w:t>
      </w:r>
      <w:r w:rsidR="000D560F" w:rsidRPr="00D760E7">
        <w:rPr>
          <w:rFonts w:ascii="Times New Roman" w:hAnsi="Times New Roman"/>
          <w:bCs/>
          <w:sz w:val="24"/>
          <w:szCs w:val="24"/>
        </w:rPr>
        <w:t xml:space="preserve"> un būtiskās prasības</w:t>
      </w:r>
      <w:r w:rsidR="00D760E7" w:rsidRPr="00D760E7">
        <w:rPr>
          <w:rFonts w:ascii="Times New Roman" w:hAnsi="Times New Roman"/>
          <w:bCs/>
          <w:sz w:val="24"/>
          <w:szCs w:val="24"/>
        </w:rPr>
        <w:t>:</w:t>
      </w:r>
      <w:r w:rsidR="00E0559E">
        <w:rPr>
          <w:rFonts w:ascii="Times New Roman" w:hAnsi="Times New Roman"/>
          <w:bCs/>
          <w:sz w:val="24"/>
          <w:szCs w:val="24"/>
        </w:rPr>
        <w:t xml:space="preserve"> saskaņā ar 2.pielikum</w:t>
      </w:r>
      <w:r w:rsidR="004955E3">
        <w:rPr>
          <w:rFonts w:ascii="Times New Roman" w:hAnsi="Times New Roman"/>
          <w:bCs/>
          <w:sz w:val="24"/>
          <w:szCs w:val="24"/>
        </w:rPr>
        <w:t>ā tehnisko aprakstu un darba uzdevumu.</w:t>
      </w:r>
    </w:p>
    <w:p w14:paraId="550B84E9" w14:textId="3C217813" w:rsidR="00996303" w:rsidRPr="00A22485" w:rsidRDefault="00FE6538" w:rsidP="00E0559E">
      <w:pPr>
        <w:pStyle w:val="ListParagraph"/>
        <w:numPr>
          <w:ilvl w:val="1"/>
          <w:numId w:val="5"/>
        </w:numPr>
        <w:spacing w:after="0" w:line="240" w:lineRule="auto"/>
        <w:ind w:left="567" w:hanging="567"/>
        <w:rPr>
          <w:rFonts w:ascii="Times New Roman" w:hAnsi="Times New Roman"/>
          <w:bCs/>
          <w:sz w:val="24"/>
          <w:szCs w:val="24"/>
        </w:rPr>
      </w:pPr>
      <w:r>
        <w:rPr>
          <w:rFonts w:ascii="Times New Roman" w:hAnsi="Times New Roman"/>
          <w:bCs/>
          <w:sz w:val="24"/>
          <w:szCs w:val="24"/>
        </w:rPr>
        <w:t>Būvp</w:t>
      </w:r>
      <w:r w:rsidR="00996303" w:rsidRPr="002D7C9E">
        <w:rPr>
          <w:rFonts w:ascii="Times New Roman" w:hAnsi="Times New Roman"/>
          <w:bCs/>
          <w:sz w:val="24"/>
          <w:szCs w:val="24"/>
        </w:rPr>
        <w:t xml:space="preserve">rojekta izstrādes termiņš </w:t>
      </w:r>
      <w:r w:rsidR="00996303" w:rsidRPr="00A22485">
        <w:rPr>
          <w:rFonts w:ascii="Times New Roman" w:hAnsi="Times New Roman"/>
          <w:bCs/>
          <w:sz w:val="24"/>
          <w:szCs w:val="24"/>
        </w:rPr>
        <w:t xml:space="preserve">– </w:t>
      </w:r>
      <w:r w:rsidR="0010033B" w:rsidRPr="00A22485">
        <w:rPr>
          <w:rFonts w:ascii="Times New Roman" w:hAnsi="Times New Roman"/>
          <w:b/>
          <w:sz w:val="24"/>
          <w:szCs w:val="24"/>
        </w:rPr>
        <w:t xml:space="preserve">līdz 2025.gada </w:t>
      </w:r>
      <w:r w:rsidR="00A22485" w:rsidRPr="00A22485">
        <w:rPr>
          <w:rFonts w:ascii="Times New Roman" w:hAnsi="Times New Roman"/>
          <w:b/>
          <w:sz w:val="24"/>
          <w:szCs w:val="24"/>
        </w:rPr>
        <w:t>31.decembrim.</w:t>
      </w:r>
    </w:p>
    <w:p w14:paraId="726A77D2" w14:textId="6E799681" w:rsidR="00854B37" w:rsidRPr="0098543C" w:rsidRDefault="00854B37" w:rsidP="00E0559E">
      <w:pPr>
        <w:pStyle w:val="Heading2"/>
        <w:numPr>
          <w:ilvl w:val="1"/>
          <w:numId w:val="5"/>
        </w:numPr>
        <w:ind w:left="567" w:hanging="567"/>
        <w:rPr>
          <w:bCs/>
          <w:lang w:val="lv-LV"/>
        </w:rPr>
      </w:pPr>
      <w:r w:rsidRPr="00D760E7">
        <w:rPr>
          <w:lang w:val="lv-LV"/>
        </w:rPr>
        <w:t>Cenu aptaujas priekšmets nav sadalīts daļās un piedāvājums jāiesniedz par pilnu apjomu.</w:t>
      </w:r>
      <w:r w:rsidRPr="0098543C">
        <w:rPr>
          <w:lang w:val="lv-LV"/>
        </w:rPr>
        <w:t xml:space="preserve"> Nedrīkst iesniegt piedāvājuma variantus.</w:t>
      </w:r>
    </w:p>
    <w:p w14:paraId="21DF1D7E" w14:textId="77777777" w:rsidR="00854B37"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EE347F">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EE347F">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5E73AC4F" w14:textId="5DD6BB44" w:rsidR="00FA3786" w:rsidRPr="00042BB2" w:rsidRDefault="00244E8C" w:rsidP="00EE347F">
      <w:pPr>
        <w:pStyle w:val="ListParagraph"/>
        <w:numPr>
          <w:ilvl w:val="1"/>
          <w:numId w:val="5"/>
        </w:numPr>
        <w:spacing w:after="0" w:line="240" w:lineRule="auto"/>
        <w:ind w:left="567" w:hanging="567"/>
        <w:rPr>
          <w:rFonts w:ascii="Times New Roman" w:hAnsi="Times New Roman"/>
          <w:b/>
          <w:bCs/>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r w:rsidR="00FA3786" w:rsidRPr="00FA3786">
        <w:rPr>
          <w:b/>
          <w:bCs/>
        </w:rPr>
        <w:t xml:space="preserve"> </w:t>
      </w:r>
    </w:p>
    <w:p w14:paraId="3AE4AD2A" w14:textId="77777777" w:rsidR="00042BB2" w:rsidRDefault="00042BB2" w:rsidP="00042BB2">
      <w:pPr>
        <w:pStyle w:val="ListParagraph"/>
        <w:spacing w:after="0" w:line="240" w:lineRule="auto"/>
        <w:ind w:left="284"/>
        <w:rPr>
          <w:b/>
          <w:bCs/>
        </w:rPr>
      </w:pPr>
    </w:p>
    <w:p w14:paraId="6913416E" w14:textId="77777777" w:rsidR="00042BB2" w:rsidRDefault="00042BB2" w:rsidP="00042BB2">
      <w:pPr>
        <w:pStyle w:val="ListParagraph"/>
        <w:spacing w:after="0" w:line="240" w:lineRule="auto"/>
        <w:ind w:left="284"/>
        <w:rPr>
          <w:b/>
          <w:bCs/>
        </w:rPr>
      </w:pPr>
    </w:p>
    <w:p w14:paraId="0810572E" w14:textId="77777777" w:rsidR="00042BB2" w:rsidRDefault="00042BB2" w:rsidP="00042BB2">
      <w:pPr>
        <w:pStyle w:val="ListParagraph"/>
        <w:spacing w:after="0" w:line="240" w:lineRule="auto"/>
        <w:ind w:left="284"/>
        <w:rPr>
          <w:b/>
          <w:bCs/>
        </w:rPr>
      </w:pPr>
    </w:p>
    <w:p w14:paraId="27644F07" w14:textId="77777777" w:rsidR="00042BB2" w:rsidRDefault="00042BB2" w:rsidP="00042BB2">
      <w:pPr>
        <w:pStyle w:val="ListParagraph"/>
        <w:spacing w:after="0" w:line="240" w:lineRule="auto"/>
        <w:ind w:left="284"/>
        <w:rPr>
          <w:b/>
          <w:bCs/>
        </w:rPr>
      </w:pPr>
    </w:p>
    <w:p w14:paraId="6708D3D5" w14:textId="77777777" w:rsidR="00042BB2" w:rsidRDefault="00042BB2" w:rsidP="00042BB2">
      <w:pPr>
        <w:pStyle w:val="ListParagraph"/>
        <w:spacing w:after="0" w:line="240" w:lineRule="auto"/>
        <w:ind w:left="284"/>
        <w:rPr>
          <w:b/>
          <w:bCs/>
        </w:rPr>
      </w:pPr>
    </w:p>
    <w:p w14:paraId="76FDA9FF" w14:textId="77777777" w:rsidR="00042BB2" w:rsidRPr="00FA3786" w:rsidRDefault="00042BB2" w:rsidP="00042BB2">
      <w:pPr>
        <w:pStyle w:val="ListParagraph"/>
        <w:spacing w:after="0" w:line="240" w:lineRule="auto"/>
        <w:ind w:left="284"/>
        <w:rPr>
          <w:rFonts w:ascii="Times New Roman" w:hAnsi="Times New Roman"/>
          <w:b/>
          <w:bCs/>
          <w:sz w:val="24"/>
          <w:szCs w:val="24"/>
        </w:rPr>
      </w:pPr>
    </w:p>
    <w:p w14:paraId="1ECDFDC1" w14:textId="7B5DB5CF" w:rsidR="00FA3786" w:rsidRDefault="00FA3786" w:rsidP="00FA3786">
      <w:pPr>
        <w:pStyle w:val="ListParagraph"/>
        <w:numPr>
          <w:ilvl w:val="0"/>
          <w:numId w:val="33"/>
        </w:numPr>
        <w:spacing w:after="0" w:line="240" w:lineRule="auto"/>
        <w:ind w:left="284" w:hanging="284"/>
        <w:rPr>
          <w:rFonts w:ascii="Times New Roman" w:hAnsi="Times New Roman"/>
          <w:b/>
          <w:bCs/>
          <w:sz w:val="24"/>
          <w:szCs w:val="24"/>
        </w:rPr>
      </w:pPr>
      <w:r>
        <w:rPr>
          <w:rFonts w:ascii="Times New Roman" w:hAnsi="Times New Roman"/>
          <w:b/>
          <w:bCs/>
          <w:sz w:val="24"/>
          <w:szCs w:val="24"/>
        </w:rPr>
        <w:lastRenderedPageBreak/>
        <w:t xml:space="preserve">Prasības </w:t>
      </w:r>
      <w:r w:rsidR="00584BC7">
        <w:rPr>
          <w:rFonts w:ascii="Times New Roman" w:hAnsi="Times New Roman"/>
          <w:b/>
          <w:bCs/>
          <w:sz w:val="24"/>
          <w:szCs w:val="24"/>
        </w:rPr>
        <w:t xml:space="preserve">Pretendenta </w:t>
      </w:r>
      <w:r>
        <w:rPr>
          <w:rFonts w:ascii="Times New Roman" w:hAnsi="Times New Roman"/>
          <w:b/>
          <w:bCs/>
          <w:sz w:val="24"/>
          <w:szCs w:val="24"/>
        </w:rPr>
        <w:t>pieredzei</w:t>
      </w:r>
      <w:r w:rsidR="00042BB2">
        <w:rPr>
          <w:rFonts w:ascii="Times New Roman" w:hAnsi="Times New Roman"/>
          <w:b/>
          <w:bCs/>
          <w:sz w:val="24"/>
          <w:szCs w:val="24"/>
        </w:rPr>
        <w:t>:</w:t>
      </w:r>
    </w:p>
    <w:p w14:paraId="5F8C89F0" w14:textId="5514B804" w:rsidR="00FA3786" w:rsidRDefault="00FA3786" w:rsidP="00FA3786">
      <w:pPr>
        <w:pStyle w:val="ListParagraph"/>
        <w:spacing w:after="0" w:line="240" w:lineRule="auto"/>
        <w:ind w:left="340"/>
        <w:rPr>
          <w:rFonts w:ascii="Times New Roman" w:hAnsi="Times New Roman"/>
          <w:sz w:val="24"/>
          <w:szCs w:val="24"/>
        </w:rPr>
      </w:pPr>
      <w:r>
        <w:rPr>
          <w:rFonts w:ascii="Times New Roman" w:hAnsi="Times New Roman"/>
          <w:sz w:val="24"/>
          <w:szCs w:val="24"/>
        </w:rPr>
        <w:t>Prasības attiecībā uz profesionālajām spējām:</w:t>
      </w:r>
    </w:p>
    <w:tbl>
      <w:tblPr>
        <w:tblW w:w="9918" w:type="dxa"/>
        <w:jc w:val="center"/>
        <w:tblLayout w:type="fixed"/>
        <w:tblLook w:val="04A0" w:firstRow="1" w:lastRow="0" w:firstColumn="1" w:lastColumn="0" w:noHBand="0" w:noVBand="1"/>
      </w:tblPr>
      <w:tblGrid>
        <w:gridCol w:w="704"/>
        <w:gridCol w:w="4536"/>
        <w:gridCol w:w="4678"/>
      </w:tblGrid>
      <w:tr w:rsidR="00FA3786" w14:paraId="2AB3B79E" w14:textId="77777777" w:rsidTr="00C60AB3">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D949833" w14:textId="5043F45B" w:rsidR="00FA3786" w:rsidRDefault="00FA3786">
            <w:pPr>
              <w:widowControl w:val="0"/>
              <w:overflowPunct w:val="0"/>
              <w:autoSpaceDE w:val="0"/>
              <w:autoSpaceDN w:val="0"/>
              <w:adjustRightInd w:val="0"/>
              <w:spacing w:line="256" w:lineRule="auto"/>
              <w:jc w:val="center"/>
              <w:rPr>
                <w:b/>
                <w:bCs/>
                <w:sz w:val="22"/>
                <w:szCs w:val="22"/>
              </w:rPr>
            </w:pPr>
            <w:r>
              <w:rPr>
                <w:b/>
                <w:bCs/>
                <w:sz w:val="22"/>
                <w:szCs w:val="22"/>
              </w:rPr>
              <w:t>Nr.</w:t>
            </w:r>
            <w:r w:rsidR="00C60AB3">
              <w:rPr>
                <w:b/>
                <w:bCs/>
                <w:sz w:val="22"/>
                <w:szCs w:val="22"/>
              </w:rPr>
              <w:t xml:space="preserve"> </w:t>
            </w:r>
            <w:r>
              <w:rPr>
                <w:b/>
                <w:bCs/>
                <w:sz w:val="22"/>
                <w:szCs w:val="22"/>
              </w:rPr>
              <w:t>p.</w:t>
            </w:r>
            <w:r w:rsidR="00C60AB3">
              <w:rPr>
                <w:b/>
                <w:bCs/>
                <w:sz w:val="22"/>
                <w:szCs w:val="22"/>
              </w:rPr>
              <w:t xml:space="preserve"> </w:t>
            </w:r>
            <w:r>
              <w:rPr>
                <w:b/>
                <w:bCs/>
                <w:sz w:val="22"/>
                <w:szCs w:val="22"/>
              </w:rPr>
              <w:t>k.</w:t>
            </w:r>
          </w:p>
        </w:tc>
        <w:tc>
          <w:tcPr>
            <w:tcW w:w="4536" w:type="dxa"/>
            <w:tcBorders>
              <w:top w:val="single" w:sz="4" w:space="0" w:color="000000"/>
              <w:left w:val="single" w:sz="4" w:space="0" w:color="000000"/>
              <w:bottom w:val="single" w:sz="4" w:space="0" w:color="000000"/>
              <w:right w:val="single" w:sz="4" w:space="0" w:color="000000"/>
            </w:tcBorders>
            <w:hideMark/>
          </w:tcPr>
          <w:p w14:paraId="389FB877" w14:textId="77777777" w:rsidR="00FA3786" w:rsidRDefault="00FA3786">
            <w:pPr>
              <w:spacing w:line="256" w:lineRule="auto"/>
              <w:jc w:val="center"/>
              <w:rPr>
                <w:rFonts w:eastAsia="Arial Unicode MS"/>
                <w:b/>
                <w:bCs/>
                <w:color w:val="000000"/>
                <w:sz w:val="22"/>
                <w:szCs w:val="22"/>
              </w:rPr>
            </w:pPr>
            <w:r>
              <w:rPr>
                <w:rFonts w:eastAsia="Arial Unicode MS"/>
                <w:b/>
                <w:bCs/>
                <w:color w:val="000000"/>
                <w:sz w:val="22"/>
                <w:szCs w:val="22"/>
              </w:rPr>
              <w:t>Prasība</w:t>
            </w:r>
          </w:p>
        </w:tc>
        <w:tc>
          <w:tcPr>
            <w:tcW w:w="4678" w:type="dxa"/>
            <w:tcBorders>
              <w:top w:val="single" w:sz="4" w:space="0" w:color="000000"/>
              <w:left w:val="single" w:sz="4" w:space="0" w:color="000000"/>
              <w:bottom w:val="single" w:sz="4" w:space="0" w:color="000000"/>
              <w:right w:val="single" w:sz="4" w:space="0" w:color="000000"/>
            </w:tcBorders>
            <w:hideMark/>
          </w:tcPr>
          <w:p w14:paraId="62748233" w14:textId="77777777" w:rsidR="00FA3786" w:rsidRDefault="00FA3786">
            <w:pPr>
              <w:spacing w:line="256" w:lineRule="auto"/>
              <w:ind w:left="39"/>
              <w:contextualSpacing/>
              <w:jc w:val="center"/>
              <w:rPr>
                <w:rFonts w:eastAsia="Arial Unicode MS"/>
                <w:b/>
                <w:bCs/>
                <w:color w:val="000000"/>
                <w:sz w:val="22"/>
                <w:szCs w:val="22"/>
              </w:rPr>
            </w:pPr>
            <w:r>
              <w:rPr>
                <w:rFonts w:eastAsia="Arial Unicode MS"/>
                <w:b/>
                <w:bCs/>
                <w:color w:val="000000"/>
                <w:sz w:val="22"/>
                <w:szCs w:val="22"/>
              </w:rPr>
              <w:t>Skaidrojums / iesniedzamie dokumenti</w:t>
            </w:r>
          </w:p>
        </w:tc>
      </w:tr>
      <w:tr w:rsidR="00FA3786" w14:paraId="2646F01D" w14:textId="77777777" w:rsidTr="00C60AB3">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1EF68DE3" w14:textId="27D13C2D" w:rsidR="00FA3786" w:rsidRPr="00EE347F" w:rsidRDefault="00FA3786" w:rsidP="00EE347F">
            <w:pPr>
              <w:pStyle w:val="ListParagraph"/>
              <w:widowControl w:val="0"/>
              <w:numPr>
                <w:ilvl w:val="1"/>
                <w:numId w:val="33"/>
              </w:numPr>
              <w:overflowPunct w:val="0"/>
              <w:autoSpaceDE w:val="0"/>
              <w:autoSpaceDN w:val="0"/>
              <w:adjustRightInd w:val="0"/>
              <w:spacing w:line="256" w:lineRule="auto"/>
            </w:pPr>
          </w:p>
        </w:tc>
        <w:tc>
          <w:tcPr>
            <w:tcW w:w="4536" w:type="dxa"/>
            <w:tcBorders>
              <w:top w:val="single" w:sz="4" w:space="0" w:color="000000"/>
              <w:left w:val="single" w:sz="4" w:space="0" w:color="000000"/>
              <w:bottom w:val="single" w:sz="4" w:space="0" w:color="000000"/>
              <w:right w:val="single" w:sz="4" w:space="0" w:color="000000"/>
            </w:tcBorders>
          </w:tcPr>
          <w:p w14:paraId="5517D8AF" w14:textId="798EA3C0" w:rsidR="00453D9A" w:rsidRPr="00CF52C1" w:rsidRDefault="00FA3786" w:rsidP="00563A19">
            <w:pPr>
              <w:spacing w:line="256" w:lineRule="auto"/>
              <w:rPr>
                <w:b/>
                <w:bCs/>
              </w:rPr>
            </w:pPr>
            <w:r w:rsidRPr="00CF52C1">
              <w:rPr>
                <w:sz w:val="22"/>
                <w:szCs w:val="22"/>
              </w:rPr>
              <w:t>Pretendent</w:t>
            </w:r>
            <w:r w:rsidR="009C4246" w:rsidRPr="00CF52C1">
              <w:rPr>
                <w:sz w:val="22"/>
                <w:szCs w:val="22"/>
              </w:rPr>
              <w:t>s</w:t>
            </w:r>
            <w:r w:rsidRPr="00CF52C1">
              <w:rPr>
                <w:sz w:val="22"/>
                <w:szCs w:val="22"/>
              </w:rPr>
              <w:t xml:space="preserve">, </w:t>
            </w:r>
            <w:r w:rsidRPr="00CF52C1">
              <w:rPr>
                <w:rFonts w:eastAsia="Arial Unicode MS"/>
                <w:sz w:val="22"/>
                <w:szCs w:val="22"/>
              </w:rPr>
              <w:t>piegādātāju apvienība, personālsabiedrība, personu apvienība, ja Piedāvājumu iesniedz piegādātāju apvienība, personālsabiedrība, personu apvienība,</w:t>
            </w:r>
            <w:r w:rsidRPr="00CF52C1">
              <w:rPr>
                <w:rFonts w:eastAsia="Arial Unicode MS"/>
                <w:iCs/>
                <w:sz w:val="22"/>
                <w:szCs w:val="22"/>
              </w:rPr>
              <w:t xml:space="preserve"> </w:t>
            </w:r>
            <w:r w:rsidRPr="00CF52C1">
              <w:rPr>
                <w:b/>
                <w:sz w:val="22"/>
                <w:szCs w:val="22"/>
                <w:u w:val="single"/>
              </w:rPr>
              <w:t>iepriekšējo 3 (trīs) gadu</w:t>
            </w:r>
            <w:r w:rsidRPr="00CF52C1">
              <w:rPr>
                <w:bCs/>
                <w:sz w:val="22"/>
                <w:szCs w:val="22"/>
              </w:rPr>
              <w:t xml:space="preserve"> laikā (202</w:t>
            </w:r>
            <w:r w:rsidR="00A705E3" w:rsidRPr="00CF52C1">
              <w:rPr>
                <w:bCs/>
                <w:sz w:val="22"/>
                <w:szCs w:val="22"/>
              </w:rPr>
              <w:t>2</w:t>
            </w:r>
            <w:r w:rsidRPr="00CF52C1">
              <w:rPr>
                <w:bCs/>
                <w:sz w:val="22"/>
                <w:szCs w:val="22"/>
              </w:rPr>
              <w:t>., 202</w:t>
            </w:r>
            <w:r w:rsidR="00A705E3" w:rsidRPr="00CF52C1">
              <w:rPr>
                <w:bCs/>
                <w:sz w:val="22"/>
                <w:szCs w:val="22"/>
              </w:rPr>
              <w:t>3</w:t>
            </w:r>
            <w:r w:rsidRPr="00CF52C1">
              <w:rPr>
                <w:bCs/>
                <w:sz w:val="22"/>
                <w:szCs w:val="22"/>
              </w:rPr>
              <w:t>. 202</w:t>
            </w:r>
            <w:r w:rsidR="00A705E3" w:rsidRPr="00CF52C1">
              <w:rPr>
                <w:bCs/>
                <w:sz w:val="22"/>
                <w:szCs w:val="22"/>
              </w:rPr>
              <w:t>4</w:t>
            </w:r>
            <w:r w:rsidRPr="00CF52C1">
              <w:rPr>
                <w:bCs/>
                <w:sz w:val="22"/>
                <w:szCs w:val="22"/>
              </w:rPr>
              <w:t>. un 202</w:t>
            </w:r>
            <w:r w:rsidR="00A705E3" w:rsidRPr="00CF52C1">
              <w:rPr>
                <w:bCs/>
                <w:sz w:val="22"/>
                <w:szCs w:val="22"/>
              </w:rPr>
              <w:t>5</w:t>
            </w:r>
            <w:r w:rsidRPr="00CF52C1">
              <w:rPr>
                <w:bCs/>
                <w:sz w:val="22"/>
                <w:szCs w:val="22"/>
              </w:rPr>
              <w:t>. gadā līdz piedāvājumu iesniegšanas brīdim)</w:t>
            </w:r>
            <w:r w:rsidR="00671E0B" w:rsidRPr="00CF52C1">
              <w:rPr>
                <w:bCs/>
                <w:sz w:val="22"/>
                <w:szCs w:val="22"/>
              </w:rPr>
              <w:t xml:space="preserve"> ir pieredze būvprojekta izstrādē </w:t>
            </w:r>
            <w:r w:rsidR="003D5529" w:rsidRPr="00CF52C1">
              <w:rPr>
                <w:b/>
                <w:sz w:val="22"/>
                <w:szCs w:val="22"/>
              </w:rPr>
              <w:t>1 (</w:t>
            </w:r>
            <w:r w:rsidR="00671E0B" w:rsidRPr="00CF52C1">
              <w:rPr>
                <w:b/>
                <w:sz w:val="22"/>
                <w:szCs w:val="22"/>
              </w:rPr>
              <w:t>vienā</w:t>
            </w:r>
            <w:r w:rsidR="003D5529" w:rsidRPr="00CF52C1">
              <w:rPr>
                <w:b/>
                <w:sz w:val="22"/>
                <w:szCs w:val="22"/>
              </w:rPr>
              <w:t>)</w:t>
            </w:r>
            <w:r w:rsidR="00671E0B" w:rsidRPr="00CF52C1">
              <w:rPr>
                <w:b/>
                <w:sz w:val="22"/>
                <w:szCs w:val="22"/>
              </w:rPr>
              <w:t xml:space="preserve"> objektā</w:t>
            </w:r>
            <w:r w:rsidR="00563A19" w:rsidRPr="00CF52C1">
              <w:rPr>
                <w:bCs/>
                <w:sz w:val="22"/>
                <w:szCs w:val="22"/>
              </w:rPr>
              <w:t xml:space="preserve"> </w:t>
            </w:r>
            <w:r w:rsidR="00A705E3" w:rsidRPr="00CF52C1">
              <w:rPr>
                <w:b/>
                <w:bCs/>
                <w:sz w:val="22"/>
                <w:szCs w:val="22"/>
              </w:rPr>
              <w:t>ūdensvada</w:t>
            </w:r>
            <w:r w:rsidR="00671E0B" w:rsidRPr="00CF52C1">
              <w:rPr>
                <w:b/>
                <w:bCs/>
                <w:sz w:val="22"/>
                <w:szCs w:val="22"/>
              </w:rPr>
              <w:t xml:space="preserve"> izbūv</w:t>
            </w:r>
            <w:r w:rsidR="009F26F4" w:rsidRPr="00CF52C1">
              <w:rPr>
                <w:b/>
                <w:bCs/>
                <w:sz w:val="22"/>
                <w:szCs w:val="22"/>
              </w:rPr>
              <w:t>e</w:t>
            </w:r>
            <w:r w:rsidR="00563A19" w:rsidRPr="00CF52C1">
              <w:rPr>
                <w:b/>
                <w:bCs/>
                <w:sz w:val="22"/>
                <w:szCs w:val="22"/>
              </w:rPr>
              <w:t>i</w:t>
            </w:r>
            <w:r w:rsidR="00B23805" w:rsidRPr="00CF52C1">
              <w:rPr>
                <w:b/>
                <w:bCs/>
                <w:sz w:val="22"/>
                <w:szCs w:val="22"/>
              </w:rPr>
              <w:t xml:space="preserve"> </w:t>
            </w:r>
            <w:r w:rsidR="00030670" w:rsidRPr="00CF52C1">
              <w:rPr>
                <w:b/>
                <w:bCs/>
                <w:sz w:val="22"/>
                <w:szCs w:val="22"/>
              </w:rPr>
              <w:t xml:space="preserve">ar vismaz OD 110mm, </w:t>
            </w:r>
            <w:r w:rsidR="00B23805" w:rsidRPr="00CF52C1">
              <w:rPr>
                <w:b/>
                <w:bCs/>
                <w:sz w:val="22"/>
                <w:szCs w:val="22"/>
              </w:rPr>
              <w:t xml:space="preserve">ne mazāk kā L </w:t>
            </w:r>
            <w:r w:rsidR="00030670" w:rsidRPr="00CF52C1">
              <w:rPr>
                <w:b/>
                <w:bCs/>
                <w:sz w:val="22"/>
                <w:szCs w:val="22"/>
              </w:rPr>
              <w:t>1500</w:t>
            </w:r>
            <w:r w:rsidR="00B23805" w:rsidRPr="00CF52C1">
              <w:rPr>
                <w:b/>
                <w:bCs/>
                <w:sz w:val="22"/>
                <w:szCs w:val="22"/>
              </w:rPr>
              <w:t>m;</w:t>
            </w:r>
          </w:p>
          <w:p w14:paraId="7F3921C2" w14:textId="77777777" w:rsidR="009F26F4" w:rsidRPr="00CF52C1" w:rsidRDefault="009F26F4" w:rsidP="0011644B">
            <w:pPr>
              <w:pStyle w:val="ListParagraph"/>
              <w:spacing w:after="0" w:line="256" w:lineRule="auto"/>
              <w:ind w:left="324"/>
              <w:rPr>
                <w:rFonts w:ascii="Times New Roman" w:hAnsi="Times New Roman"/>
                <w:b/>
                <w:bCs/>
                <w:u w:val="single"/>
              </w:rPr>
            </w:pPr>
          </w:p>
          <w:p w14:paraId="1A29A955" w14:textId="69CAA2A3" w:rsidR="00FA3786" w:rsidRPr="00CF52C1" w:rsidRDefault="00FA3786">
            <w:pPr>
              <w:spacing w:line="256" w:lineRule="auto"/>
              <w:rPr>
                <w:i/>
                <w:iCs/>
                <w:sz w:val="22"/>
                <w:szCs w:val="22"/>
              </w:rPr>
            </w:pPr>
            <w:r w:rsidRPr="00CF52C1">
              <w:rPr>
                <w:i/>
                <w:iCs/>
                <w:sz w:val="22"/>
                <w:szCs w:val="22"/>
              </w:rPr>
              <w:t>Pieredzes aprakstā norādītaj</w:t>
            </w:r>
            <w:r w:rsidR="003D5529" w:rsidRPr="00CF52C1">
              <w:rPr>
                <w:i/>
                <w:iCs/>
                <w:sz w:val="22"/>
                <w:szCs w:val="22"/>
              </w:rPr>
              <w:t>ā</w:t>
            </w:r>
            <w:r w:rsidRPr="00CF52C1">
              <w:rPr>
                <w:i/>
                <w:iCs/>
                <w:sz w:val="22"/>
                <w:szCs w:val="22"/>
              </w:rPr>
              <w:t xml:space="preserve"> objekt</w:t>
            </w:r>
            <w:r w:rsidR="003D5529" w:rsidRPr="00CF52C1">
              <w:rPr>
                <w:i/>
                <w:iCs/>
                <w:sz w:val="22"/>
                <w:szCs w:val="22"/>
              </w:rPr>
              <w:t>ā</w:t>
            </w:r>
            <w:r w:rsidRPr="00CF52C1">
              <w:rPr>
                <w:i/>
                <w:iCs/>
                <w:sz w:val="22"/>
                <w:szCs w:val="22"/>
              </w:rPr>
              <w:t xml:space="preserve"> jābūt pilnībā pabeigtiem projektēšanas darbiem.</w:t>
            </w:r>
          </w:p>
          <w:p w14:paraId="4B51E5D7" w14:textId="77777777" w:rsidR="00FA3786" w:rsidRPr="00CF52C1" w:rsidRDefault="00FA3786">
            <w:pPr>
              <w:spacing w:line="256" w:lineRule="auto"/>
              <w:rPr>
                <w:b/>
                <w:bCs/>
                <w:sz w:val="22"/>
                <w:szCs w:val="22"/>
              </w:rPr>
            </w:pPr>
          </w:p>
        </w:tc>
        <w:tc>
          <w:tcPr>
            <w:tcW w:w="4678" w:type="dxa"/>
            <w:tcBorders>
              <w:top w:val="single" w:sz="4" w:space="0" w:color="000000"/>
              <w:left w:val="single" w:sz="4" w:space="0" w:color="000000"/>
              <w:bottom w:val="single" w:sz="4" w:space="0" w:color="000000"/>
              <w:right w:val="single" w:sz="4" w:space="0" w:color="000000"/>
            </w:tcBorders>
          </w:tcPr>
          <w:p w14:paraId="1FEB3948" w14:textId="77777777" w:rsidR="00FA3786" w:rsidRPr="00CF52C1" w:rsidRDefault="00FA3786">
            <w:pPr>
              <w:spacing w:line="256" w:lineRule="auto"/>
              <w:rPr>
                <w:sz w:val="22"/>
                <w:szCs w:val="22"/>
              </w:rPr>
            </w:pPr>
            <w:r w:rsidRPr="00CF52C1">
              <w:rPr>
                <w:sz w:val="22"/>
                <w:szCs w:val="22"/>
              </w:rPr>
              <w:t>Jāiesniedz</w:t>
            </w:r>
          </w:p>
          <w:p w14:paraId="1E014045" w14:textId="77777777" w:rsidR="00FA3786" w:rsidRPr="00CF52C1" w:rsidRDefault="00FA3786" w:rsidP="00FA3786">
            <w:pPr>
              <w:pStyle w:val="ListParagraph"/>
              <w:numPr>
                <w:ilvl w:val="0"/>
                <w:numId w:val="34"/>
              </w:numPr>
              <w:spacing w:line="240" w:lineRule="auto"/>
              <w:contextualSpacing/>
              <w:rPr>
                <w:rFonts w:ascii="Times New Roman" w:hAnsi="Times New Roman"/>
              </w:rPr>
            </w:pPr>
            <w:r w:rsidRPr="00CF52C1">
              <w:rPr>
                <w:rFonts w:ascii="Times New Roman" w:hAnsi="Times New Roman"/>
              </w:rPr>
              <w:t>Pieredzes apraksts atbilstoši 4.pielikuma formai;</w:t>
            </w:r>
          </w:p>
          <w:p w14:paraId="310B6AFD" w14:textId="77777777" w:rsidR="00FA3786" w:rsidRPr="00CF52C1" w:rsidRDefault="00FA3786" w:rsidP="00FA3786">
            <w:pPr>
              <w:pStyle w:val="ListParagraph"/>
              <w:numPr>
                <w:ilvl w:val="0"/>
                <w:numId w:val="34"/>
              </w:numPr>
              <w:spacing w:line="240" w:lineRule="auto"/>
              <w:contextualSpacing/>
              <w:rPr>
                <w:rFonts w:ascii="Times New Roman" w:hAnsi="Times New Roman"/>
              </w:rPr>
            </w:pPr>
            <w:r w:rsidRPr="00CF52C1">
              <w:rPr>
                <w:rFonts w:ascii="Times New Roman" w:hAnsi="Times New Roman"/>
              </w:rPr>
              <w:t xml:space="preserve">Dokumentus (piemēram un ne tikai pieņemšanas – nodošanas akti, akts par objekta pieņemšanu ekspluatācijā u.c. dokumenti, kas nepārprotami apliecina prasīto pieredzes nosacījumu izpildi). </w:t>
            </w:r>
          </w:p>
          <w:p w14:paraId="1E14302C" w14:textId="77777777" w:rsidR="00FA3786" w:rsidRPr="00CF52C1" w:rsidRDefault="00FA3786">
            <w:pPr>
              <w:pStyle w:val="ListParagraph"/>
              <w:spacing w:after="0" w:line="240" w:lineRule="auto"/>
              <w:ind w:left="66"/>
              <w:rPr>
                <w:rFonts w:ascii="Times New Roman" w:hAnsi="Times New Roman"/>
              </w:rPr>
            </w:pPr>
          </w:p>
          <w:p w14:paraId="29313240" w14:textId="22D31DEA" w:rsidR="00DA20DF" w:rsidRPr="00CF52C1" w:rsidRDefault="009F26F4" w:rsidP="00DA20DF">
            <w:pPr>
              <w:spacing w:line="256" w:lineRule="auto"/>
              <w:rPr>
                <w:sz w:val="22"/>
                <w:szCs w:val="22"/>
              </w:rPr>
            </w:pPr>
            <w:r w:rsidRPr="00CF52C1">
              <w:rPr>
                <w:i/>
                <w:iCs/>
                <w:sz w:val="22"/>
                <w:szCs w:val="22"/>
              </w:rPr>
              <w:t xml:space="preserve">Iesniegtajos dokumentos jābūt informācijai tādā apmērā, lai skaidri un nepārprotami būtu iespējams konstatēt izvirzītās prasības izpildi attiecībā </w:t>
            </w:r>
            <w:r w:rsidRPr="00CF52C1">
              <w:rPr>
                <w:i/>
                <w:iCs/>
                <w:sz w:val="22"/>
                <w:szCs w:val="22"/>
                <w:u w:val="single"/>
              </w:rPr>
              <w:t>uz Pretendenta pieredzi.</w:t>
            </w:r>
            <w:r w:rsidRPr="00CF52C1" w:rsidDel="003D5529">
              <w:rPr>
                <w:sz w:val="22"/>
                <w:szCs w:val="22"/>
              </w:rPr>
              <w:t xml:space="preserve"> </w:t>
            </w:r>
          </w:p>
          <w:p w14:paraId="0788CDAC" w14:textId="77777777" w:rsidR="00FA3786" w:rsidRPr="00CF52C1" w:rsidRDefault="00FA3786">
            <w:pPr>
              <w:pStyle w:val="ListParagraph"/>
              <w:spacing w:after="0" w:line="240" w:lineRule="auto"/>
              <w:ind w:left="66"/>
              <w:rPr>
                <w:rFonts w:ascii="Times New Roman" w:hAnsi="Times New Roman"/>
              </w:rPr>
            </w:pPr>
          </w:p>
        </w:tc>
      </w:tr>
      <w:tr w:rsidR="00FA3786" w14:paraId="7E3BB648" w14:textId="77777777" w:rsidTr="00C60AB3">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A765DF5" w14:textId="1491D252" w:rsidR="00FA3786" w:rsidRPr="00EE347F" w:rsidRDefault="00FA3786" w:rsidP="00EE347F">
            <w:pPr>
              <w:pStyle w:val="ListParagraph"/>
              <w:widowControl w:val="0"/>
              <w:numPr>
                <w:ilvl w:val="1"/>
                <w:numId w:val="33"/>
              </w:numPr>
              <w:overflowPunct w:val="0"/>
              <w:autoSpaceDE w:val="0"/>
              <w:autoSpaceDN w:val="0"/>
              <w:adjustRightInd w:val="0"/>
              <w:spacing w:line="256" w:lineRule="auto"/>
            </w:pPr>
          </w:p>
        </w:tc>
        <w:tc>
          <w:tcPr>
            <w:tcW w:w="4536" w:type="dxa"/>
            <w:tcBorders>
              <w:top w:val="single" w:sz="4" w:space="0" w:color="000000"/>
              <w:left w:val="single" w:sz="4" w:space="0" w:color="000000"/>
              <w:bottom w:val="single" w:sz="4" w:space="0" w:color="000000"/>
              <w:right w:val="single" w:sz="4" w:space="0" w:color="000000"/>
            </w:tcBorders>
          </w:tcPr>
          <w:p w14:paraId="79FF362D" w14:textId="77777777" w:rsidR="00FA3786" w:rsidRPr="00CF52C1" w:rsidRDefault="00FA3786">
            <w:pPr>
              <w:spacing w:line="256" w:lineRule="auto"/>
              <w:rPr>
                <w:b/>
                <w:bCs/>
                <w:sz w:val="22"/>
                <w:szCs w:val="22"/>
              </w:rPr>
            </w:pPr>
            <w:r w:rsidRPr="00CF52C1">
              <w:rPr>
                <w:b/>
                <w:bCs/>
                <w:sz w:val="22"/>
                <w:szCs w:val="22"/>
              </w:rPr>
              <w:t>Būvprojekta vadītājs (projektētājs), kuram:</w:t>
            </w:r>
          </w:p>
          <w:p w14:paraId="4ECE42B3" w14:textId="090279A0" w:rsidR="00FA3786" w:rsidRPr="00CF52C1" w:rsidRDefault="00FA3786">
            <w:pPr>
              <w:spacing w:line="256" w:lineRule="auto"/>
              <w:rPr>
                <w:sz w:val="22"/>
                <w:szCs w:val="22"/>
              </w:rPr>
            </w:pPr>
            <w:r w:rsidRPr="00CF52C1">
              <w:rPr>
                <w:sz w:val="22"/>
                <w:szCs w:val="22"/>
              </w:rPr>
              <w:t>1) uz piedāvājuma iesniegšanas un līguma noslēgšanas brīdi ir spēkā esošs būvprakses sertifikāts projektēšanas darbiem</w:t>
            </w:r>
            <w:r w:rsidR="009D5544" w:rsidRPr="00CF52C1">
              <w:rPr>
                <w:sz w:val="22"/>
                <w:szCs w:val="22"/>
              </w:rPr>
              <w:t>,</w:t>
            </w:r>
            <w:r w:rsidRPr="00CF52C1">
              <w:rPr>
                <w:sz w:val="22"/>
                <w:szCs w:val="22"/>
              </w:rPr>
              <w:t xml:space="preserve"> darbu izpildei nepieciešamā jomā  </w:t>
            </w:r>
          </w:p>
          <w:p w14:paraId="59E1ABA9" w14:textId="77777777" w:rsidR="00FA3786" w:rsidRPr="00CF52C1" w:rsidRDefault="00FA3786">
            <w:pPr>
              <w:spacing w:line="256" w:lineRule="auto"/>
              <w:rPr>
                <w:sz w:val="22"/>
                <w:szCs w:val="22"/>
              </w:rPr>
            </w:pPr>
            <w:r w:rsidRPr="00CF52C1">
              <w:rPr>
                <w:sz w:val="22"/>
                <w:szCs w:val="22"/>
              </w:rPr>
              <w:t>un</w:t>
            </w:r>
          </w:p>
          <w:p w14:paraId="294CA00E" w14:textId="023754A2" w:rsidR="00A705E3" w:rsidRPr="00CF52C1" w:rsidRDefault="00FA3786" w:rsidP="00563A19">
            <w:pPr>
              <w:spacing w:line="256" w:lineRule="auto"/>
              <w:rPr>
                <w:bCs/>
                <w:sz w:val="22"/>
                <w:szCs w:val="22"/>
              </w:rPr>
            </w:pPr>
            <w:r w:rsidRPr="00CF52C1">
              <w:rPr>
                <w:sz w:val="22"/>
                <w:szCs w:val="22"/>
              </w:rPr>
              <w:t xml:space="preserve">2) </w:t>
            </w:r>
            <w:r w:rsidRPr="00CF52C1">
              <w:rPr>
                <w:b/>
                <w:sz w:val="22"/>
                <w:szCs w:val="22"/>
                <w:u w:val="single"/>
              </w:rPr>
              <w:t>iepriekšējo 3 (trīs) gadu</w:t>
            </w:r>
            <w:r w:rsidRPr="00CF52C1">
              <w:rPr>
                <w:bCs/>
                <w:sz w:val="22"/>
                <w:szCs w:val="22"/>
              </w:rPr>
              <w:t xml:space="preserve"> laikā (202</w:t>
            </w:r>
            <w:r w:rsidR="00A705E3" w:rsidRPr="00CF52C1">
              <w:rPr>
                <w:bCs/>
                <w:sz w:val="22"/>
                <w:szCs w:val="22"/>
              </w:rPr>
              <w:t>2</w:t>
            </w:r>
            <w:r w:rsidRPr="00CF52C1">
              <w:rPr>
                <w:bCs/>
                <w:sz w:val="22"/>
                <w:szCs w:val="22"/>
              </w:rPr>
              <w:t>., 202</w:t>
            </w:r>
            <w:r w:rsidR="00A705E3" w:rsidRPr="00CF52C1">
              <w:rPr>
                <w:bCs/>
                <w:sz w:val="22"/>
                <w:szCs w:val="22"/>
              </w:rPr>
              <w:t>3</w:t>
            </w:r>
            <w:r w:rsidRPr="00CF52C1">
              <w:rPr>
                <w:bCs/>
                <w:sz w:val="22"/>
                <w:szCs w:val="22"/>
              </w:rPr>
              <w:t>. 202</w:t>
            </w:r>
            <w:r w:rsidR="00A705E3" w:rsidRPr="00CF52C1">
              <w:rPr>
                <w:bCs/>
                <w:sz w:val="22"/>
                <w:szCs w:val="22"/>
              </w:rPr>
              <w:t>4</w:t>
            </w:r>
            <w:r w:rsidRPr="00CF52C1">
              <w:rPr>
                <w:bCs/>
                <w:sz w:val="22"/>
                <w:szCs w:val="22"/>
              </w:rPr>
              <w:t>. un 202</w:t>
            </w:r>
            <w:r w:rsidR="00A705E3" w:rsidRPr="00CF52C1">
              <w:rPr>
                <w:bCs/>
                <w:sz w:val="22"/>
                <w:szCs w:val="22"/>
              </w:rPr>
              <w:t>5</w:t>
            </w:r>
            <w:r w:rsidRPr="00CF52C1">
              <w:rPr>
                <w:bCs/>
                <w:sz w:val="22"/>
                <w:szCs w:val="22"/>
              </w:rPr>
              <w:t>. gadā līdz piedāvājumu iesniegšanas brīdim</w:t>
            </w:r>
            <w:r w:rsidRPr="00CF52C1">
              <w:rPr>
                <w:sz w:val="22"/>
                <w:szCs w:val="22"/>
              </w:rPr>
              <w:t xml:space="preserve">) </w:t>
            </w:r>
            <w:r w:rsidRPr="00CF52C1">
              <w:rPr>
                <w:bCs/>
                <w:sz w:val="22"/>
                <w:szCs w:val="22"/>
              </w:rPr>
              <w:t xml:space="preserve">ir </w:t>
            </w:r>
            <w:r w:rsidR="003D5529" w:rsidRPr="00CF52C1">
              <w:rPr>
                <w:bCs/>
                <w:sz w:val="22"/>
                <w:szCs w:val="22"/>
              </w:rPr>
              <w:t>pieredze būvprojekta izstrādē 1 (vienā) objektā</w:t>
            </w:r>
            <w:r w:rsidR="00563A19" w:rsidRPr="00CF52C1">
              <w:rPr>
                <w:bCs/>
                <w:sz w:val="22"/>
                <w:szCs w:val="22"/>
              </w:rPr>
              <w:t xml:space="preserve"> </w:t>
            </w:r>
            <w:r w:rsidR="00030670" w:rsidRPr="00CF52C1">
              <w:rPr>
                <w:b/>
                <w:sz w:val="22"/>
                <w:szCs w:val="22"/>
              </w:rPr>
              <w:t>ūdensvada</w:t>
            </w:r>
            <w:r w:rsidR="00D478ED" w:rsidRPr="00CF52C1">
              <w:rPr>
                <w:b/>
                <w:sz w:val="22"/>
                <w:szCs w:val="22"/>
              </w:rPr>
              <w:t xml:space="preserve"> </w:t>
            </w:r>
            <w:r w:rsidR="00030670" w:rsidRPr="00CF52C1">
              <w:rPr>
                <w:b/>
                <w:bCs/>
                <w:sz w:val="22"/>
                <w:szCs w:val="22"/>
              </w:rPr>
              <w:t>izbūve</w:t>
            </w:r>
            <w:r w:rsidR="00563A19" w:rsidRPr="00CF52C1">
              <w:rPr>
                <w:b/>
                <w:bCs/>
                <w:sz w:val="22"/>
                <w:szCs w:val="22"/>
              </w:rPr>
              <w:t>i</w:t>
            </w:r>
            <w:r w:rsidR="00030670" w:rsidRPr="00CF52C1">
              <w:rPr>
                <w:b/>
                <w:bCs/>
                <w:sz w:val="22"/>
                <w:szCs w:val="22"/>
              </w:rPr>
              <w:t xml:space="preserve"> ar vismaz OD 110mm, ne mazāk kā L 1500m;</w:t>
            </w:r>
          </w:p>
          <w:p w14:paraId="676EF02E" w14:textId="77777777" w:rsidR="00FA3786" w:rsidRPr="00CF52C1" w:rsidRDefault="00FA3786">
            <w:pPr>
              <w:spacing w:line="256" w:lineRule="auto"/>
              <w:rPr>
                <w:sz w:val="22"/>
                <w:szCs w:val="22"/>
              </w:rPr>
            </w:pPr>
          </w:p>
          <w:p w14:paraId="2600FAEA" w14:textId="4E91263E" w:rsidR="00FA3786" w:rsidRPr="00CF52C1" w:rsidRDefault="00FA3786">
            <w:pPr>
              <w:spacing w:line="256" w:lineRule="auto"/>
              <w:rPr>
                <w:sz w:val="22"/>
                <w:szCs w:val="22"/>
              </w:rPr>
            </w:pPr>
            <w:r w:rsidRPr="00CF52C1">
              <w:rPr>
                <w:i/>
                <w:iCs/>
                <w:sz w:val="22"/>
                <w:szCs w:val="22"/>
              </w:rPr>
              <w:t>Pieredzes aprakstā norādītaj</w:t>
            </w:r>
            <w:r w:rsidR="003D5529" w:rsidRPr="00CF52C1">
              <w:rPr>
                <w:i/>
                <w:iCs/>
                <w:sz w:val="22"/>
                <w:szCs w:val="22"/>
              </w:rPr>
              <w:t>ā</w:t>
            </w:r>
            <w:r w:rsidRPr="00CF52C1">
              <w:rPr>
                <w:i/>
                <w:iCs/>
                <w:sz w:val="22"/>
                <w:szCs w:val="22"/>
              </w:rPr>
              <w:t xml:space="preserve"> objekt</w:t>
            </w:r>
            <w:r w:rsidR="003D5529" w:rsidRPr="00CF52C1">
              <w:rPr>
                <w:i/>
                <w:iCs/>
                <w:sz w:val="22"/>
                <w:szCs w:val="22"/>
              </w:rPr>
              <w:t>ā</w:t>
            </w:r>
            <w:r w:rsidRPr="00CF52C1">
              <w:rPr>
                <w:i/>
                <w:iCs/>
                <w:sz w:val="22"/>
                <w:szCs w:val="22"/>
              </w:rPr>
              <w:t xml:space="preserve"> jābūt pilnībā pabeigtiem projektēšanas darbiem.</w:t>
            </w:r>
          </w:p>
        </w:tc>
        <w:tc>
          <w:tcPr>
            <w:tcW w:w="4678" w:type="dxa"/>
            <w:tcBorders>
              <w:top w:val="single" w:sz="4" w:space="0" w:color="000000"/>
              <w:left w:val="single" w:sz="4" w:space="0" w:color="000000"/>
              <w:bottom w:val="single" w:sz="4" w:space="0" w:color="000000"/>
              <w:right w:val="single" w:sz="4" w:space="0" w:color="000000"/>
            </w:tcBorders>
          </w:tcPr>
          <w:p w14:paraId="0EA6B38F" w14:textId="77777777" w:rsidR="00FA3786" w:rsidRPr="00CF52C1" w:rsidRDefault="00FA3786">
            <w:pPr>
              <w:spacing w:line="256" w:lineRule="auto"/>
              <w:rPr>
                <w:sz w:val="22"/>
                <w:szCs w:val="22"/>
              </w:rPr>
            </w:pPr>
            <w:r w:rsidRPr="00CF52C1">
              <w:rPr>
                <w:sz w:val="22"/>
                <w:szCs w:val="22"/>
              </w:rPr>
              <w:t>Jāiesniedz:</w:t>
            </w:r>
          </w:p>
          <w:p w14:paraId="2C43328B" w14:textId="3D0A24EE" w:rsidR="00FA3786" w:rsidRPr="00CF52C1" w:rsidRDefault="00FA3786">
            <w:pPr>
              <w:spacing w:line="256" w:lineRule="auto"/>
              <w:rPr>
                <w:sz w:val="22"/>
                <w:szCs w:val="22"/>
              </w:rPr>
            </w:pPr>
            <w:r w:rsidRPr="00CF52C1">
              <w:rPr>
                <w:sz w:val="22"/>
                <w:szCs w:val="22"/>
              </w:rPr>
              <w:t>1) Piesaistītā speciālista pieredzes apraksts un apliecinājums (</w:t>
            </w:r>
            <w:r w:rsidR="00D478ED" w:rsidRPr="00CF52C1">
              <w:rPr>
                <w:sz w:val="22"/>
                <w:szCs w:val="22"/>
              </w:rPr>
              <w:t>5</w:t>
            </w:r>
            <w:r w:rsidRPr="00CF52C1">
              <w:rPr>
                <w:sz w:val="22"/>
                <w:szCs w:val="22"/>
              </w:rPr>
              <w:t>.pielikums)</w:t>
            </w:r>
          </w:p>
          <w:p w14:paraId="28F6BDD0" w14:textId="3174E6F9" w:rsidR="00FA3786" w:rsidRPr="00CF52C1" w:rsidRDefault="00FA3786">
            <w:pPr>
              <w:spacing w:line="256" w:lineRule="auto"/>
              <w:rPr>
                <w:sz w:val="22"/>
                <w:szCs w:val="22"/>
              </w:rPr>
            </w:pPr>
            <w:r w:rsidRPr="00CF52C1">
              <w:rPr>
                <w:sz w:val="22"/>
                <w:szCs w:val="22"/>
              </w:rPr>
              <w:t>2) Dokumenti (piemēram un ne tikai, darbu pieņemšanas-nodošanas akts, akts par objekta pieņemšanu ekspluatācijā, u.c. dokumenti), kas apliecina speciālista pieredzes aprakstā norādīto pieredzi.</w:t>
            </w:r>
          </w:p>
          <w:p w14:paraId="1CDC9AB3" w14:textId="14D865AC" w:rsidR="00FA3786" w:rsidRPr="00CF52C1" w:rsidRDefault="00FA3786">
            <w:pPr>
              <w:spacing w:line="256" w:lineRule="auto"/>
              <w:rPr>
                <w:i/>
                <w:iCs/>
                <w:sz w:val="22"/>
                <w:szCs w:val="22"/>
                <w:u w:val="single"/>
              </w:rPr>
            </w:pPr>
            <w:r w:rsidRPr="00CF52C1">
              <w:rPr>
                <w:i/>
                <w:iCs/>
                <w:sz w:val="22"/>
                <w:szCs w:val="22"/>
              </w:rPr>
              <w:t xml:space="preserve">Iesniegtajos dokumentos jābūt informācijai tādā apmērā, lai skaidri un nepārprotami būtu iespējams konstatēt izvirzītās prasības </w:t>
            </w:r>
            <w:r w:rsidR="009F26F4" w:rsidRPr="00CF52C1">
              <w:rPr>
                <w:i/>
                <w:iCs/>
                <w:sz w:val="22"/>
                <w:szCs w:val="22"/>
              </w:rPr>
              <w:t xml:space="preserve">izpildi </w:t>
            </w:r>
            <w:r w:rsidRPr="00CF52C1">
              <w:rPr>
                <w:i/>
                <w:iCs/>
                <w:sz w:val="22"/>
                <w:szCs w:val="22"/>
              </w:rPr>
              <w:t xml:space="preserve">attiecībā </w:t>
            </w:r>
            <w:r w:rsidRPr="00CF52C1">
              <w:rPr>
                <w:i/>
                <w:iCs/>
                <w:sz w:val="22"/>
                <w:szCs w:val="22"/>
                <w:u w:val="single"/>
              </w:rPr>
              <w:t>uz speciālistiem.</w:t>
            </w:r>
          </w:p>
          <w:p w14:paraId="5627791A" w14:textId="77777777" w:rsidR="00FA3786" w:rsidRPr="00CF52C1" w:rsidRDefault="00FA3786">
            <w:pPr>
              <w:spacing w:line="256" w:lineRule="auto"/>
              <w:rPr>
                <w:i/>
                <w:iCs/>
                <w:sz w:val="22"/>
                <w:szCs w:val="22"/>
              </w:rPr>
            </w:pPr>
          </w:p>
          <w:p w14:paraId="435DBD80" w14:textId="77777777" w:rsidR="00FA3786" w:rsidRPr="00CF52C1" w:rsidRDefault="00FA3786">
            <w:pPr>
              <w:spacing w:line="256" w:lineRule="auto"/>
              <w:rPr>
                <w:sz w:val="22"/>
                <w:szCs w:val="22"/>
              </w:rPr>
            </w:pPr>
            <w:r w:rsidRPr="00CF52C1">
              <w:rPr>
                <w:i/>
                <w:iCs/>
                <w:sz w:val="22"/>
                <w:szCs w:val="22"/>
              </w:rPr>
              <w:t>Spēkā esoša normatīvajiem aktiem atbilstoša sertifikāta pārbaude tiks veikta https://bis.gov.lv</w:t>
            </w:r>
          </w:p>
        </w:tc>
      </w:tr>
    </w:tbl>
    <w:p w14:paraId="621A5EDC" w14:textId="77777777" w:rsidR="00EE347F" w:rsidRPr="00EE347F" w:rsidRDefault="00EE347F" w:rsidP="00EE347F"/>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2051A4C3" w:rsidR="00D81173" w:rsidRPr="000F592E" w:rsidRDefault="00D81173" w:rsidP="00D5248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w:t>
      </w:r>
      <w:r w:rsidR="001E1155">
        <w:rPr>
          <w:rFonts w:ascii="Times New Roman" w:hAnsi="Times New Roman"/>
          <w:sz w:val="24"/>
          <w:szCs w:val="24"/>
        </w:rPr>
        <w:t>jā</w:t>
      </w:r>
      <w:r w:rsidR="007B4907">
        <w:rPr>
          <w:rFonts w:ascii="Times New Roman" w:hAnsi="Times New Roman"/>
          <w:sz w:val="24"/>
          <w:szCs w:val="24"/>
        </w:rPr>
        <w:t xml:space="preserve">pievieno visus nepieciešamos </w:t>
      </w:r>
      <w:r w:rsidR="00C51280">
        <w:rPr>
          <w:rFonts w:ascii="Times New Roman" w:hAnsi="Times New Roman"/>
          <w:sz w:val="24"/>
          <w:szCs w:val="24"/>
        </w:rPr>
        <w:t xml:space="preserve">pielikumus un </w:t>
      </w:r>
      <w:r w:rsidR="007B4907">
        <w:rPr>
          <w:rFonts w:ascii="Times New Roman" w:hAnsi="Times New Roman"/>
          <w:sz w:val="24"/>
          <w:szCs w:val="24"/>
        </w:rPr>
        <w:t>dokumentus</w:t>
      </w:r>
      <w:r w:rsidR="00F86400">
        <w:rPr>
          <w:rFonts w:ascii="Times New Roman" w:hAnsi="Times New Roman"/>
          <w:sz w:val="24"/>
          <w:szCs w:val="24"/>
        </w:rPr>
        <w:t>,</w:t>
      </w:r>
      <w:r w:rsidR="007B4907">
        <w:rPr>
          <w:rFonts w:ascii="Times New Roman" w:hAnsi="Times New Roman"/>
          <w:sz w:val="24"/>
          <w:szCs w:val="24"/>
        </w:rPr>
        <w:t xml:space="preserve">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2AD7F0EF"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w:t>
      </w:r>
      <w:r w:rsidR="00EE347F" w:rsidRPr="00EE347F">
        <w:rPr>
          <w:rFonts w:ascii="Times New Roman" w:hAnsi="Times New Roman"/>
          <w:sz w:val="24"/>
          <w:szCs w:val="24"/>
        </w:rPr>
        <w:t xml:space="preserve"> </w:t>
      </w:r>
      <w:r w:rsidR="00EE347F" w:rsidRPr="00F34C7B">
        <w:rPr>
          <w:rFonts w:ascii="Times New Roman" w:hAnsi="Times New Roman"/>
          <w:sz w:val="24"/>
          <w:szCs w:val="24"/>
        </w:rPr>
        <w:t xml:space="preserve">Pretendenta </w:t>
      </w:r>
      <w:proofErr w:type="spellStart"/>
      <w:r w:rsidR="00EE347F">
        <w:rPr>
          <w:rFonts w:ascii="Times New Roman" w:hAnsi="Times New Roman"/>
          <w:sz w:val="24"/>
          <w:szCs w:val="24"/>
        </w:rPr>
        <w:t>paraksttiesīgā</w:t>
      </w:r>
      <w:proofErr w:type="spellEnd"/>
      <w:r w:rsidR="00EE347F" w:rsidRPr="00F34C7B">
        <w:rPr>
          <w:rFonts w:ascii="Times New Roman" w:hAnsi="Times New Roman"/>
          <w:sz w:val="24"/>
          <w:szCs w:val="24"/>
        </w:rPr>
        <w:t xml:space="preserve"> persona</w:t>
      </w:r>
      <w:r w:rsidRPr="00F34C7B">
        <w:rPr>
          <w:rFonts w:ascii="Times New Roman" w:hAnsi="Times New Roman"/>
          <w:sz w:val="24"/>
          <w:szCs w:val="24"/>
        </w:rPr>
        <w:t xml:space="preserve"> ar drošu elektronisko parakstu (vai jāiesniedz parakstītā un skenētā veidā)</w:t>
      </w:r>
      <w:r w:rsidR="001E1155">
        <w:rPr>
          <w:rFonts w:ascii="Times New Roman" w:hAnsi="Times New Roman"/>
          <w:sz w:val="24"/>
          <w:szCs w:val="24"/>
        </w:rPr>
        <w:t xml:space="preserve">. Ja piedāvājumu paraksta persona, kas nav </w:t>
      </w:r>
      <w:proofErr w:type="spellStart"/>
      <w:r w:rsidR="001E1155">
        <w:rPr>
          <w:rFonts w:ascii="Times New Roman" w:hAnsi="Times New Roman"/>
          <w:sz w:val="24"/>
          <w:szCs w:val="24"/>
        </w:rPr>
        <w:t>parak</w:t>
      </w:r>
      <w:r w:rsidR="00EE347F">
        <w:rPr>
          <w:rFonts w:ascii="Times New Roman" w:hAnsi="Times New Roman"/>
          <w:sz w:val="24"/>
          <w:szCs w:val="24"/>
        </w:rPr>
        <w:t>s</w:t>
      </w:r>
      <w:r w:rsidR="001E1155">
        <w:rPr>
          <w:rFonts w:ascii="Times New Roman" w:hAnsi="Times New Roman"/>
          <w:sz w:val="24"/>
          <w:szCs w:val="24"/>
        </w:rPr>
        <w:t>ttiesīgā</w:t>
      </w:r>
      <w:proofErr w:type="spellEnd"/>
      <w:r w:rsidR="001E1155">
        <w:rPr>
          <w:rFonts w:ascii="Times New Roman" w:hAnsi="Times New Roman"/>
          <w:sz w:val="24"/>
          <w:szCs w:val="24"/>
        </w:rPr>
        <w:t xml:space="preserve"> persona, tad piedāvājumam </w:t>
      </w:r>
      <w:r w:rsidR="001E1155" w:rsidRPr="00EE347F">
        <w:rPr>
          <w:rFonts w:ascii="Times New Roman" w:hAnsi="Times New Roman"/>
          <w:sz w:val="24"/>
          <w:szCs w:val="24"/>
          <w:u w:val="single"/>
        </w:rPr>
        <w:t>jāpievieno pilnvara</w:t>
      </w:r>
      <w:r w:rsidR="001E1155">
        <w:rPr>
          <w:rFonts w:ascii="Times New Roman" w:hAnsi="Times New Roman"/>
          <w:sz w:val="24"/>
          <w:szCs w:val="24"/>
        </w:rPr>
        <w:t>, kas apliecina tiesības parakstīt piedāvājumu.</w:t>
      </w:r>
      <w:r w:rsidR="00EE347F">
        <w:rPr>
          <w:rFonts w:ascii="Times New Roman" w:hAnsi="Times New Roman"/>
          <w:sz w:val="24"/>
          <w:szCs w:val="24"/>
        </w:rPr>
        <w:t xml:space="preserve"> </w:t>
      </w:r>
    </w:p>
    <w:p w14:paraId="7C0DC2CE" w14:textId="77777777" w:rsidR="00042BB2" w:rsidRDefault="00042BB2" w:rsidP="00042BB2">
      <w:pPr>
        <w:pStyle w:val="ListParagraph"/>
        <w:spacing w:after="0" w:line="240" w:lineRule="auto"/>
        <w:ind w:left="567"/>
        <w:rPr>
          <w:rFonts w:ascii="Times New Roman" w:hAnsi="Times New Roman"/>
          <w:sz w:val="24"/>
          <w:szCs w:val="24"/>
        </w:rPr>
      </w:pPr>
    </w:p>
    <w:p w14:paraId="2543D88C" w14:textId="2041A230" w:rsidR="0098543C" w:rsidRPr="00680DBF" w:rsidRDefault="00FA1241" w:rsidP="00F86400">
      <w:pPr>
        <w:pStyle w:val="ListParagraph"/>
        <w:numPr>
          <w:ilvl w:val="0"/>
          <w:numId w:val="5"/>
        </w:numPr>
        <w:tabs>
          <w:tab w:val="left" w:pos="284"/>
        </w:tabs>
        <w:spacing w:after="0"/>
        <w:ind w:left="0"/>
        <w:jc w:val="left"/>
        <w:rPr>
          <w:rFonts w:ascii="Times New Roman" w:hAnsi="Times New Roman"/>
          <w:b/>
          <w:bCs/>
          <w:sz w:val="24"/>
          <w:szCs w:val="24"/>
        </w:rPr>
      </w:pPr>
      <w:r>
        <w:rPr>
          <w:rFonts w:ascii="Times New Roman" w:hAnsi="Times New Roman"/>
          <w:b/>
          <w:bCs/>
          <w:sz w:val="24"/>
          <w:szCs w:val="24"/>
        </w:rPr>
        <w:t>F</w:t>
      </w:r>
      <w:r w:rsidR="00C000CF" w:rsidRPr="00680DBF">
        <w:rPr>
          <w:rFonts w:ascii="Times New Roman" w:hAnsi="Times New Roman"/>
          <w:b/>
          <w:bCs/>
          <w:sz w:val="24"/>
          <w:szCs w:val="24"/>
        </w:rPr>
        <w:t>inanšu</w:t>
      </w:r>
      <w:r w:rsidR="00F34C7B"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2D5102A4" w:rsidR="0098543C" w:rsidRPr="00BF655E" w:rsidRDefault="00872548" w:rsidP="00680DBF">
      <w:pPr>
        <w:pStyle w:val="Subtitle"/>
        <w:numPr>
          <w:ilvl w:val="1"/>
          <w:numId w:val="5"/>
        </w:numPr>
        <w:ind w:left="567" w:hanging="567"/>
        <w:rPr>
          <w:sz w:val="24"/>
          <w:szCs w:val="24"/>
        </w:rPr>
      </w:pPr>
      <w:r w:rsidRPr="00BF655E">
        <w:rPr>
          <w:sz w:val="24"/>
          <w:szCs w:val="24"/>
        </w:rPr>
        <w:t>F</w:t>
      </w:r>
      <w:r w:rsidR="00005103" w:rsidRPr="00BF655E">
        <w:rPr>
          <w:sz w:val="24"/>
          <w:szCs w:val="24"/>
        </w:rPr>
        <w:t>inanšu</w:t>
      </w:r>
      <w:r w:rsidR="00AB171C" w:rsidRPr="00BF655E">
        <w:rPr>
          <w:sz w:val="24"/>
          <w:szCs w:val="24"/>
        </w:rPr>
        <w:t xml:space="preserve"> piedāvājums</w:t>
      </w:r>
      <w:r w:rsidR="00FC52D5">
        <w:rPr>
          <w:sz w:val="24"/>
          <w:szCs w:val="24"/>
        </w:rPr>
        <w:t xml:space="preserve"> (3.pielikums)</w:t>
      </w:r>
      <w:r w:rsidR="00005103" w:rsidRPr="00BF655E">
        <w:rPr>
          <w:sz w:val="24"/>
          <w:szCs w:val="24"/>
        </w:rPr>
        <w:t xml:space="preserve"> jāaizpilda ņemot vērā </w:t>
      </w:r>
      <w:r w:rsidRPr="00BF655E">
        <w:rPr>
          <w:sz w:val="24"/>
          <w:szCs w:val="24"/>
        </w:rPr>
        <w:t>cenu aptaujas noteikumu 3.punktā</w:t>
      </w:r>
      <w:r w:rsidR="00E30E73">
        <w:rPr>
          <w:sz w:val="24"/>
          <w:szCs w:val="24"/>
        </w:rPr>
        <w:t xml:space="preserve"> un</w:t>
      </w:r>
      <w:r w:rsidRPr="00BF655E">
        <w:rPr>
          <w:sz w:val="24"/>
          <w:szCs w:val="24"/>
        </w:rPr>
        <w:t xml:space="preserve"> 2.pielikumā pievienoto </w:t>
      </w:r>
      <w:r w:rsidR="00E30E73">
        <w:rPr>
          <w:sz w:val="24"/>
          <w:szCs w:val="24"/>
        </w:rPr>
        <w:t>aprakstu</w:t>
      </w:r>
      <w:r w:rsidR="00005103" w:rsidRPr="00BF655E">
        <w:rPr>
          <w:sz w:val="24"/>
          <w:szCs w:val="24"/>
        </w:rPr>
        <w:t>.</w:t>
      </w:r>
    </w:p>
    <w:p w14:paraId="2E6E4AAB" w14:textId="0213F174" w:rsidR="00C000CF" w:rsidRPr="00680DBF" w:rsidRDefault="00680DBF" w:rsidP="00D5248F">
      <w:pPr>
        <w:pStyle w:val="ListParagraph"/>
        <w:numPr>
          <w:ilvl w:val="1"/>
          <w:numId w:val="5"/>
        </w:numPr>
        <w:spacing w:after="0" w:line="240" w:lineRule="auto"/>
        <w:ind w:left="567" w:hanging="567"/>
        <w:rPr>
          <w:rFonts w:ascii="Times New Roman" w:hAnsi="Times New Roman"/>
          <w:sz w:val="24"/>
          <w:szCs w:val="24"/>
        </w:rPr>
      </w:pPr>
      <w:r w:rsidRPr="00BF655E">
        <w:rPr>
          <w:rFonts w:ascii="Times New Roman" w:hAnsi="Times New Roman"/>
          <w:sz w:val="24"/>
          <w:szCs w:val="24"/>
        </w:rPr>
        <w:t>Aizpildot finanšu piedāvājumu</w:t>
      </w:r>
      <w:r w:rsidR="00005103" w:rsidRPr="00BF655E">
        <w:rPr>
          <w:rFonts w:ascii="Times New Roman" w:hAnsi="Times New Roman"/>
          <w:sz w:val="24"/>
          <w:szCs w:val="24"/>
        </w:rPr>
        <w:t xml:space="preserve"> (3.pielikums)</w:t>
      </w:r>
      <w:r w:rsidRPr="00BF655E">
        <w:rPr>
          <w:rFonts w:ascii="Times New Roman" w:hAnsi="Times New Roman"/>
          <w:sz w:val="24"/>
          <w:szCs w:val="24"/>
        </w:rPr>
        <w:t>, p</w:t>
      </w:r>
      <w:r w:rsidR="00C000CF" w:rsidRPr="00BF655E">
        <w:rPr>
          <w:rFonts w:ascii="Times New Roman" w:hAnsi="Times New Roman"/>
          <w:sz w:val="24"/>
          <w:szCs w:val="24"/>
        </w:rPr>
        <w:t xml:space="preserve">iedāvājuma cenā jānorāda cena </w:t>
      </w:r>
      <w:proofErr w:type="spellStart"/>
      <w:r w:rsidR="00C000CF" w:rsidRPr="00BF655E">
        <w:rPr>
          <w:rFonts w:ascii="Times New Roman" w:hAnsi="Times New Roman"/>
          <w:i/>
          <w:iCs/>
          <w:sz w:val="24"/>
          <w:szCs w:val="24"/>
        </w:rPr>
        <w:t>euro</w:t>
      </w:r>
      <w:proofErr w:type="spellEnd"/>
      <w:r w:rsidR="00C000CF" w:rsidRPr="00BF655E">
        <w:rPr>
          <w:rFonts w:ascii="Times New Roman" w:hAnsi="Times New Roman"/>
          <w:sz w:val="24"/>
          <w:szCs w:val="24"/>
        </w:rPr>
        <w:t>, neieskaitot</w:t>
      </w:r>
      <w:r w:rsidR="00C000CF" w:rsidRPr="00680DBF">
        <w:rPr>
          <w:rFonts w:ascii="Times New Roman" w:hAnsi="Times New Roman"/>
          <w:sz w:val="24"/>
          <w:szCs w:val="24"/>
        </w:rPr>
        <w:t xml:space="preserve">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r w:rsidR="002455FA">
        <w:rPr>
          <w:rFonts w:ascii="Times New Roman" w:hAnsi="Times New Roman"/>
          <w:bCs/>
          <w:sz w:val="24"/>
          <w:szCs w:val="24"/>
        </w:rPr>
        <w:t>.</w:t>
      </w:r>
    </w:p>
    <w:p w14:paraId="115E74FC" w14:textId="2EA64889" w:rsidR="007B305F" w:rsidRPr="009F6D4A" w:rsidRDefault="00005103"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lastRenderedPageBreak/>
        <w:t>Finanšu piedāvājumu (3.pielikums)</w:t>
      </w:r>
      <w:r w:rsidR="00680DBF">
        <w:rPr>
          <w:rFonts w:ascii="Times New Roman" w:hAnsi="Times New Roman"/>
          <w:sz w:val="24"/>
          <w:szCs w:val="24"/>
        </w:rPr>
        <w:t xml:space="preserve"> paraksta</w:t>
      </w:r>
      <w:r w:rsidR="007B305F" w:rsidRPr="009F6D4A">
        <w:rPr>
          <w:rFonts w:ascii="Times New Roman" w:hAnsi="Times New Roman"/>
          <w:sz w:val="24"/>
          <w:szCs w:val="24"/>
        </w:rPr>
        <w:t xml:space="preserve"> ar drošu elektronisko parakstu (vai </w:t>
      </w:r>
      <w:proofErr w:type="spellStart"/>
      <w:r w:rsidR="00680DBF">
        <w:rPr>
          <w:rFonts w:ascii="Times New Roman" w:hAnsi="Times New Roman"/>
          <w:sz w:val="24"/>
          <w:szCs w:val="24"/>
        </w:rPr>
        <w:t>iesūta</w:t>
      </w:r>
      <w:proofErr w:type="spellEnd"/>
      <w:r w:rsidR="007B305F" w:rsidRPr="009F6D4A">
        <w:rPr>
          <w:rFonts w:ascii="Times New Roman" w:hAnsi="Times New Roman"/>
          <w:sz w:val="24"/>
          <w:szCs w:val="24"/>
        </w:rPr>
        <w:t xml:space="preserve"> parakstītā un skenētā veidā) Pretendenta </w:t>
      </w:r>
      <w:proofErr w:type="spellStart"/>
      <w:r w:rsidR="00E30E73">
        <w:rPr>
          <w:rFonts w:ascii="Times New Roman" w:hAnsi="Times New Roman"/>
          <w:sz w:val="24"/>
          <w:szCs w:val="24"/>
        </w:rPr>
        <w:t>paraksttiesīgā</w:t>
      </w:r>
      <w:proofErr w:type="spellEnd"/>
      <w:r w:rsidR="00E30E73">
        <w:rPr>
          <w:rFonts w:ascii="Times New Roman" w:hAnsi="Times New Roman"/>
          <w:sz w:val="24"/>
          <w:szCs w:val="24"/>
        </w:rPr>
        <w:t xml:space="preserve"> persona. Ja finanšu piedāvājumu paraksta </w:t>
      </w:r>
      <w:r w:rsidR="007B305F" w:rsidRPr="009F6D4A">
        <w:rPr>
          <w:rFonts w:ascii="Times New Roman" w:hAnsi="Times New Roman"/>
          <w:sz w:val="24"/>
          <w:szCs w:val="24"/>
        </w:rPr>
        <w:t>pilnvarotā persona</w:t>
      </w:r>
      <w:r w:rsidR="00E30E73">
        <w:rPr>
          <w:rFonts w:ascii="Times New Roman" w:hAnsi="Times New Roman"/>
          <w:sz w:val="24"/>
          <w:szCs w:val="24"/>
        </w:rPr>
        <w:t>, tad jāpievieno pilnvara</w:t>
      </w:r>
      <w:r>
        <w:rPr>
          <w:rFonts w:ascii="Times New Roman" w:hAnsi="Times New Roman"/>
          <w:sz w:val="24"/>
          <w:szCs w:val="24"/>
        </w:rPr>
        <w:t>.</w:t>
      </w:r>
    </w:p>
    <w:p w14:paraId="21F59B61" w14:textId="468A62EC" w:rsidR="0098543C"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Pretendenta piedāvājumā nedrīkst būt vairāki </w:t>
      </w:r>
      <w:r w:rsidR="00680DBF">
        <w:rPr>
          <w:rFonts w:ascii="Times New Roman" w:hAnsi="Times New Roman"/>
          <w:sz w:val="24"/>
          <w:szCs w:val="24"/>
        </w:rPr>
        <w:t>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kolonnas, rindas.</w:t>
      </w:r>
    </w:p>
    <w:p w14:paraId="4AC65EE1" w14:textId="77777777" w:rsidR="00042BB2" w:rsidRPr="009F6D4A" w:rsidRDefault="00042BB2" w:rsidP="00042BB2">
      <w:pPr>
        <w:pStyle w:val="ListParagraph"/>
        <w:spacing w:after="0" w:line="240" w:lineRule="auto"/>
        <w:ind w:left="567"/>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3F731469"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Piedāvājumu vērtēšanu </w:t>
      </w:r>
      <w:r w:rsidR="00BF655E">
        <w:rPr>
          <w:rFonts w:ascii="Times New Roman" w:hAnsi="Times New Roman"/>
          <w:sz w:val="24"/>
          <w:szCs w:val="24"/>
        </w:rPr>
        <w:t>k</w:t>
      </w:r>
      <w:r w:rsidRPr="009F6D4A">
        <w:rPr>
          <w:rFonts w:ascii="Times New Roman" w:hAnsi="Times New Roman"/>
          <w:sz w:val="24"/>
          <w:szCs w:val="24"/>
        </w:rPr>
        <w:t>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4BD94D37" w14:textId="707F3DD2" w:rsidR="009D5544" w:rsidRPr="009F6D4A" w:rsidRDefault="009D5544" w:rsidP="00680DBF">
      <w:pPr>
        <w:pStyle w:val="BodyText"/>
        <w:numPr>
          <w:ilvl w:val="2"/>
          <w:numId w:val="5"/>
        </w:numPr>
        <w:ind w:left="1276" w:hanging="708"/>
      </w:pPr>
      <w:r>
        <w:t xml:space="preserve">nav iesniegta pilnvara, ja Piedāvājumu paraksta </w:t>
      </w:r>
      <w:r w:rsidR="007C67EB">
        <w:t>pilnvarotā persona;</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FE3533">
      <w:pPr>
        <w:pStyle w:val="ListParagraph"/>
        <w:numPr>
          <w:ilvl w:val="1"/>
          <w:numId w:val="5"/>
        </w:numPr>
        <w:spacing w:after="0" w:line="240" w:lineRule="auto"/>
        <w:ind w:left="567" w:hanging="424"/>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3F554734"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r w:rsidR="00BF655E">
        <w:rPr>
          <w:rFonts w:ascii="Times New Roman" w:hAnsi="Times New Roman"/>
          <w:sz w:val="24"/>
          <w:szCs w:val="24"/>
        </w:rPr>
        <w:t>.</w:t>
      </w:r>
    </w:p>
    <w:p w14:paraId="714EE482" w14:textId="04D6885C"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w:t>
      </w:r>
      <w:r w:rsidR="006077D8">
        <w:rPr>
          <w:rFonts w:ascii="Times New Roman" w:hAnsi="Times New Roman"/>
          <w:sz w:val="24"/>
          <w:szCs w:val="24"/>
        </w:rPr>
        <w:t xml:space="preserve"> </w:t>
      </w:r>
      <w:r w:rsidR="00680DBF">
        <w:rPr>
          <w:rFonts w:ascii="Times New Roman" w:hAnsi="Times New Roman"/>
          <w:sz w:val="24"/>
          <w:szCs w:val="24"/>
        </w:rPr>
        <w:t>finanšu</w:t>
      </w:r>
      <w:r>
        <w:rPr>
          <w:rFonts w:ascii="Times New Roman" w:hAnsi="Times New Roman"/>
          <w:sz w:val="24"/>
          <w:szCs w:val="24"/>
        </w:rPr>
        <w:t xml:space="preserve"> piedāvājumam;</w:t>
      </w:r>
    </w:p>
    <w:p w14:paraId="0C6FBAA6" w14:textId="59CD861B"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25FD97A0"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 xml:space="preserve">Nenoraidītie </w:t>
      </w:r>
      <w:r w:rsidR="00383C9C">
        <w:rPr>
          <w:rFonts w:ascii="Times New Roman" w:hAnsi="Times New Roman"/>
          <w:sz w:val="24"/>
          <w:szCs w:val="24"/>
        </w:rPr>
        <w:t>P</w:t>
      </w:r>
      <w:r w:rsidRPr="000F592E">
        <w:rPr>
          <w:rFonts w:ascii="Times New Roman" w:hAnsi="Times New Roman"/>
          <w:sz w:val="24"/>
          <w:szCs w:val="24"/>
        </w:rPr>
        <w:t>iedāvājum</w:t>
      </w:r>
      <w:r w:rsidR="00383C9C">
        <w:rPr>
          <w:rFonts w:ascii="Times New Roman" w:hAnsi="Times New Roman"/>
          <w:sz w:val="24"/>
          <w:szCs w:val="24"/>
        </w:rPr>
        <w:t>i</w:t>
      </w:r>
      <w:r w:rsidRPr="000F592E">
        <w:rPr>
          <w:rFonts w:ascii="Times New Roman" w:hAnsi="Times New Roman"/>
          <w:sz w:val="24"/>
          <w:szCs w:val="24"/>
        </w:rPr>
        <w:t xml:space="preserve"> tiks savstarpēji salīdzināti, lai noteiktu cenu aptaujas uzvarētāju.</w:t>
      </w:r>
    </w:p>
    <w:p w14:paraId="10876975" w14:textId="025824FB"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zemākā kopējā cena</w:t>
      </w:r>
      <w:r w:rsidR="00005103">
        <w:rPr>
          <w:rFonts w:ascii="Times New Roman" w:hAnsi="Times New Roman"/>
          <w:b/>
          <w:bCs/>
          <w:sz w:val="24"/>
          <w:szCs w:val="24"/>
        </w:rPr>
        <w:t xml:space="preserve"> EUR bez PVN</w:t>
      </w:r>
      <w:r w:rsidR="002348D6">
        <w:rPr>
          <w:rFonts w:ascii="Times New Roman" w:hAnsi="Times New Roman"/>
          <w:b/>
          <w:bCs/>
          <w:sz w:val="24"/>
          <w:szCs w:val="24"/>
        </w:rPr>
        <w:t>.</w:t>
      </w:r>
    </w:p>
    <w:p w14:paraId="36EF16EA" w14:textId="6D17C574"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zemāko</w:t>
      </w:r>
      <w:r w:rsidR="00EB19CD">
        <w:rPr>
          <w:rFonts w:ascii="Times New Roman" w:hAnsi="Times New Roman"/>
          <w:sz w:val="24"/>
          <w:szCs w:val="24"/>
        </w:rPr>
        <w:t xml:space="preserve"> Pakalpojuma kopējo</w:t>
      </w:r>
      <w:r w:rsidRPr="00122771">
        <w:rPr>
          <w:rFonts w:ascii="Times New Roman" w:hAnsi="Times New Roman"/>
          <w:sz w:val="24"/>
          <w:szCs w:val="24"/>
        </w:rPr>
        <w:t xml:space="preserve"> cenu</w:t>
      </w:r>
      <w:r w:rsidR="00EB19CD">
        <w:rPr>
          <w:rFonts w:ascii="Times New Roman" w:hAnsi="Times New Roman"/>
          <w:sz w:val="24"/>
          <w:szCs w:val="24"/>
        </w:rPr>
        <w:t xml:space="preserve"> EUR bez PVN</w:t>
      </w:r>
      <w:r w:rsidRPr="00122771">
        <w:rPr>
          <w:rFonts w:ascii="Times New Roman" w:hAnsi="Times New Roman"/>
          <w:sz w:val="24"/>
          <w:szCs w:val="24"/>
        </w:rPr>
        <w:t>.</w:t>
      </w:r>
    </w:p>
    <w:p w14:paraId="2F605E73" w14:textId="77777777" w:rsidR="00042BB2" w:rsidRDefault="00042BB2" w:rsidP="00042BB2">
      <w:pPr>
        <w:pStyle w:val="ListParagraph"/>
        <w:spacing w:after="0" w:line="240" w:lineRule="auto"/>
        <w:ind w:left="567"/>
        <w:rPr>
          <w:rFonts w:ascii="Times New Roman" w:hAnsi="Times New Roman"/>
          <w:sz w:val="24"/>
          <w:szCs w:val="24"/>
        </w:rPr>
      </w:pPr>
    </w:p>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2CB2608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584BC7">
        <w:rPr>
          <w:rFonts w:ascii="Times New Roman" w:hAnsi="Times New Roman"/>
          <w:sz w:val="24"/>
          <w:szCs w:val="24"/>
        </w:rPr>
        <w:t>6</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6254BB34" w14:textId="77777777" w:rsidR="00042BB2" w:rsidRPr="00122771" w:rsidRDefault="00042BB2" w:rsidP="00042BB2">
      <w:pPr>
        <w:pStyle w:val="ListParagraph"/>
        <w:spacing w:after="0" w:line="240" w:lineRule="auto"/>
        <w:ind w:left="567"/>
        <w:rPr>
          <w:rFonts w:ascii="Times New Roman" w:hAnsi="Times New Roman"/>
          <w:sz w:val="24"/>
          <w:szCs w:val="24"/>
        </w:rPr>
      </w:pPr>
    </w:p>
    <w:p w14:paraId="0731CAE7" w14:textId="6173998E" w:rsidR="00122771" w:rsidRPr="00122771" w:rsidRDefault="00122771" w:rsidP="00C57060">
      <w:pPr>
        <w:rPr>
          <w:b/>
          <w:bCs/>
        </w:rPr>
      </w:pPr>
      <w:r w:rsidRPr="00122771">
        <w:rPr>
          <w:b/>
          <w:bCs/>
        </w:rPr>
        <w:t>Pielikumi:</w:t>
      </w:r>
    </w:p>
    <w:p w14:paraId="2AD6C483" w14:textId="27391BF8" w:rsidR="00122771" w:rsidRDefault="00122771" w:rsidP="00C57060">
      <w:r>
        <w:t>1.pielikums</w:t>
      </w:r>
      <w:r w:rsidR="00C50EFC">
        <w:t xml:space="preserve"> - </w:t>
      </w:r>
      <w:r>
        <w:t>Pie</w:t>
      </w:r>
      <w:r w:rsidR="00EE347F">
        <w:t>teikums</w:t>
      </w:r>
      <w:r w:rsidR="00964B3B">
        <w:t xml:space="preserve"> cenu aptaujā</w:t>
      </w:r>
    </w:p>
    <w:p w14:paraId="50F8B0EB" w14:textId="2C5AEB18" w:rsidR="00964B3B" w:rsidRDefault="00964B3B" w:rsidP="00C57060">
      <w:r>
        <w:t>2.pielikum</w:t>
      </w:r>
      <w:r w:rsidR="0098543C">
        <w:t>s</w:t>
      </w:r>
      <w:r w:rsidR="00C50EFC">
        <w:t xml:space="preserve"> - </w:t>
      </w:r>
      <w:r w:rsidR="00FE3533">
        <w:t>Tehniskais apraksts</w:t>
      </w:r>
    </w:p>
    <w:p w14:paraId="065A8401" w14:textId="36F9B6E2" w:rsidR="00090910" w:rsidRDefault="00090910" w:rsidP="00C57060">
      <w:r>
        <w:t xml:space="preserve">3.pielikums </w:t>
      </w:r>
      <w:r w:rsidR="00C50EFC">
        <w:t xml:space="preserve">- </w:t>
      </w:r>
      <w:r>
        <w:t>Finanšu piedāvājums</w:t>
      </w:r>
    </w:p>
    <w:p w14:paraId="58B4765E" w14:textId="24E9DAAA" w:rsidR="00C50EFC" w:rsidRDefault="00F86400" w:rsidP="00683D16">
      <w:r>
        <w:t>4</w:t>
      </w:r>
      <w:r w:rsidR="007B4907">
        <w:t xml:space="preserve">.pielikums </w:t>
      </w:r>
      <w:r w:rsidR="00C50EFC">
        <w:t>- Pretendenta pieredze</w:t>
      </w:r>
    </w:p>
    <w:p w14:paraId="0C6BADED" w14:textId="5BED0C21" w:rsidR="002D7C9E" w:rsidRDefault="00C50EFC" w:rsidP="00683D16">
      <w:r>
        <w:t>5.pielikums</w:t>
      </w:r>
      <w:r w:rsidR="00D62517">
        <w:t xml:space="preserve"> - </w:t>
      </w:r>
      <w:r w:rsidR="002D7C9E">
        <w:t>Speciālista pieredze</w:t>
      </w:r>
    </w:p>
    <w:p w14:paraId="0367D9DC" w14:textId="444529A1" w:rsidR="00122771" w:rsidRDefault="002D7C9E" w:rsidP="00683D16">
      <w:r>
        <w:t>6.pielikums</w:t>
      </w:r>
      <w:r w:rsidR="00D62517">
        <w:t xml:space="preserve"> - </w:t>
      </w:r>
      <w:r w:rsidR="007B4907">
        <w:t>Līguma projekts</w:t>
      </w:r>
      <w:r w:rsidR="00122771">
        <w:br w:type="page"/>
      </w:r>
    </w:p>
    <w:p w14:paraId="442E1FAE" w14:textId="7D0A18B6" w:rsidR="00132AF4" w:rsidRDefault="00984908" w:rsidP="00132AF4">
      <w:pPr>
        <w:jc w:val="right"/>
      </w:pPr>
      <w:bookmarkStart w:id="23" w:name="_Hlk195099963"/>
      <w:r>
        <w:lastRenderedPageBreak/>
        <w:t>1</w:t>
      </w:r>
      <w:r w:rsidR="00132AF4">
        <w:t>.pielikums</w:t>
      </w:r>
    </w:p>
    <w:p w14:paraId="31FE3DC2" w14:textId="79247D2F" w:rsidR="0097693E" w:rsidRDefault="009C0871" w:rsidP="0097693E">
      <w:pPr>
        <w:jc w:val="center"/>
        <w:rPr>
          <w:b/>
          <w:bCs/>
          <w:caps/>
        </w:rPr>
      </w:pPr>
      <w:r w:rsidRPr="009C0871">
        <w:rPr>
          <w:b/>
          <w:bCs/>
        </w:rPr>
        <w:t>PIE</w:t>
      </w:r>
      <w:r w:rsidR="00EE347F">
        <w:rPr>
          <w:b/>
          <w:bCs/>
        </w:rPr>
        <w:t>TEIKUMS</w:t>
      </w:r>
      <w:r w:rsidR="00964B3B">
        <w:rPr>
          <w:b/>
          <w:bCs/>
        </w:rPr>
        <w:t xml:space="preserve"> </w:t>
      </w:r>
      <w:bookmarkStart w:id="24" w:name="_Hlk118100947"/>
      <w:r w:rsidR="0097693E">
        <w:rPr>
          <w:b/>
          <w:bCs/>
          <w:caps/>
        </w:rPr>
        <w:t>cenu aptaujā</w:t>
      </w:r>
    </w:p>
    <w:p w14:paraId="06C7DDC0" w14:textId="77777777" w:rsidR="00C50EFC" w:rsidRDefault="00C50EFC" w:rsidP="0097693E">
      <w:pPr>
        <w:jc w:val="center"/>
        <w:rPr>
          <w:b/>
          <w:bCs/>
          <w:caps/>
        </w:rPr>
      </w:pPr>
    </w:p>
    <w:bookmarkEnd w:id="24"/>
    <w:p w14:paraId="284E29D4" w14:textId="26F9EB81" w:rsidR="0011644B" w:rsidRDefault="0011644B" w:rsidP="0011644B">
      <w:pPr>
        <w:jc w:val="center"/>
        <w:rPr>
          <w:caps/>
        </w:rPr>
      </w:pPr>
      <w:r>
        <w:rPr>
          <w:caps/>
        </w:rPr>
        <w:t xml:space="preserve">ŪDENSAPGĀDES TĪKLU PAPLAŠINĀŠANA </w:t>
      </w:r>
      <w:r w:rsidR="00E90AA6">
        <w:rPr>
          <w:caps/>
        </w:rPr>
        <w:t>PĒTERNIEKU CIEMĀ,</w:t>
      </w:r>
      <w:r>
        <w:rPr>
          <w:caps/>
        </w:rPr>
        <w:t xml:space="preserve"> OLAINES NOVADĀ </w:t>
      </w:r>
    </w:p>
    <w:p w14:paraId="59A76090" w14:textId="77777777" w:rsidR="0011644B" w:rsidRDefault="0011644B" w:rsidP="0011644B">
      <w:pPr>
        <w:jc w:val="center"/>
        <w:rPr>
          <w:caps/>
        </w:rPr>
      </w:pPr>
      <w:r>
        <w:rPr>
          <w:caps/>
        </w:rPr>
        <w:t>BŪVPROJEKTA IZSTRĀDE un autoruzraudzība</w:t>
      </w:r>
    </w:p>
    <w:p w14:paraId="5D5D5F65" w14:textId="3DA811E0" w:rsidR="00231D92" w:rsidRDefault="00231D92" w:rsidP="00231D92">
      <w:pPr>
        <w:ind w:right="66"/>
        <w:jc w:val="center"/>
      </w:pPr>
      <w:r w:rsidRPr="00703778">
        <w:t xml:space="preserve">Nr. </w:t>
      </w:r>
      <w:r w:rsidR="00E85118" w:rsidRPr="00703778">
        <w:t>AS OŪS 2025/0</w:t>
      </w:r>
      <w:r w:rsidR="00703778" w:rsidRPr="00703778">
        <w:t>9</w:t>
      </w:r>
      <w:r w:rsidR="00E85118" w:rsidRPr="00703778">
        <w:t>_SPS/CA</w:t>
      </w:r>
    </w:p>
    <w:bookmarkEnd w:id="23"/>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D5248F">
        <w:tc>
          <w:tcPr>
            <w:tcW w:w="4253" w:type="dxa"/>
            <w:shd w:val="clear" w:color="auto" w:fill="auto"/>
          </w:tcPr>
          <w:p w14:paraId="60B0D878" w14:textId="77777777" w:rsidR="00C218B0" w:rsidRPr="00E21CF2" w:rsidRDefault="00C218B0" w:rsidP="00D5248F">
            <w:pPr>
              <w:widowControl w:val="0"/>
              <w:overflowPunct w:val="0"/>
              <w:autoSpaceDE w:val="0"/>
              <w:autoSpaceDN w:val="0"/>
              <w:adjustRightInd w:val="0"/>
              <w:rPr>
                <w:b/>
                <w:bCs/>
                <w:kern w:val="28"/>
              </w:rPr>
            </w:pPr>
            <w:bookmarkStart w:id="25"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2E411F51" w14:textId="77777777" w:rsidTr="00D5248F">
        <w:tc>
          <w:tcPr>
            <w:tcW w:w="4253" w:type="dxa"/>
            <w:shd w:val="clear" w:color="auto" w:fill="auto"/>
          </w:tcPr>
          <w:p w14:paraId="2C7589C6"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5CE21230" w14:textId="77777777" w:rsidTr="00D5248F">
        <w:tc>
          <w:tcPr>
            <w:tcW w:w="4253" w:type="dxa"/>
            <w:shd w:val="clear" w:color="auto" w:fill="auto"/>
          </w:tcPr>
          <w:p w14:paraId="135B41B1" w14:textId="77777777" w:rsidR="00C218B0" w:rsidRPr="00E21CF2" w:rsidRDefault="00C218B0" w:rsidP="00D5248F">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1DD75B2F" w14:textId="77777777" w:rsidTr="00D5248F">
        <w:tc>
          <w:tcPr>
            <w:tcW w:w="4253" w:type="dxa"/>
            <w:shd w:val="clear" w:color="auto" w:fill="auto"/>
          </w:tcPr>
          <w:p w14:paraId="67E090C7"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7B309D58" w14:textId="77777777" w:rsidTr="00D5248F">
        <w:tc>
          <w:tcPr>
            <w:tcW w:w="4253" w:type="dxa"/>
            <w:shd w:val="clear" w:color="auto" w:fill="auto"/>
          </w:tcPr>
          <w:p w14:paraId="69D1D1D2"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09289215" w14:textId="77777777" w:rsidTr="00D5248F">
        <w:tc>
          <w:tcPr>
            <w:tcW w:w="4253" w:type="dxa"/>
            <w:shd w:val="clear" w:color="auto" w:fill="auto"/>
          </w:tcPr>
          <w:p w14:paraId="131142EA"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7CC10417" w14:textId="77777777" w:rsidTr="00D5248F">
        <w:trPr>
          <w:trHeight w:val="77"/>
        </w:trPr>
        <w:tc>
          <w:tcPr>
            <w:tcW w:w="4253" w:type="dxa"/>
            <w:shd w:val="clear" w:color="auto" w:fill="auto"/>
          </w:tcPr>
          <w:p w14:paraId="7478DDB5" w14:textId="77777777" w:rsidR="00C218B0" w:rsidRPr="00E21CF2" w:rsidRDefault="00C218B0" w:rsidP="00D5248F">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D5248F">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D5248F">
        <w:tc>
          <w:tcPr>
            <w:tcW w:w="4253" w:type="dxa"/>
            <w:shd w:val="clear" w:color="auto" w:fill="auto"/>
          </w:tcPr>
          <w:p w14:paraId="13C6F446"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105DEE03" w14:textId="77777777" w:rsidTr="00D5248F">
        <w:tc>
          <w:tcPr>
            <w:tcW w:w="4253" w:type="dxa"/>
            <w:shd w:val="clear" w:color="auto" w:fill="auto"/>
          </w:tcPr>
          <w:p w14:paraId="11269D49"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29E90B49" w14:textId="77777777" w:rsidTr="00D5248F">
        <w:tc>
          <w:tcPr>
            <w:tcW w:w="4253" w:type="dxa"/>
            <w:shd w:val="clear" w:color="auto" w:fill="auto"/>
          </w:tcPr>
          <w:p w14:paraId="7E809E49"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2D71B65F" w14:textId="77777777" w:rsidTr="00D5248F">
        <w:tc>
          <w:tcPr>
            <w:tcW w:w="4253" w:type="dxa"/>
            <w:shd w:val="clear" w:color="auto" w:fill="auto"/>
          </w:tcPr>
          <w:p w14:paraId="6C62A6F7"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2D2A4966" w14:textId="77777777" w:rsidTr="00D5248F">
        <w:tc>
          <w:tcPr>
            <w:tcW w:w="4253" w:type="dxa"/>
            <w:shd w:val="clear" w:color="auto" w:fill="auto"/>
          </w:tcPr>
          <w:p w14:paraId="7E6E1D32"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66DE126F" w14:textId="77777777" w:rsidTr="00D5248F">
        <w:tc>
          <w:tcPr>
            <w:tcW w:w="4253" w:type="dxa"/>
            <w:shd w:val="clear" w:color="auto" w:fill="auto"/>
          </w:tcPr>
          <w:p w14:paraId="4A4EA293"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D5248F">
            <w:pPr>
              <w:widowControl w:val="0"/>
              <w:overflowPunct w:val="0"/>
              <w:autoSpaceDE w:val="0"/>
              <w:autoSpaceDN w:val="0"/>
              <w:adjustRightInd w:val="0"/>
              <w:rPr>
                <w:b/>
                <w:bCs/>
                <w:kern w:val="28"/>
              </w:rPr>
            </w:pPr>
          </w:p>
        </w:tc>
      </w:tr>
      <w:tr w:rsidR="00C218B0" w:rsidRPr="00E21CF2" w14:paraId="19C301A7" w14:textId="77777777" w:rsidTr="00D5248F">
        <w:tc>
          <w:tcPr>
            <w:tcW w:w="4253" w:type="dxa"/>
            <w:shd w:val="clear" w:color="auto" w:fill="auto"/>
          </w:tcPr>
          <w:p w14:paraId="70762CAC" w14:textId="77777777" w:rsidR="00C218B0" w:rsidRPr="00E21CF2" w:rsidRDefault="00C218B0" w:rsidP="00D5248F">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D5248F">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D5248F">
        <w:trPr>
          <w:trHeight w:val="600"/>
          <w:jc w:val="center"/>
        </w:trPr>
        <w:tc>
          <w:tcPr>
            <w:tcW w:w="3539" w:type="dxa"/>
            <w:vAlign w:val="center"/>
          </w:tcPr>
          <w:p w14:paraId="4E0E3C82"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D5248F">
        <w:trPr>
          <w:jc w:val="center"/>
        </w:trPr>
        <w:tc>
          <w:tcPr>
            <w:tcW w:w="3539" w:type="dxa"/>
          </w:tcPr>
          <w:p w14:paraId="78F26828" w14:textId="77777777" w:rsidR="00C218B0" w:rsidRPr="00C218B0" w:rsidRDefault="00C218B0" w:rsidP="00D5248F">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D5248F">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D5248F">
            <w:pPr>
              <w:widowControl w:val="0"/>
              <w:overflowPunct w:val="0"/>
              <w:autoSpaceDE w:val="0"/>
              <w:autoSpaceDN w:val="0"/>
              <w:adjustRightInd w:val="0"/>
              <w:rPr>
                <w:kern w:val="28"/>
              </w:rPr>
            </w:pPr>
          </w:p>
        </w:tc>
      </w:tr>
    </w:tbl>
    <w:p w14:paraId="731EF295" w14:textId="77777777" w:rsidR="00584BC7" w:rsidRDefault="00584BC7" w:rsidP="00C218B0">
      <w:pPr>
        <w:widowControl w:val="0"/>
        <w:overflowPunct w:val="0"/>
        <w:autoSpaceDE w:val="0"/>
        <w:autoSpaceDN w:val="0"/>
        <w:adjustRightInd w:val="0"/>
        <w:contextualSpacing/>
        <w:rPr>
          <w:kern w:val="28"/>
        </w:rPr>
      </w:pPr>
    </w:p>
    <w:p w14:paraId="36D1752F" w14:textId="45A5579D"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B172ED">
        <w:rPr>
          <w:i/>
          <w:iCs/>
          <w:kern w:val="28"/>
        </w:rPr>
        <w:t xml:space="preserve"> un pievieno apliecinājumu</w:t>
      </w:r>
      <w:r>
        <w:rPr>
          <w:i/>
          <w:iCs/>
          <w:kern w:val="28"/>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C218B0" w:rsidRPr="00C218B0" w14:paraId="00D475BF" w14:textId="77777777" w:rsidTr="00584BC7">
        <w:trPr>
          <w:trHeight w:val="704"/>
          <w:jc w:val="center"/>
        </w:trPr>
        <w:tc>
          <w:tcPr>
            <w:tcW w:w="3539" w:type="dxa"/>
            <w:vAlign w:val="center"/>
          </w:tcPr>
          <w:p w14:paraId="1C896A90"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551" w:type="dxa"/>
            <w:vAlign w:val="center"/>
          </w:tcPr>
          <w:p w14:paraId="7E96F8D1"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584BC7">
        <w:trPr>
          <w:jc w:val="center"/>
        </w:trPr>
        <w:tc>
          <w:tcPr>
            <w:tcW w:w="3539" w:type="dxa"/>
          </w:tcPr>
          <w:p w14:paraId="71B5D1C3" w14:textId="77777777" w:rsidR="00C218B0" w:rsidRPr="00C218B0" w:rsidRDefault="00C218B0" w:rsidP="00D5248F">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D5248F">
            <w:pPr>
              <w:widowControl w:val="0"/>
              <w:overflowPunct w:val="0"/>
              <w:autoSpaceDE w:val="0"/>
              <w:autoSpaceDN w:val="0"/>
              <w:adjustRightInd w:val="0"/>
              <w:rPr>
                <w:kern w:val="28"/>
              </w:rPr>
            </w:pPr>
          </w:p>
        </w:tc>
        <w:tc>
          <w:tcPr>
            <w:tcW w:w="2551" w:type="dxa"/>
          </w:tcPr>
          <w:p w14:paraId="2E3184FF" w14:textId="77777777" w:rsidR="00C218B0" w:rsidRPr="00C218B0" w:rsidRDefault="00C218B0" w:rsidP="00D5248F">
            <w:pPr>
              <w:widowControl w:val="0"/>
              <w:overflowPunct w:val="0"/>
              <w:autoSpaceDE w:val="0"/>
              <w:autoSpaceDN w:val="0"/>
              <w:adjustRightInd w:val="0"/>
              <w:rPr>
                <w:kern w:val="28"/>
              </w:rPr>
            </w:pPr>
          </w:p>
        </w:tc>
      </w:tr>
    </w:tbl>
    <w:p w14:paraId="7B216574" w14:textId="77777777" w:rsidR="00584BC7" w:rsidRDefault="00584BC7" w:rsidP="00C218B0">
      <w:pPr>
        <w:widowControl w:val="0"/>
        <w:overflowPunct w:val="0"/>
        <w:autoSpaceDE w:val="0"/>
        <w:autoSpaceDN w:val="0"/>
        <w:adjustRightInd w:val="0"/>
        <w:contextualSpacing/>
        <w:rPr>
          <w:kern w:val="28"/>
        </w:rPr>
      </w:pPr>
    </w:p>
    <w:p w14:paraId="5CE855F4" w14:textId="054D2216"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r w:rsidR="00B172ED">
        <w:rPr>
          <w:i/>
          <w:iCs/>
          <w:kern w:val="28"/>
        </w:rPr>
        <w:t xml:space="preserve"> un pievieno apliecinājumu</w:t>
      </w:r>
      <w:r>
        <w:rPr>
          <w:i/>
          <w:iCs/>
          <w:kern w:val="28"/>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D5248F">
        <w:trPr>
          <w:trHeight w:val="1013"/>
          <w:jc w:val="center"/>
        </w:trPr>
        <w:tc>
          <w:tcPr>
            <w:tcW w:w="3114" w:type="dxa"/>
            <w:vAlign w:val="center"/>
          </w:tcPr>
          <w:p w14:paraId="58365272"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D5248F">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D5248F">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D5248F">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D5248F">
        <w:trPr>
          <w:trHeight w:val="132"/>
          <w:jc w:val="center"/>
        </w:trPr>
        <w:tc>
          <w:tcPr>
            <w:tcW w:w="3114" w:type="dxa"/>
            <w:vAlign w:val="center"/>
          </w:tcPr>
          <w:p w14:paraId="3CD1580C" w14:textId="77777777" w:rsidR="00C218B0" w:rsidRPr="005A3985" w:rsidRDefault="00C218B0" w:rsidP="00D5248F">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D5248F">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D5248F">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D5248F">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5"/>
    <w:p w14:paraId="659DF5AE" w14:textId="0A7BDAA5" w:rsidR="000F592E" w:rsidRPr="00FE6538" w:rsidRDefault="00C218B0" w:rsidP="00FE6538">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lastRenderedPageBreak/>
        <w:t>Esam izskatījuši visus cenu aptaujas procedūras dokumentus, tajā skaitā noteikumus ar pielikumiem, līguma projektu. Mēs esam pārbaudījuši un saprotam šos dokumentus un pārliecinājāmies, ka tie nesatur kļūdas un citus trūkumus. Mēs pieņemam visas cenu aptaujas dokumentos noteiktās prasības un piedāvājam veikt</w:t>
      </w:r>
      <w:r w:rsidR="00996303">
        <w:rPr>
          <w:rFonts w:ascii="Times New Roman" w:hAnsi="Times New Roman"/>
          <w:color w:val="000000"/>
          <w:sz w:val="24"/>
          <w:szCs w:val="24"/>
          <w:u w:color="000000"/>
          <w:lang w:eastAsia="lv-LV"/>
        </w:rPr>
        <w:t xml:space="preserve"> </w:t>
      </w:r>
      <w:r w:rsidR="00FE6538" w:rsidRPr="0011644B">
        <w:rPr>
          <w:rFonts w:ascii="Times New Roman" w:hAnsi="Times New Roman"/>
          <w:b/>
          <w:bCs/>
          <w:color w:val="000000"/>
          <w:sz w:val="24"/>
          <w:szCs w:val="24"/>
          <w:u w:color="000000"/>
          <w:lang w:eastAsia="lv-LV"/>
        </w:rPr>
        <w:t xml:space="preserve">būvprojekta izstrādi </w:t>
      </w:r>
      <w:r w:rsidR="00463F3C" w:rsidRPr="0011644B">
        <w:rPr>
          <w:rFonts w:ascii="Times New Roman" w:hAnsi="Times New Roman"/>
          <w:b/>
          <w:bCs/>
          <w:color w:val="000000"/>
          <w:sz w:val="24"/>
          <w:szCs w:val="24"/>
          <w:u w:color="000000"/>
          <w:lang w:eastAsia="lv-LV"/>
        </w:rPr>
        <w:t xml:space="preserve"> un autoruzraudzību </w:t>
      </w:r>
      <w:r w:rsidR="002455FA" w:rsidRPr="0011644B">
        <w:rPr>
          <w:rFonts w:ascii="Times New Roman" w:hAnsi="Times New Roman"/>
          <w:b/>
          <w:bCs/>
          <w:color w:val="000000"/>
          <w:sz w:val="24"/>
          <w:szCs w:val="24"/>
          <w:u w:color="000000"/>
          <w:lang w:eastAsia="lv-LV"/>
        </w:rPr>
        <w:t>ūdensapgādes tīklu paplašināšanai</w:t>
      </w:r>
      <w:r w:rsidR="00E90AA6">
        <w:rPr>
          <w:rFonts w:ascii="Times New Roman" w:hAnsi="Times New Roman"/>
          <w:b/>
          <w:bCs/>
          <w:color w:val="000000"/>
          <w:sz w:val="24"/>
          <w:szCs w:val="24"/>
          <w:u w:color="000000"/>
          <w:lang w:eastAsia="lv-LV"/>
        </w:rPr>
        <w:t xml:space="preserve"> </w:t>
      </w:r>
      <w:proofErr w:type="spellStart"/>
      <w:r w:rsidR="00E90AA6">
        <w:rPr>
          <w:rFonts w:ascii="Times New Roman" w:hAnsi="Times New Roman"/>
          <w:b/>
          <w:bCs/>
          <w:color w:val="000000"/>
          <w:sz w:val="24"/>
          <w:szCs w:val="24"/>
          <w:u w:color="000000"/>
          <w:lang w:eastAsia="lv-LV"/>
        </w:rPr>
        <w:t>Pēternieku</w:t>
      </w:r>
      <w:proofErr w:type="spellEnd"/>
      <w:r w:rsidR="00E90AA6">
        <w:rPr>
          <w:rFonts w:ascii="Times New Roman" w:hAnsi="Times New Roman"/>
          <w:b/>
          <w:bCs/>
          <w:color w:val="000000"/>
          <w:sz w:val="24"/>
          <w:szCs w:val="24"/>
          <w:u w:color="000000"/>
          <w:lang w:eastAsia="lv-LV"/>
        </w:rPr>
        <w:t xml:space="preserve"> ciemā, </w:t>
      </w:r>
      <w:r w:rsidR="002455FA" w:rsidRPr="0011644B">
        <w:rPr>
          <w:rFonts w:ascii="Times New Roman" w:hAnsi="Times New Roman"/>
          <w:b/>
          <w:bCs/>
          <w:color w:val="000000"/>
          <w:sz w:val="24"/>
          <w:szCs w:val="24"/>
          <w:u w:color="000000"/>
          <w:lang w:eastAsia="lv-LV"/>
        </w:rPr>
        <w:t>Olaines novadā</w:t>
      </w:r>
      <w:r w:rsidR="002455FA" w:rsidRPr="00FE6538">
        <w:rPr>
          <w:rFonts w:ascii="Times New Roman" w:hAnsi="Times New Roman"/>
          <w:color w:val="000000"/>
          <w:sz w:val="24"/>
          <w:szCs w:val="24"/>
          <w:u w:color="000000"/>
          <w:lang w:eastAsia="lv-LV"/>
        </w:rPr>
        <w:t>.</w:t>
      </w:r>
    </w:p>
    <w:p w14:paraId="217BFA96" w14:textId="38DA659B" w:rsidR="00C218B0" w:rsidRDefault="00C218B0" w:rsidP="00463F3C">
      <w:pPr>
        <w:pStyle w:val="ListParagraph"/>
        <w:numPr>
          <w:ilvl w:val="0"/>
          <w:numId w:val="14"/>
        </w:numPr>
        <w:spacing w:after="0" w:line="240" w:lineRule="auto"/>
        <w:ind w:left="357" w:hanging="357"/>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799D9DB4" w14:textId="77777777" w:rsidR="00463F3C" w:rsidRDefault="00463F3C" w:rsidP="00463F3C">
      <w:pPr>
        <w:pStyle w:val="ListParagraph"/>
        <w:spacing w:after="0" w:line="240" w:lineRule="auto"/>
        <w:ind w:left="357"/>
        <w:rPr>
          <w:rFonts w:ascii="Times New Roman" w:hAnsi="Times New Roman"/>
          <w:sz w:val="24"/>
          <w:szCs w:val="24"/>
        </w:rPr>
      </w:pPr>
    </w:p>
    <w:p w14:paraId="053FAA91" w14:textId="77777777" w:rsidR="00090910" w:rsidRPr="00090910" w:rsidRDefault="00C218B0" w:rsidP="00463F3C">
      <w:pPr>
        <w:pStyle w:val="ListParagraph"/>
        <w:numPr>
          <w:ilvl w:val="0"/>
          <w:numId w:val="14"/>
        </w:numPr>
        <w:spacing w:after="0" w:line="240" w:lineRule="auto"/>
        <w:ind w:left="357" w:hanging="357"/>
      </w:pPr>
      <w:r w:rsidRPr="00C218B0">
        <w:rPr>
          <w:rFonts w:ascii="Times New Roman" w:hAnsi="Times New Roman"/>
          <w:sz w:val="24"/>
          <w:szCs w:val="24"/>
        </w:rPr>
        <w:t xml:space="preserve">Mēs apņemamies slēgt līgumu atbilstoši cenu aptaujas noteikumos ietvertajam līguma projektam. </w:t>
      </w:r>
    </w:p>
    <w:p w14:paraId="07C62116" w14:textId="77777777" w:rsidR="00090910" w:rsidRDefault="00090910" w:rsidP="00090910">
      <w:pPr>
        <w:pStyle w:val="ListParagraph"/>
        <w:spacing w:after="0" w:line="240" w:lineRule="auto"/>
        <w:ind w:left="357"/>
        <w:rPr>
          <w:rFonts w:ascii="Times New Roman" w:hAnsi="Times New Roman"/>
          <w:sz w:val="24"/>
          <w:szCs w:val="24"/>
        </w:rPr>
      </w:pPr>
    </w:p>
    <w:p w14:paraId="58FDC03E" w14:textId="767F2BF4" w:rsidR="00C218B0" w:rsidRDefault="00C218B0" w:rsidP="00090910">
      <w:pPr>
        <w:pStyle w:val="ListParagraph"/>
        <w:spacing w:after="0" w:line="240" w:lineRule="auto"/>
        <w:ind w:left="357"/>
        <w:rPr>
          <w:rFonts w:ascii="Times New Roman" w:hAnsi="Times New Roman"/>
          <w:sz w:val="24"/>
          <w:szCs w:val="24"/>
        </w:rPr>
      </w:pPr>
      <w:r w:rsidRPr="00090910">
        <w:rPr>
          <w:rFonts w:ascii="Times New Roman" w:hAnsi="Times New Roman"/>
          <w:sz w:val="24"/>
          <w:szCs w:val="24"/>
        </w:rPr>
        <w:t>Līguma slēgšanas gadījuma līguma izpildes kontaktpersona tiek noteikta:</w:t>
      </w:r>
    </w:p>
    <w:p w14:paraId="269B92C0" w14:textId="77777777" w:rsidR="00584BC7" w:rsidRPr="00090910" w:rsidRDefault="00584BC7" w:rsidP="00090910">
      <w:pPr>
        <w:pStyle w:val="ListParagraph"/>
        <w:spacing w:after="0" w:line="240" w:lineRule="auto"/>
        <w:ind w:left="357"/>
        <w:rPr>
          <w:rFonts w:ascii="Times New Roman" w:hAnsi="Times New Roman"/>
          <w:sz w:val="24"/>
          <w:szCs w:val="24"/>
        </w:rPr>
      </w:pP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D5248F">
        <w:tc>
          <w:tcPr>
            <w:tcW w:w="2410" w:type="dxa"/>
            <w:shd w:val="clear" w:color="auto" w:fill="auto"/>
          </w:tcPr>
          <w:p w14:paraId="782081E6" w14:textId="77777777" w:rsidR="00C218B0" w:rsidRPr="00114BDD" w:rsidRDefault="00C218B0" w:rsidP="00D5248F">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D5248F">
            <w:pPr>
              <w:widowControl w:val="0"/>
              <w:overflowPunct w:val="0"/>
              <w:autoSpaceDE w:val="0"/>
              <w:autoSpaceDN w:val="0"/>
              <w:adjustRightInd w:val="0"/>
              <w:rPr>
                <w:b/>
                <w:bCs/>
                <w:kern w:val="28"/>
              </w:rPr>
            </w:pPr>
          </w:p>
        </w:tc>
      </w:tr>
      <w:tr w:rsidR="00C218B0" w:rsidRPr="00114BDD" w14:paraId="55273CC2" w14:textId="77777777" w:rsidTr="00D5248F">
        <w:trPr>
          <w:trHeight w:val="77"/>
        </w:trPr>
        <w:tc>
          <w:tcPr>
            <w:tcW w:w="2410" w:type="dxa"/>
            <w:shd w:val="clear" w:color="auto" w:fill="auto"/>
          </w:tcPr>
          <w:p w14:paraId="26C8DAA1" w14:textId="77777777" w:rsidR="00C218B0" w:rsidRPr="00114BDD" w:rsidRDefault="00C218B0" w:rsidP="00D5248F">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D5248F">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D5248F">
        <w:tc>
          <w:tcPr>
            <w:tcW w:w="2410" w:type="dxa"/>
            <w:shd w:val="clear" w:color="auto" w:fill="auto"/>
          </w:tcPr>
          <w:p w14:paraId="5D52C79A" w14:textId="77777777" w:rsidR="00C218B0" w:rsidRPr="00114BDD" w:rsidRDefault="00C218B0" w:rsidP="00D5248F">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D5248F">
            <w:pPr>
              <w:widowControl w:val="0"/>
              <w:overflowPunct w:val="0"/>
              <w:autoSpaceDE w:val="0"/>
              <w:autoSpaceDN w:val="0"/>
              <w:adjustRightInd w:val="0"/>
              <w:rPr>
                <w:b/>
                <w:bCs/>
                <w:kern w:val="28"/>
              </w:rPr>
            </w:pPr>
          </w:p>
        </w:tc>
      </w:tr>
      <w:tr w:rsidR="00C218B0" w:rsidRPr="00114BDD" w14:paraId="7EB9AB2F" w14:textId="77777777" w:rsidTr="00D5248F">
        <w:tc>
          <w:tcPr>
            <w:tcW w:w="2410" w:type="dxa"/>
            <w:shd w:val="clear" w:color="auto" w:fill="auto"/>
          </w:tcPr>
          <w:p w14:paraId="5ECE02FB" w14:textId="77777777" w:rsidR="00C218B0" w:rsidRPr="00114BDD" w:rsidRDefault="00C218B0" w:rsidP="00D5248F">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D5248F">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4FB90D76"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090910">
        <w:rPr>
          <w:rFonts w:ascii="Times New Roman" w:hAnsi="Times New Roman"/>
          <w:sz w:val="24"/>
          <w:szCs w:val="24"/>
        </w:rPr>
        <w:t>ar kvalitatīva darba izpildi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r w:rsidR="005348EC">
        <w:rPr>
          <w:rFonts w:ascii="Times New Roman" w:hAnsi="Times New Roman"/>
          <w:sz w:val="24"/>
          <w:szCs w:val="24"/>
        </w:rPr>
        <w:t xml:space="preserve"> (PVN)</w:t>
      </w:r>
      <w:r w:rsidRPr="000F592E">
        <w:rPr>
          <w:rFonts w:ascii="Times New Roman" w:hAnsi="Times New Roman"/>
          <w:sz w:val="24"/>
          <w:szCs w:val="24"/>
        </w:rPr>
        <w:t>;</w:t>
      </w:r>
    </w:p>
    <w:p w14:paraId="189FD67A" w14:textId="3DA1107D" w:rsidR="00964B3B" w:rsidRPr="000F592E" w:rsidRDefault="00584BC7" w:rsidP="00754FC5">
      <w:pPr>
        <w:pStyle w:val="ListParagraph"/>
        <w:numPr>
          <w:ilvl w:val="1"/>
          <w:numId w:val="14"/>
        </w:numPr>
        <w:spacing w:after="0" w:line="240" w:lineRule="auto"/>
        <w:ind w:left="851" w:hanging="494"/>
        <w:rPr>
          <w:rFonts w:ascii="Times New Roman" w:hAnsi="Times New Roman"/>
          <w:sz w:val="24"/>
          <w:szCs w:val="24"/>
        </w:rPr>
      </w:pPr>
      <w:r>
        <w:rPr>
          <w:rFonts w:ascii="Times New Roman" w:hAnsi="Times New Roman"/>
          <w:sz w:val="24"/>
          <w:szCs w:val="24"/>
        </w:rPr>
        <w:t>f</w:t>
      </w:r>
      <w:r w:rsidR="00964B3B" w:rsidRPr="000F592E">
        <w:rPr>
          <w:rFonts w:ascii="Times New Roman" w:hAnsi="Times New Roman"/>
          <w:sz w:val="24"/>
          <w:szCs w:val="24"/>
        </w:rPr>
        <w:t>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60128242"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w:t>
      </w:r>
      <w:r w:rsidR="006077D8">
        <w:rPr>
          <w:rFonts w:ascii="Times New Roman" w:hAnsi="Times New Roman"/>
          <w:sz w:val="24"/>
          <w:szCs w:val="24"/>
        </w:rPr>
        <w:t xml:space="preserve"> izvirzītajām</w:t>
      </w:r>
      <w:r w:rsidRPr="000F592E">
        <w:rPr>
          <w:rFonts w:ascii="Times New Roman" w:hAnsi="Times New Roman"/>
          <w:sz w:val="24"/>
          <w:szCs w:val="24"/>
        </w:rPr>
        <w:t xml:space="preserve">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1AAF0ED9" w14:textId="77777777" w:rsidR="00E9158E" w:rsidRDefault="00E9158E" w:rsidP="00C86A6B">
      <w:pPr>
        <w:pStyle w:val="ListParagraph"/>
        <w:spacing w:after="0" w:line="259" w:lineRule="auto"/>
        <w:ind w:left="0"/>
        <w:jc w:val="left"/>
        <w:rPr>
          <w:rFonts w:ascii="Times New Roman" w:hAnsi="Times New Roman"/>
          <w:i/>
          <w:iCs/>
        </w:rPr>
      </w:pPr>
    </w:p>
    <w:p w14:paraId="5302C55B" w14:textId="77777777" w:rsidR="00E9158E" w:rsidRDefault="00E9158E" w:rsidP="00C86A6B">
      <w:pPr>
        <w:pStyle w:val="ListParagraph"/>
        <w:spacing w:after="0" w:line="259" w:lineRule="auto"/>
        <w:ind w:left="0"/>
        <w:jc w:val="left"/>
        <w:rPr>
          <w:rFonts w:ascii="Times New Roman" w:hAnsi="Times New Roman"/>
          <w:i/>
          <w:iCs/>
        </w:rPr>
      </w:pPr>
    </w:p>
    <w:p w14:paraId="149D9032" w14:textId="77777777" w:rsidR="00E9158E" w:rsidRDefault="00E9158E"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E9158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E9158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Default="00964B3B" w:rsidP="00E9158E">
      <w:pPr>
        <w:pStyle w:val="Punkts"/>
        <w:tabs>
          <w:tab w:val="left" w:pos="0"/>
        </w:tabs>
        <w:jc w:val="left"/>
        <w:rPr>
          <w:rFonts w:ascii="Times New Roman" w:hAnsi="Times New Roman"/>
          <w:b w:val="0"/>
          <w:bCs/>
          <w:i/>
          <w:iCs/>
        </w:rPr>
      </w:pPr>
      <w:r w:rsidRPr="00191CB4">
        <w:rPr>
          <w:rFonts w:ascii="Times New Roman" w:hAnsi="Times New Roman"/>
          <w:b w:val="0"/>
          <w:bCs/>
          <w:i/>
          <w:iCs/>
        </w:rPr>
        <w:t>[datums:] _____________________________________</w:t>
      </w:r>
    </w:p>
    <w:p w14:paraId="5F7382E3" w14:textId="75376497" w:rsidR="00FA1241" w:rsidRDefault="00FA1241" w:rsidP="00E9158E">
      <w:pPr>
        <w:spacing w:after="160" w:line="259" w:lineRule="auto"/>
        <w:jc w:val="left"/>
        <w:rPr>
          <w:rFonts w:ascii="Arial" w:hAnsi="Arial"/>
          <w:bCs/>
        </w:rPr>
      </w:pPr>
      <w:r>
        <w:rPr>
          <w:b/>
          <w:bCs/>
        </w:rPr>
        <w:br w:type="page"/>
      </w:r>
    </w:p>
    <w:p w14:paraId="29BD02B0" w14:textId="65B4B344" w:rsidR="00271AE9" w:rsidRDefault="00984908" w:rsidP="00271AE9">
      <w:pPr>
        <w:jc w:val="right"/>
      </w:pPr>
      <w:r>
        <w:lastRenderedPageBreak/>
        <w:t>2</w:t>
      </w:r>
      <w:r w:rsidR="00271AE9">
        <w:t>.pielikums</w:t>
      </w:r>
    </w:p>
    <w:p w14:paraId="1BEDD300" w14:textId="3C7022A0" w:rsidR="00AB171C" w:rsidRDefault="00005103" w:rsidP="00964B3B">
      <w:pPr>
        <w:suppressAutoHyphens/>
        <w:jc w:val="center"/>
        <w:rPr>
          <w:b/>
          <w:bCs/>
          <w:color w:val="000000"/>
          <w:lang w:eastAsia="ar-SA"/>
        </w:rPr>
      </w:pPr>
      <w:r>
        <w:rPr>
          <w:b/>
          <w:bCs/>
          <w:color w:val="000000"/>
          <w:lang w:eastAsia="ar-SA"/>
        </w:rPr>
        <w:t>TEHNISK</w:t>
      </w:r>
      <w:r w:rsidR="00FE3533">
        <w:rPr>
          <w:b/>
          <w:bCs/>
          <w:color w:val="000000"/>
          <w:lang w:eastAsia="ar-SA"/>
        </w:rPr>
        <w:t>AIS APRAKSTS</w:t>
      </w:r>
    </w:p>
    <w:p w14:paraId="504317C7" w14:textId="77777777" w:rsidR="00C50EFC" w:rsidRDefault="00C50EFC" w:rsidP="00964B3B">
      <w:pPr>
        <w:suppressAutoHyphens/>
        <w:jc w:val="center"/>
        <w:rPr>
          <w:b/>
          <w:bCs/>
          <w:color w:val="000000"/>
          <w:lang w:eastAsia="ar-SA"/>
        </w:rPr>
      </w:pPr>
    </w:p>
    <w:p w14:paraId="343AA22F" w14:textId="46820C35" w:rsidR="0011644B" w:rsidRDefault="0011644B" w:rsidP="0011644B">
      <w:pPr>
        <w:jc w:val="center"/>
        <w:rPr>
          <w:caps/>
        </w:rPr>
      </w:pPr>
      <w:bookmarkStart w:id="26" w:name="_Hlk195178467"/>
      <w:bookmarkStart w:id="27" w:name="_Hlk195085130"/>
      <w:r>
        <w:rPr>
          <w:caps/>
        </w:rPr>
        <w:t xml:space="preserve">ŪDENSAPGĀDES TĪKLU PAPLAŠINĀŠANA </w:t>
      </w:r>
      <w:r w:rsidR="00E90AA6">
        <w:rPr>
          <w:caps/>
        </w:rPr>
        <w:t>pēternieku</w:t>
      </w:r>
      <w:r>
        <w:rPr>
          <w:caps/>
        </w:rPr>
        <w:t xml:space="preserve"> CIEMĀ, OLAINES NOVADĀ </w:t>
      </w:r>
    </w:p>
    <w:p w14:paraId="486CC189" w14:textId="77777777" w:rsidR="0011644B" w:rsidRDefault="0011644B" w:rsidP="0011644B">
      <w:pPr>
        <w:jc w:val="center"/>
        <w:rPr>
          <w:caps/>
        </w:rPr>
      </w:pPr>
      <w:r>
        <w:rPr>
          <w:caps/>
        </w:rPr>
        <w:t>BŪVPROJEKTA IZSTRĀDE un autoruzraudzība</w:t>
      </w:r>
    </w:p>
    <w:bookmarkEnd w:id="26"/>
    <w:p w14:paraId="447D2DC9" w14:textId="097BFCFF" w:rsidR="00FE3533" w:rsidRDefault="00FE3533" w:rsidP="00FE3533">
      <w:pPr>
        <w:ind w:right="66"/>
        <w:jc w:val="center"/>
      </w:pPr>
      <w:r w:rsidRPr="00703778">
        <w:t>Nr.</w:t>
      </w:r>
      <w:r w:rsidR="00E85118" w:rsidRPr="00703778">
        <w:t xml:space="preserve"> AS OŪS 2025/0</w:t>
      </w:r>
      <w:r w:rsidR="00703778" w:rsidRPr="00703778">
        <w:t>9</w:t>
      </w:r>
      <w:r w:rsidR="00E85118" w:rsidRPr="00703778">
        <w:t>_SPS/CA</w:t>
      </w:r>
      <w:r w:rsidRPr="00E85118">
        <w:t xml:space="preserve"> </w:t>
      </w:r>
      <w:bookmarkEnd w:id="27"/>
    </w:p>
    <w:p w14:paraId="53C0A6D7" w14:textId="77777777" w:rsidR="00E90AA6" w:rsidRPr="00E90AA6" w:rsidRDefault="00E90AA6" w:rsidP="00E90AA6">
      <w:pPr>
        <w:numPr>
          <w:ilvl w:val="0"/>
          <w:numId w:val="36"/>
        </w:numPr>
        <w:spacing w:after="200" w:line="276" w:lineRule="auto"/>
        <w:ind w:left="284" w:hanging="284"/>
        <w:rPr>
          <w:b/>
          <w:color w:val="000000"/>
          <w:lang w:eastAsia="ar-SA"/>
        </w:rPr>
      </w:pPr>
      <w:r w:rsidRPr="00E90AA6">
        <w:rPr>
          <w:b/>
          <w:color w:val="000000"/>
          <w:lang w:eastAsia="ar-SA"/>
        </w:rPr>
        <w:t>Vispārīgā informācija</w:t>
      </w:r>
    </w:p>
    <w:p w14:paraId="20CD700E" w14:textId="77777777" w:rsidR="00E90AA6" w:rsidRPr="00E90AA6" w:rsidRDefault="00E90AA6" w:rsidP="00E90AA6">
      <w:pPr>
        <w:numPr>
          <w:ilvl w:val="1"/>
          <w:numId w:val="37"/>
        </w:numPr>
        <w:spacing w:before="100" w:beforeAutospacing="1"/>
        <w:ind w:left="709" w:hanging="425"/>
        <w:rPr>
          <w:b/>
          <w:color w:val="000000"/>
          <w:lang w:eastAsia="ar-SA"/>
        </w:rPr>
      </w:pPr>
      <w:r w:rsidRPr="00E90AA6">
        <w:rPr>
          <w:color w:val="000000"/>
          <w:lang w:eastAsia="ar-SA"/>
        </w:rPr>
        <w:t xml:space="preserve">Cenu aptaujas līguma ietvaros jāveic ūdensapgādes (U1) tīklu Olaines novada </w:t>
      </w:r>
      <w:proofErr w:type="spellStart"/>
      <w:r w:rsidRPr="00E90AA6">
        <w:rPr>
          <w:color w:val="000000"/>
          <w:lang w:eastAsia="ar-SA"/>
        </w:rPr>
        <w:t>Pēternieku</w:t>
      </w:r>
      <w:proofErr w:type="spellEnd"/>
      <w:r w:rsidRPr="00E90AA6">
        <w:rPr>
          <w:color w:val="000000"/>
          <w:lang w:eastAsia="ar-SA"/>
        </w:rPr>
        <w:t xml:space="preserve"> ciemā paplašināšanas projekta izstrādes darbi un autoruzraudzības pakalpojums. Būvprojekta plānotais realizācijas (būvdarbu pabeigšanas) termiņš 2026.gada 3.ceturksnis.</w:t>
      </w:r>
    </w:p>
    <w:p w14:paraId="04509CC9" w14:textId="77777777" w:rsidR="00E90AA6" w:rsidRPr="00E90AA6" w:rsidRDefault="00E90AA6" w:rsidP="00E90AA6">
      <w:pPr>
        <w:numPr>
          <w:ilvl w:val="1"/>
          <w:numId w:val="37"/>
        </w:numPr>
        <w:spacing w:before="100" w:beforeAutospacing="1"/>
        <w:ind w:left="709" w:hanging="425"/>
        <w:rPr>
          <w:b/>
          <w:color w:val="000000"/>
          <w:lang w:eastAsia="ar-SA"/>
        </w:rPr>
      </w:pPr>
      <w:r w:rsidRPr="00E90AA6">
        <w:rPr>
          <w:color w:val="000000"/>
          <w:lang w:eastAsia="ar-SA"/>
        </w:rPr>
        <w:t xml:space="preserve">Būvprojekta teritorijā ir autoceļa V28 </w:t>
      </w:r>
      <w:proofErr w:type="spellStart"/>
      <w:r w:rsidRPr="00E90AA6">
        <w:rPr>
          <w:color w:val="000000"/>
          <w:lang w:eastAsia="ar-SA"/>
        </w:rPr>
        <w:t>Blukas</w:t>
      </w:r>
      <w:proofErr w:type="spellEnd"/>
      <w:r w:rsidRPr="00E90AA6">
        <w:rPr>
          <w:color w:val="000000"/>
          <w:lang w:eastAsia="ar-SA"/>
        </w:rPr>
        <w:t xml:space="preserve"> – Emburga un ielu sarkanās līnijas robežas un individuālās apbūves teritorijas (skatīt situācijas plānu).</w:t>
      </w:r>
    </w:p>
    <w:p w14:paraId="239B7A60" w14:textId="77777777" w:rsidR="00E90AA6" w:rsidRPr="00E90AA6" w:rsidRDefault="00E90AA6" w:rsidP="00E90AA6">
      <w:pPr>
        <w:numPr>
          <w:ilvl w:val="1"/>
          <w:numId w:val="37"/>
        </w:numPr>
        <w:spacing w:before="100" w:beforeAutospacing="1"/>
        <w:ind w:left="709" w:hanging="425"/>
      </w:pPr>
      <w:r w:rsidRPr="00E90AA6">
        <w:t xml:space="preserve">Saskaņā ar Pasūtītāja ieceri projekta teritorijā plānots izprojektēt ūdensvadu ar </w:t>
      </w:r>
      <w:proofErr w:type="spellStart"/>
      <w:r w:rsidRPr="00E90AA6">
        <w:t>pieslēgumu</w:t>
      </w:r>
      <w:proofErr w:type="spellEnd"/>
      <w:r w:rsidRPr="00E90AA6">
        <w:t xml:space="preserve"> esošai centralizētajai ūdensapgādes sistēmai (skatīt situācijas plānu)</w:t>
      </w:r>
    </w:p>
    <w:p w14:paraId="1EB286ED" w14:textId="77777777" w:rsidR="00E90AA6" w:rsidRPr="00E90AA6" w:rsidRDefault="00E90AA6" w:rsidP="00E90AA6">
      <w:pPr>
        <w:numPr>
          <w:ilvl w:val="1"/>
          <w:numId w:val="37"/>
        </w:numPr>
        <w:spacing w:before="100" w:beforeAutospacing="1"/>
        <w:ind w:left="709" w:hanging="425"/>
      </w:pPr>
      <w:r w:rsidRPr="00E90AA6">
        <w:t xml:space="preserve">Projekta izstrādes laikā jāparedz iespēja darbus veikt trīs atsevišķos posmos (skatīt iespējamo sadalījumu). </w:t>
      </w:r>
    </w:p>
    <w:p w14:paraId="41EEE19A" w14:textId="77777777" w:rsidR="00E90AA6" w:rsidRPr="00E90AA6" w:rsidRDefault="00E90AA6" w:rsidP="00E90AA6">
      <w:pPr>
        <w:numPr>
          <w:ilvl w:val="1"/>
          <w:numId w:val="37"/>
        </w:numPr>
        <w:spacing w:before="100" w:beforeAutospacing="1"/>
        <w:ind w:left="709" w:hanging="425"/>
        <w:rPr>
          <w:b/>
          <w:color w:val="000000"/>
          <w:lang w:eastAsia="ar-SA"/>
        </w:rPr>
      </w:pPr>
      <w:r w:rsidRPr="00E90AA6">
        <w:rPr>
          <w:color w:val="000000"/>
          <w:lang w:eastAsia="ar-SA"/>
        </w:rPr>
        <w:t>Izstrādājot būvprojektu, darbu izpildītājam jāievēro LR Būvniecības likums un uz tā pamata izdotie Ministru Kabineta noteikumi, citi ar būvniecību saistīti normatīvie akti un Olaines novada būvvaldes izsniegtās būvatļaujas nosacījumi, kā arī tehniskajā specifikācijā dotās norādes.</w:t>
      </w:r>
    </w:p>
    <w:p w14:paraId="0451B0EF" w14:textId="77777777" w:rsidR="00E90AA6" w:rsidRPr="00E90AA6" w:rsidRDefault="00E90AA6" w:rsidP="00E90AA6">
      <w:pPr>
        <w:rPr>
          <w:color w:val="000000"/>
          <w:lang w:eastAsia="ar-SA"/>
        </w:rPr>
      </w:pPr>
    </w:p>
    <w:p w14:paraId="4CFD6816" w14:textId="77777777" w:rsidR="00E90AA6" w:rsidRPr="00E90AA6" w:rsidRDefault="00E90AA6" w:rsidP="00E90AA6">
      <w:pPr>
        <w:numPr>
          <w:ilvl w:val="0"/>
          <w:numId w:val="37"/>
        </w:numPr>
        <w:spacing w:after="200" w:line="276" w:lineRule="auto"/>
        <w:rPr>
          <w:b/>
          <w:bCs/>
          <w:color w:val="000000"/>
          <w:lang w:eastAsia="ar-SA"/>
        </w:rPr>
      </w:pPr>
      <w:r w:rsidRPr="00E90AA6">
        <w:rPr>
          <w:b/>
          <w:bCs/>
          <w:color w:val="000000"/>
          <w:lang w:eastAsia="ar-SA"/>
        </w:rPr>
        <w:t>Darbu apjomi</w:t>
      </w:r>
    </w:p>
    <w:p w14:paraId="308EF4BA" w14:textId="77777777" w:rsidR="00E90AA6" w:rsidRPr="00E90AA6" w:rsidRDefault="00E90AA6" w:rsidP="00E90AA6">
      <w:pPr>
        <w:rPr>
          <w:b/>
          <w:bCs/>
          <w:color w:val="000000"/>
          <w:lang w:eastAsia="ar-SA"/>
        </w:rPr>
      </w:pPr>
      <w:r w:rsidRPr="00E90AA6">
        <w:rPr>
          <w:b/>
          <w:bCs/>
          <w:color w:val="000000"/>
          <w:lang w:eastAsia="ar-SA"/>
        </w:rPr>
        <w:t>Cenu aptaujas līguma ietvaros veicamais darbu apjoms ir sadalīts 2 (divos) posmos:</w:t>
      </w:r>
    </w:p>
    <w:p w14:paraId="774F4A26" w14:textId="77777777" w:rsidR="00E90AA6" w:rsidRPr="00E90AA6" w:rsidRDefault="00E90AA6" w:rsidP="00E90AA6">
      <w:pPr>
        <w:rPr>
          <w:b/>
          <w:bCs/>
          <w:color w:val="000000"/>
          <w:lang w:eastAsia="ar-SA"/>
        </w:rPr>
      </w:pPr>
    </w:p>
    <w:p w14:paraId="37DC980E" w14:textId="77777777" w:rsidR="00E90AA6" w:rsidRPr="00E90AA6" w:rsidRDefault="00E90AA6" w:rsidP="00E90AA6">
      <w:pPr>
        <w:rPr>
          <w:b/>
          <w:bCs/>
          <w:color w:val="000000"/>
          <w:lang w:eastAsia="ar-SA"/>
        </w:rPr>
      </w:pPr>
      <w:r w:rsidRPr="00E90AA6">
        <w:rPr>
          <w:b/>
          <w:bCs/>
          <w:color w:val="000000"/>
          <w:lang w:eastAsia="ar-SA"/>
        </w:rPr>
        <w:t>I posms:</w:t>
      </w:r>
    </w:p>
    <w:p w14:paraId="24C21B7E" w14:textId="77777777" w:rsidR="00E90AA6" w:rsidRPr="00E90AA6" w:rsidRDefault="00E90AA6" w:rsidP="00E90AA6">
      <w:pPr>
        <w:ind w:left="284" w:hanging="284"/>
        <w:rPr>
          <w:color w:val="000000"/>
          <w:lang w:eastAsia="ar-SA"/>
        </w:rPr>
      </w:pPr>
      <w:r w:rsidRPr="00E90AA6">
        <w:rPr>
          <w:color w:val="000000"/>
          <w:lang w:eastAsia="ar-SA"/>
        </w:rPr>
        <w:t>•</w:t>
      </w:r>
      <w:r w:rsidRPr="00E90AA6">
        <w:rPr>
          <w:color w:val="000000"/>
          <w:lang w:eastAsia="ar-SA"/>
        </w:rPr>
        <w:tab/>
        <w:t xml:space="preserve">Būvprojekta </w:t>
      </w:r>
      <w:proofErr w:type="spellStart"/>
      <w:r w:rsidRPr="00E90AA6">
        <w:rPr>
          <w:color w:val="000000"/>
          <w:lang w:eastAsia="ar-SA"/>
        </w:rPr>
        <w:t>priekšizpētes</w:t>
      </w:r>
      <w:proofErr w:type="spellEnd"/>
      <w:r w:rsidRPr="00E90AA6">
        <w:rPr>
          <w:color w:val="000000"/>
          <w:lang w:eastAsia="ar-SA"/>
        </w:rPr>
        <w:t xml:space="preserve"> darbu veikšana, tai skaitā, bet ne tikai, topogrāfiskā un ģeoloģiskā izpēte plānotajā tīklu projektēšanas zonā. Aptuvenā izpētes platība 5,5 ha (orientējošais plāns pielikumā);</w:t>
      </w:r>
    </w:p>
    <w:p w14:paraId="45A57269" w14:textId="77777777" w:rsidR="00E90AA6" w:rsidRPr="00E90AA6" w:rsidRDefault="00E90AA6" w:rsidP="00E90AA6">
      <w:pPr>
        <w:ind w:left="284" w:hanging="284"/>
        <w:rPr>
          <w:color w:val="000000"/>
          <w:lang w:eastAsia="ar-SA"/>
        </w:rPr>
      </w:pPr>
      <w:r w:rsidRPr="00E90AA6">
        <w:rPr>
          <w:color w:val="000000"/>
          <w:lang w:eastAsia="ar-SA"/>
        </w:rPr>
        <w:t>•</w:t>
      </w:r>
      <w:r w:rsidRPr="00E90AA6">
        <w:rPr>
          <w:color w:val="000000"/>
          <w:lang w:eastAsia="ar-SA"/>
        </w:rPr>
        <w:tab/>
        <w:t>Būvprojekta izstrāde minimālajā sastāvā, būvatļaujas saņemšana Olaines novada būvvaldē un nepieciešamo tehnisko noteikumu saņemšana, saskaņā ar Olaines novada būvvaldes izsniegto būvatļauju;</w:t>
      </w:r>
    </w:p>
    <w:p w14:paraId="7723047A" w14:textId="77777777" w:rsidR="00E90AA6" w:rsidRPr="00E90AA6" w:rsidRDefault="00E90AA6" w:rsidP="00E90AA6">
      <w:pPr>
        <w:ind w:left="284" w:hanging="284"/>
        <w:rPr>
          <w:color w:val="000000"/>
          <w:lang w:eastAsia="ar-SA"/>
        </w:rPr>
      </w:pPr>
      <w:r w:rsidRPr="00E90AA6">
        <w:rPr>
          <w:color w:val="000000"/>
          <w:lang w:eastAsia="ar-SA"/>
        </w:rPr>
        <w:t>•</w:t>
      </w:r>
      <w:r w:rsidRPr="00E90AA6">
        <w:rPr>
          <w:color w:val="000000"/>
          <w:lang w:eastAsia="ar-SA"/>
        </w:rPr>
        <w:tab/>
        <w:t>Būvprojekta izstrāde, tai skaitā, detalizēta tehnisko specifikāciju un tehniskā projekta ekonomiskās daļas izstrāde (būvdarbu tāmes sagatavošana);</w:t>
      </w:r>
    </w:p>
    <w:p w14:paraId="156FB076" w14:textId="77777777" w:rsidR="00E90AA6" w:rsidRPr="00E90AA6" w:rsidRDefault="00E90AA6" w:rsidP="00E90AA6">
      <w:pPr>
        <w:ind w:left="284" w:hanging="284"/>
        <w:rPr>
          <w:color w:val="000000"/>
          <w:lang w:eastAsia="ar-SA"/>
        </w:rPr>
      </w:pPr>
      <w:r w:rsidRPr="00E90AA6">
        <w:rPr>
          <w:color w:val="000000"/>
          <w:lang w:eastAsia="ar-SA"/>
        </w:rPr>
        <w:t>•</w:t>
      </w:r>
      <w:r w:rsidRPr="00E90AA6">
        <w:rPr>
          <w:color w:val="000000"/>
          <w:lang w:eastAsia="ar-SA"/>
        </w:rPr>
        <w:tab/>
        <w:t>Būvatļaujā noteikto projektēšanas nosacījumu izpilde;</w:t>
      </w:r>
    </w:p>
    <w:p w14:paraId="78D16752" w14:textId="77777777" w:rsidR="00E90AA6" w:rsidRPr="00E90AA6" w:rsidRDefault="00E90AA6" w:rsidP="00E90AA6">
      <w:pPr>
        <w:ind w:left="284" w:hanging="284"/>
        <w:rPr>
          <w:color w:val="000000"/>
          <w:lang w:eastAsia="ar-SA"/>
        </w:rPr>
      </w:pPr>
      <w:r w:rsidRPr="00E90AA6">
        <w:rPr>
          <w:color w:val="000000"/>
          <w:lang w:eastAsia="ar-SA"/>
        </w:rPr>
        <w:t>•</w:t>
      </w:r>
      <w:r w:rsidRPr="00E90AA6">
        <w:rPr>
          <w:color w:val="000000"/>
          <w:lang w:eastAsia="ar-SA"/>
        </w:rPr>
        <w:tab/>
        <w:t>Būvprojekta iesniegšana akceptēšanai Olaines novada būvvaldē.</w:t>
      </w:r>
    </w:p>
    <w:p w14:paraId="1475A76F" w14:textId="77777777" w:rsidR="00E90AA6" w:rsidRPr="00E90AA6" w:rsidRDefault="00E90AA6" w:rsidP="00E90AA6">
      <w:pPr>
        <w:rPr>
          <w:b/>
          <w:bCs/>
          <w:color w:val="000000"/>
          <w:lang w:eastAsia="ar-SA"/>
        </w:rPr>
      </w:pPr>
    </w:p>
    <w:p w14:paraId="00A4FD82" w14:textId="77777777" w:rsidR="00E90AA6" w:rsidRPr="00E90AA6" w:rsidRDefault="00E90AA6" w:rsidP="00E90AA6">
      <w:pPr>
        <w:rPr>
          <w:color w:val="000000"/>
          <w:lang w:eastAsia="ar-SA"/>
        </w:rPr>
      </w:pPr>
      <w:r w:rsidRPr="00E90AA6">
        <w:rPr>
          <w:color w:val="000000"/>
          <w:lang w:eastAsia="ar-SA"/>
        </w:rPr>
        <w:t xml:space="preserve">Visa būvprojekta dokumentācija </w:t>
      </w:r>
      <w:r w:rsidRPr="00E90AA6">
        <w:rPr>
          <w:color w:val="000000"/>
          <w:u w:val="single"/>
          <w:lang w:eastAsia="ar-SA"/>
        </w:rPr>
        <w:t>papīra formātā</w:t>
      </w:r>
      <w:r w:rsidRPr="00E90AA6">
        <w:rPr>
          <w:color w:val="000000"/>
          <w:lang w:eastAsia="ar-SA"/>
        </w:rPr>
        <w:t xml:space="preserve"> sagatavojama 1 (vienā) oriģināla eksemplārā un 1 eksemplārā </w:t>
      </w:r>
      <w:r w:rsidRPr="00E90AA6">
        <w:rPr>
          <w:color w:val="000000"/>
          <w:u w:val="single"/>
          <w:lang w:eastAsia="ar-SA"/>
        </w:rPr>
        <w:t>elektroniskā formātā</w:t>
      </w:r>
      <w:r w:rsidRPr="00E90AA6">
        <w:rPr>
          <w:color w:val="000000"/>
          <w:lang w:eastAsia="ar-SA"/>
        </w:rPr>
        <w:t xml:space="preserve"> (CD/USB).</w:t>
      </w:r>
    </w:p>
    <w:p w14:paraId="549E0FD5" w14:textId="77777777" w:rsidR="00E90AA6" w:rsidRPr="00E90AA6" w:rsidRDefault="00E90AA6" w:rsidP="00E90AA6">
      <w:pPr>
        <w:rPr>
          <w:b/>
          <w:bCs/>
          <w:color w:val="000000"/>
          <w:lang w:eastAsia="ar-SA"/>
        </w:rPr>
      </w:pPr>
    </w:p>
    <w:p w14:paraId="4ED253A4" w14:textId="77777777" w:rsidR="00E90AA6" w:rsidRPr="00E90AA6" w:rsidRDefault="00E90AA6" w:rsidP="00E90AA6">
      <w:pPr>
        <w:rPr>
          <w:color w:val="000000"/>
          <w:lang w:eastAsia="ar-SA"/>
        </w:rPr>
      </w:pPr>
      <w:r w:rsidRPr="00E90AA6">
        <w:rPr>
          <w:color w:val="000000"/>
          <w:lang w:eastAsia="ar-SA"/>
        </w:rPr>
        <w:t xml:space="preserve">Būvprojekta izstrādes darbi tiks uzskatīti par pabeigtiem pēc būvprojekta akceptēšanas Olaines novada būvvaldē (BIS atzīmes būvatļaujā par projektēšanas nosacījumu izpildi). </w:t>
      </w:r>
    </w:p>
    <w:p w14:paraId="0B8193B7" w14:textId="77777777" w:rsidR="00E90AA6" w:rsidRDefault="00E90AA6" w:rsidP="00E90AA6">
      <w:pPr>
        <w:rPr>
          <w:b/>
          <w:bCs/>
          <w:color w:val="000000"/>
          <w:lang w:eastAsia="ar-SA"/>
        </w:rPr>
      </w:pPr>
    </w:p>
    <w:p w14:paraId="75DFAA25" w14:textId="4741906D" w:rsidR="00E90AA6" w:rsidRPr="00E90AA6" w:rsidRDefault="00E90AA6" w:rsidP="00E90AA6">
      <w:pPr>
        <w:rPr>
          <w:color w:val="000000"/>
          <w:lang w:eastAsia="ar-SA"/>
        </w:rPr>
      </w:pPr>
      <w:r w:rsidRPr="00E90AA6">
        <w:rPr>
          <w:b/>
          <w:bCs/>
          <w:color w:val="000000"/>
          <w:lang w:eastAsia="ar-SA"/>
        </w:rPr>
        <w:t xml:space="preserve">Projektēšanas darbu pabeigšanas </w:t>
      </w:r>
      <w:r w:rsidRPr="00FD649C">
        <w:rPr>
          <w:b/>
          <w:bCs/>
          <w:color w:val="000000"/>
          <w:lang w:eastAsia="ar-SA"/>
        </w:rPr>
        <w:t xml:space="preserve">termiņš 2025.gada </w:t>
      </w:r>
      <w:r w:rsidR="00A22485" w:rsidRPr="00FD649C">
        <w:rPr>
          <w:b/>
          <w:bCs/>
          <w:color w:val="000000"/>
          <w:lang w:eastAsia="ar-SA"/>
        </w:rPr>
        <w:t>31.decembris</w:t>
      </w:r>
      <w:r w:rsidR="0013642E" w:rsidRPr="00FD649C">
        <w:rPr>
          <w:b/>
          <w:bCs/>
          <w:color w:val="000000"/>
          <w:lang w:eastAsia="ar-SA"/>
        </w:rPr>
        <w:t>.</w:t>
      </w:r>
    </w:p>
    <w:p w14:paraId="208F390A" w14:textId="77777777" w:rsidR="00E90AA6" w:rsidRPr="00E90AA6" w:rsidRDefault="00E90AA6" w:rsidP="00E90AA6">
      <w:pPr>
        <w:rPr>
          <w:color w:val="000000"/>
          <w:lang w:eastAsia="ar-SA"/>
        </w:rPr>
      </w:pPr>
    </w:p>
    <w:p w14:paraId="318C082E" w14:textId="77777777" w:rsidR="00E90AA6" w:rsidRPr="00E90AA6" w:rsidRDefault="00E90AA6" w:rsidP="00E90AA6">
      <w:pPr>
        <w:rPr>
          <w:b/>
          <w:bCs/>
          <w:color w:val="000000"/>
          <w:lang w:eastAsia="ar-SA"/>
        </w:rPr>
      </w:pPr>
      <w:r w:rsidRPr="00E90AA6">
        <w:rPr>
          <w:b/>
          <w:bCs/>
          <w:color w:val="000000"/>
          <w:lang w:eastAsia="ar-SA"/>
        </w:rPr>
        <w:t>II posms:</w:t>
      </w:r>
    </w:p>
    <w:p w14:paraId="6422947E" w14:textId="77777777" w:rsidR="00E90AA6" w:rsidRPr="00E90AA6" w:rsidRDefault="00E90AA6" w:rsidP="00E90AA6">
      <w:pPr>
        <w:numPr>
          <w:ilvl w:val="0"/>
          <w:numId w:val="32"/>
        </w:numPr>
        <w:tabs>
          <w:tab w:val="left" w:pos="284"/>
        </w:tabs>
        <w:rPr>
          <w:color w:val="000000"/>
          <w:lang w:eastAsia="ar-SA"/>
        </w:rPr>
      </w:pPr>
      <w:r w:rsidRPr="00E90AA6">
        <w:rPr>
          <w:color w:val="000000"/>
          <w:lang w:eastAsia="ar-SA"/>
        </w:rPr>
        <w:t>Pēc būvdarbu līguma noslēgšanas, darbu izpildītājam, saskaņā ar tā piedāvājumā uzrādīto pakalpojuma cenu, jānodrošina autoruzraudzības pakalpojuma sniegšana būvobjektam.</w:t>
      </w:r>
    </w:p>
    <w:p w14:paraId="1DA78010" w14:textId="77777777" w:rsidR="00E90AA6" w:rsidRPr="00E90AA6" w:rsidRDefault="00E90AA6" w:rsidP="00E90AA6">
      <w:pPr>
        <w:numPr>
          <w:ilvl w:val="0"/>
          <w:numId w:val="32"/>
        </w:numPr>
        <w:tabs>
          <w:tab w:val="left" w:pos="284"/>
        </w:tabs>
        <w:rPr>
          <w:color w:val="000000"/>
          <w:lang w:eastAsia="ar-SA"/>
        </w:rPr>
      </w:pPr>
      <w:r w:rsidRPr="00E90AA6">
        <w:rPr>
          <w:color w:val="000000"/>
          <w:lang w:eastAsia="ar-SA"/>
        </w:rPr>
        <w:lastRenderedPageBreak/>
        <w:t xml:space="preserve">Autoruzraudzības pakalpojuma ietvaros </w:t>
      </w:r>
      <w:proofErr w:type="spellStart"/>
      <w:r w:rsidRPr="00E90AA6">
        <w:rPr>
          <w:color w:val="000000"/>
          <w:lang w:eastAsia="ar-SA"/>
        </w:rPr>
        <w:t>autoruzraugam</w:t>
      </w:r>
      <w:proofErr w:type="spellEnd"/>
      <w:r w:rsidRPr="00E90AA6">
        <w:rPr>
          <w:color w:val="000000"/>
          <w:lang w:eastAsia="ar-SA"/>
        </w:rPr>
        <w:t xml:space="preserve"> jāpiedalās visās iknedēļās darba sanāksmēs, kā arī pēc būvdarbu veicēja vai būvuzrauga uzaicinājuma ne vēlāk, kā 24 stundu laikā ir jāierodas būvobjektā, lai sniegtu paskaidrojumus par būvprojektā piedāvātajiem risinājumiem, kā arī, nepieciešamībās gadījumā, veiktu nepieciešamos aprēķinus un sagatavotu rasējumus nepieciešamiem precizējumiem būvprojekta dokumentācijā.</w:t>
      </w:r>
    </w:p>
    <w:p w14:paraId="3DE8BAEE" w14:textId="77777777" w:rsidR="00E90AA6" w:rsidRPr="00E90AA6" w:rsidRDefault="00E90AA6" w:rsidP="00E90AA6">
      <w:pPr>
        <w:numPr>
          <w:ilvl w:val="0"/>
          <w:numId w:val="32"/>
        </w:numPr>
        <w:tabs>
          <w:tab w:val="left" w:pos="284"/>
        </w:tabs>
        <w:rPr>
          <w:color w:val="000000"/>
          <w:lang w:eastAsia="ar-SA"/>
        </w:rPr>
      </w:pPr>
      <w:r w:rsidRPr="00E90AA6">
        <w:rPr>
          <w:color w:val="000000"/>
          <w:lang w:eastAsia="ar-SA"/>
        </w:rPr>
        <w:t>Plānotais autoruzraudzības pakalpojumu sniegšanas termiņš 5 (pieci) mēneši.</w:t>
      </w:r>
    </w:p>
    <w:p w14:paraId="2458237D" w14:textId="77777777" w:rsidR="00E90AA6" w:rsidRPr="00E90AA6" w:rsidRDefault="00E90AA6" w:rsidP="00E90AA6">
      <w:pPr>
        <w:tabs>
          <w:tab w:val="left" w:pos="284"/>
        </w:tabs>
        <w:ind w:left="142" w:hanging="142"/>
        <w:rPr>
          <w:color w:val="000000"/>
          <w:lang w:eastAsia="ar-SA"/>
        </w:rPr>
      </w:pPr>
    </w:p>
    <w:p w14:paraId="645642E2" w14:textId="77777777" w:rsidR="00E90AA6" w:rsidRPr="00E90AA6" w:rsidRDefault="00E90AA6" w:rsidP="00E90AA6">
      <w:pPr>
        <w:numPr>
          <w:ilvl w:val="0"/>
          <w:numId w:val="37"/>
        </w:numPr>
        <w:spacing w:after="200" w:line="276" w:lineRule="auto"/>
        <w:rPr>
          <w:b/>
          <w:bCs/>
          <w:color w:val="000000"/>
          <w:lang w:eastAsia="ar-SA"/>
        </w:rPr>
      </w:pPr>
      <w:r w:rsidRPr="00E90AA6">
        <w:rPr>
          <w:b/>
          <w:bCs/>
          <w:color w:val="000000"/>
          <w:lang w:eastAsia="ar-SA"/>
        </w:rPr>
        <w:t xml:space="preserve"> Projektēšanas uzdevums</w:t>
      </w:r>
    </w:p>
    <w:p w14:paraId="5C50B516" w14:textId="77777777" w:rsidR="00E90AA6" w:rsidRPr="00E90AA6" w:rsidRDefault="00E90AA6" w:rsidP="00E90AA6">
      <w:pPr>
        <w:rPr>
          <w:b/>
          <w:i/>
          <w:iCs/>
          <w:caps/>
        </w:rPr>
      </w:pPr>
      <w:r w:rsidRPr="00E90AA6">
        <w:rPr>
          <w:b/>
          <w:i/>
          <w:iCs/>
          <w:color w:val="000000"/>
          <w:lang w:eastAsia="ar-SA"/>
        </w:rPr>
        <w:t>“</w:t>
      </w:r>
      <w:r w:rsidRPr="00E90AA6">
        <w:rPr>
          <w:b/>
          <w:i/>
          <w:iCs/>
          <w:caps/>
        </w:rPr>
        <w:t>Ū</w:t>
      </w:r>
      <w:r w:rsidRPr="00E90AA6">
        <w:rPr>
          <w:b/>
          <w:i/>
          <w:iCs/>
        </w:rPr>
        <w:t xml:space="preserve">densapgādes tīklu paplašināšana </w:t>
      </w:r>
      <w:proofErr w:type="spellStart"/>
      <w:r w:rsidRPr="00E90AA6">
        <w:rPr>
          <w:b/>
          <w:i/>
          <w:iCs/>
        </w:rPr>
        <w:t>Pēternieku</w:t>
      </w:r>
      <w:proofErr w:type="spellEnd"/>
      <w:r w:rsidRPr="00E90AA6">
        <w:rPr>
          <w:b/>
          <w:i/>
          <w:iCs/>
        </w:rPr>
        <w:t xml:space="preserve"> ciemā, Olaines novadā būvprojekta izstrāde un autoruzraudzība”</w:t>
      </w:r>
    </w:p>
    <w:p w14:paraId="1F3FF6CB" w14:textId="77777777" w:rsidR="00E90AA6" w:rsidRPr="00E90AA6" w:rsidRDefault="00E90AA6" w:rsidP="00E90AA6">
      <w:pPr>
        <w:rPr>
          <w:caps/>
        </w:rPr>
      </w:pPr>
    </w:p>
    <w:p w14:paraId="73EB8F80" w14:textId="77777777" w:rsidR="00E90AA6" w:rsidRPr="00E90AA6" w:rsidRDefault="00E90AA6" w:rsidP="00E90AA6">
      <w:pPr>
        <w:rPr>
          <w:b/>
          <w:bCs/>
          <w:color w:val="000000"/>
          <w:lang w:eastAsia="ar-SA"/>
        </w:rPr>
      </w:pPr>
      <w:r w:rsidRPr="00E90AA6">
        <w:rPr>
          <w:b/>
          <w:bCs/>
          <w:color w:val="000000"/>
          <w:lang w:eastAsia="ar-SA"/>
        </w:rPr>
        <w:t>Maģistrālais ūdensvads (U1) OD 110 mm, L 1720 m kopgarumā (orientējošais tīklu izvietojuma plāns pielikumā):</w:t>
      </w:r>
    </w:p>
    <w:p w14:paraId="2EED25D3" w14:textId="77777777" w:rsidR="00E90AA6" w:rsidRPr="00E90AA6" w:rsidRDefault="00E90AA6" w:rsidP="00E90AA6">
      <w:pPr>
        <w:rPr>
          <w:color w:val="000000"/>
          <w:lang w:eastAsia="ar-SA"/>
        </w:rPr>
      </w:pPr>
      <w:r w:rsidRPr="00E90AA6">
        <w:rPr>
          <w:color w:val="000000"/>
          <w:lang w:eastAsia="ar-SA"/>
        </w:rPr>
        <w:t xml:space="preserve">Būvprojekta izstrādes laikā nepieciešams izstrādāt tehnisko projektu pilnībā aprīkotu maģistrālā ūdensvada būvdarbiem, ieskaitot aizbīdņu, kā arī </w:t>
      </w:r>
      <w:proofErr w:type="spellStart"/>
      <w:r w:rsidRPr="00E90AA6">
        <w:rPr>
          <w:color w:val="000000"/>
          <w:lang w:eastAsia="ar-SA"/>
        </w:rPr>
        <w:t>pieslēgumiem</w:t>
      </w:r>
      <w:proofErr w:type="spellEnd"/>
      <w:r w:rsidRPr="00E90AA6">
        <w:rPr>
          <w:color w:val="000000"/>
          <w:lang w:eastAsia="ar-SA"/>
        </w:rPr>
        <w:t xml:space="preserve"> pie esošā ūdensvada un atzariem uz perspektīvajiem ūdensvada </w:t>
      </w:r>
      <w:proofErr w:type="spellStart"/>
      <w:r w:rsidRPr="00E90AA6">
        <w:rPr>
          <w:color w:val="000000"/>
          <w:lang w:eastAsia="ar-SA"/>
        </w:rPr>
        <w:t>pieslēgumiem</w:t>
      </w:r>
      <w:proofErr w:type="spellEnd"/>
      <w:r w:rsidRPr="00E90AA6">
        <w:rPr>
          <w:color w:val="000000"/>
          <w:lang w:eastAsia="ar-SA"/>
        </w:rPr>
        <w:t xml:space="preserve"> </w:t>
      </w:r>
      <w:proofErr w:type="spellStart"/>
      <w:r w:rsidRPr="00E90AA6">
        <w:rPr>
          <w:color w:val="000000"/>
          <w:lang w:eastAsia="ar-SA"/>
        </w:rPr>
        <w:t>Dn</w:t>
      </w:r>
      <w:proofErr w:type="spellEnd"/>
      <w:r w:rsidRPr="00E90AA6">
        <w:rPr>
          <w:color w:val="000000"/>
          <w:lang w:eastAsia="ar-SA"/>
        </w:rPr>
        <w:t xml:space="preserve"> 32 mm L100 m 30 gab. (kas tiek noslēgti ar pazemes tīkla aizbīdni), izstrādājot projektu līdz ielu sarkanām līnijām. Būvprojektā jāiestrādā risinājumi cauruļvadu pabēruma veidošanai un tranšejas aizpildīšanai, kā arī darba zonas sakārtošanai, ieskaitot ielu seguma atjaunošanu tranšejas platumā.</w:t>
      </w:r>
    </w:p>
    <w:p w14:paraId="5AD0E119" w14:textId="77777777" w:rsidR="00E90AA6" w:rsidRPr="00E90AA6" w:rsidRDefault="00E90AA6" w:rsidP="00E90AA6">
      <w:pPr>
        <w:rPr>
          <w:color w:val="000000"/>
          <w:lang w:eastAsia="ar-SA"/>
        </w:rPr>
      </w:pPr>
    </w:p>
    <w:p w14:paraId="1A5866EF" w14:textId="77777777" w:rsidR="00E90AA6" w:rsidRPr="00E90AA6" w:rsidRDefault="00E90AA6" w:rsidP="00E90AA6">
      <w:pPr>
        <w:rPr>
          <w:b/>
          <w:bCs/>
          <w:color w:val="000000"/>
          <w:lang w:eastAsia="ar-SA"/>
        </w:rPr>
      </w:pPr>
      <w:r w:rsidRPr="00E90AA6">
        <w:rPr>
          <w:b/>
          <w:bCs/>
          <w:color w:val="000000"/>
          <w:lang w:eastAsia="ar-SA"/>
        </w:rPr>
        <w:t>Cita informācija</w:t>
      </w:r>
    </w:p>
    <w:p w14:paraId="6F713CEF" w14:textId="77777777" w:rsidR="000A518C" w:rsidRDefault="00E90AA6" w:rsidP="00E90AA6">
      <w:pPr>
        <w:rPr>
          <w:color w:val="000000"/>
          <w:lang w:eastAsia="ar-SA"/>
        </w:rPr>
      </w:pPr>
      <w:r w:rsidRPr="00E90AA6">
        <w:rPr>
          <w:color w:val="000000"/>
          <w:lang w:eastAsia="ar-SA"/>
        </w:rPr>
        <w:t>Projektēšanas gaitā pieprasīt Pasūtītājam visu pieejamo informāciju.</w:t>
      </w:r>
    </w:p>
    <w:p w14:paraId="4C71930C" w14:textId="008C2442" w:rsidR="00E90AA6" w:rsidRPr="00E90AA6" w:rsidRDefault="00E90AA6" w:rsidP="00E90AA6">
      <w:pPr>
        <w:rPr>
          <w:color w:val="000000"/>
          <w:lang w:eastAsia="ar-SA"/>
        </w:rPr>
      </w:pPr>
      <w:r w:rsidRPr="00E90AA6">
        <w:rPr>
          <w:color w:val="000000"/>
          <w:lang w:eastAsia="ar-SA"/>
        </w:rPr>
        <w:br w:type="page"/>
      </w:r>
    </w:p>
    <w:p w14:paraId="3C23245A" w14:textId="77777777" w:rsidR="00E90AA6" w:rsidRPr="00E90AA6" w:rsidRDefault="00E90AA6" w:rsidP="00E90AA6">
      <w:pPr>
        <w:suppressAutoHyphens/>
        <w:jc w:val="right"/>
        <w:rPr>
          <w:color w:val="000000"/>
          <w:lang w:eastAsia="ar-SA"/>
        </w:rPr>
      </w:pPr>
      <w:r w:rsidRPr="00E90AA6">
        <w:rPr>
          <w:color w:val="000000"/>
          <w:lang w:eastAsia="ar-SA"/>
        </w:rPr>
        <w:lastRenderedPageBreak/>
        <w:t>3.pielikums</w:t>
      </w:r>
    </w:p>
    <w:p w14:paraId="2B36673D" w14:textId="77777777" w:rsidR="00E90AA6" w:rsidRPr="00E90AA6" w:rsidRDefault="00E90AA6" w:rsidP="00E90AA6">
      <w:pPr>
        <w:suppressAutoHyphens/>
        <w:jc w:val="center"/>
        <w:rPr>
          <w:b/>
          <w:bCs/>
          <w:color w:val="000000"/>
          <w:lang w:eastAsia="ar-SA"/>
        </w:rPr>
      </w:pPr>
    </w:p>
    <w:p w14:paraId="61236121" w14:textId="77777777" w:rsidR="00E90AA6" w:rsidRPr="00E90AA6" w:rsidRDefault="00E90AA6" w:rsidP="00E90AA6">
      <w:pPr>
        <w:suppressAutoHyphens/>
        <w:jc w:val="center"/>
        <w:rPr>
          <w:b/>
          <w:bCs/>
          <w:color w:val="000000"/>
          <w:lang w:eastAsia="ar-SA"/>
        </w:rPr>
      </w:pPr>
      <w:r w:rsidRPr="00E90AA6">
        <w:rPr>
          <w:b/>
          <w:bCs/>
          <w:color w:val="000000"/>
          <w:lang w:eastAsia="ar-SA"/>
        </w:rPr>
        <w:t>FINANŠU PIEDĀVĀJUMS</w:t>
      </w:r>
    </w:p>
    <w:p w14:paraId="25522441" w14:textId="77777777" w:rsidR="00E90AA6" w:rsidRPr="00E90AA6" w:rsidRDefault="00E90AA6" w:rsidP="00E90AA6">
      <w:pPr>
        <w:suppressAutoHyphens/>
        <w:jc w:val="center"/>
        <w:rPr>
          <w:b/>
          <w:bCs/>
          <w:color w:val="000000"/>
          <w:lang w:eastAsia="ar-SA"/>
        </w:rPr>
      </w:pPr>
    </w:p>
    <w:p w14:paraId="5B458F5A" w14:textId="77777777" w:rsidR="00E90AA6" w:rsidRPr="00E90AA6" w:rsidRDefault="00E90AA6" w:rsidP="00E90AA6">
      <w:pPr>
        <w:jc w:val="center"/>
        <w:rPr>
          <w:caps/>
        </w:rPr>
      </w:pPr>
      <w:r w:rsidRPr="00E90AA6">
        <w:rPr>
          <w:caps/>
        </w:rPr>
        <w:t xml:space="preserve">ŪDENSAPGĀDES TĪKLU PAPLAŠINĀŠANA Pēternieku ciemĀ ,OLAINES NOVADĀ </w:t>
      </w:r>
    </w:p>
    <w:p w14:paraId="16996350" w14:textId="77777777" w:rsidR="00E90AA6" w:rsidRPr="00E90AA6" w:rsidRDefault="00E90AA6" w:rsidP="00E90AA6">
      <w:pPr>
        <w:jc w:val="center"/>
        <w:rPr>
          <w:caps/>
        </w:rPr>
      </w:pPr>
      <w:r w:rsidRPr="00E90AA6">
        <w:rPr>
          <w:caps/>
        </w:rPr>
        <w:t>BŪVPROJEKTA IZSTRĀDE un autoruzraudzība</w:t>
      </w:r>
    </w:p>
    <w:p w14:paraId="1583B1F5" w14:textId="37AB7183" w:rsidR="00E90AA6" w:rsidRPr="00E90AA6" w:rsidRDefault="00E90AA6" w:rsidP="00E90AA6">
      <w:pPr>
        <w:ind w:right="66"/>
        <w:jc w:val="center"/>
      </w:pPr>
      <w:r w:rsidRPr="00703778">
        <w:t>Nr. AS OŪS 2025/</w:t>
      </w:r>
      <w:r w:rsidR="00703778" w:rsidRPr="00703778">
        <w:t>09_</w:t>
      </w:r>
      <w:r w:rsidRPr="00703778">
        <w:t>SPS/CA</w:t>
      </w:r>
      <w:r w:rsidRPr="00E90AA6">
        <w:t xml:space="preserve"> </w:t>
      </w:r>
    </w:p>
    <w:p w14:paraId="784EB8D3" w14:textId="77777777" w:rsidR="00E90AA6" w:rsidRPr="00E90AA6" w:rsidRDefault="00E90AA6" w:rsidP="00E90AA6">
      <w:pPr>
        <w:ind w:right="66"/>
        <w:jc w:val="center"/>
      </w:pPr>
    </w:p>
    <w:p w14:paraId="7F157906" w14:textId="77777777" w:rsidR="00E90AA6" w:rsidRPr="00E90AA6" w:rsidRDefault="00E90AA6" w:rsidP="00E90AA6">
      <w:pPr>
        <w:suppressAutoHyphens/>
        <w:jc w:val="center"/>
        <w:rPr>
          <w:b/>
          <w:bCs/>
          <w:color w:val="000000"/>
          <w:lang w:eastAsia="ar-SA"/>
        </w:rPr>
      </w:pPr>
    </w:p>
    <w:p w14:paraId="75D0DD7A" w14:textId="77777777" w:rsidR="00E90AA6" w:rsidRPr="00E90AA6" w:rsidRDefault="00E90AA6" w:rsidP="00E90AA6">
      <w:pPr>
        <w:suppressAutoHyphens/>
        <w:jc w:val="left"/>
        <w:rPr>
          <w:b/>
          <w:bCs/>
        </w:rPr>
      </w:pPr>
      <w:r w:rsidRPr="00E90AA6">
        <w:rPr>
          <w:color w:val="000000"/>
          <w:lang w:eastAsia="lv-LV"/>
        </w:rPr>
        <w:t>Mēs __________ (</w:t>
      </w:r>
      <w:r w:rsidRPr="00E90AA6">
        <w:rPr>
          <w:i/>
          <w:iCs/>
          <w:color w:val="000000"/>
          <w:lang w:eastAsia="lv-LV"/>
        </w:rPr>
        <w:t>pretendenta nosaukums</w:t>
      </w:r>
      <w:r w:rsidRPr="00E90AA6">
        <w:rPr>
          <w:color w:val="000000"/>
          <w:lang w:eastAsia="lv-LV"/>
        </w:rPr>
        <w:t xml:space="preserve">) piedāvājam veikt </w:t>
      </w:r>
      <w:r w:rsidRPr="00E90AA6">
        <w:rPr>
          <w:b/>
          <w:bCs/>
          <w:color w:val="000000"/>
          <w:lang w:eastAsia="lv-LV"/>
        </w:rPr>
        <w:t>būvprojekta izstrādi</w:t>
      </w:r>
      <w:r w:rsidRPr="00E90AA6">
        <w:rPr>
          <w:b/>
          <w:bCs/>
        </w:rPr>
        <w:t xml:space="preserve"> un autoruzraudzību ūdensapgādes tīklu paplašināšanai </w:t>
      </w:r>
      <w:proofErr w:type="spellStart"/>
      <w:r w:rsidRPr="00E90AA6">
        <w:rPr>
          <w:b/>
          <w:bCs/>
        </w:rPr>
        <w:t>Pēternieku</w:t>
      </w:r>
      <w:proofErr w:type="spellEnd"/>
      <w:r w:rsidRPr="00E90AA6">
        <w:rPr>
          <w:b/>
          <w:bCs/>
        </w:rPr>
        <w:t xml:space="preserve"> ciemā, Olaines novadā </w:t>
      </w:r>
      <w:r w:rsidRPr="00E90AA6">
        <w:t>par šādām finanšu piedāvājuma cenām, EUR bez PVN:</w:t>
      </w:r>
    </w:p>
    <w:p w14:paraId="68CD8CBA" w14:textId="77777777" w:rsidR="00E90AA6" w:rsidRPr="00E90AA6" w:rsidRDefault="00E90AA6" w:rsidP="00E90AA6">
      <w:pPr>
        <w:suppressAutoHyphens/>
        <w:jc w:val="center"/>
        <w:rPr>
          <w:b/>
          <w:bCs/>
          <w:color w:val="000000"/>
          <w:lang w:eastAsia="ar-SA"/>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5106"/>
        <w:gridCol w:w="3400"/>
      </w:tblGrid>
      <w:tr w:rsidR="00E90AA6" w:rsidRPr="00E90AA6" w14:paraId="36AE4A6C" w14:textId="77777777" w:rsidTr="00E90AA6">
        <w:trPr>
          <w:trHeight w:val="525"/>
          <w:jc w:val="center"/>
        </w:trPr>
        <w:tc>
          <w:tcPr>
            <w:tcW w:w="83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9C9BB4" w14:textId="77777777" w:rsidR="00E90AA6" w:rsidRPr="00E90AA6" w:rsidRDefault="00E90AA6" w:rsidP="00E90AA6">
            <w:pPr>
              <w:tabs>
                <w:tab w:val="left" w:pos="319"/>
              </w:tabs>
              <w:spacing w:line="256" w:lineRule="auto"/>
              <w:jc w:val="center"/>
              <w:rPr>
                <w:b/>
                <w:lang w:eastAsia="lv-LV"/>
              </w:rPr>
            </w:pPr>
            <w:proofErr w:type="spellStart"/>
            <w:r w:rsidRPr="00E90AA6">
              <w:rPr>
                <w:b/>
                <w:lang w:eastAsia="lv-LV"/>
              </w:rPr>
              <w:t>Nr.p.k</w:t>
            </w:r>
            <w:proofErr w:type="spellEnd"/>
            <w:r w:rsidRPr="00E90AA6">
              <w:rPr>
                <w:b/>
                <w:lang w:eastAsia="lv-LV"/>
              </w:rPr>
              <w:t>.</w:t>
            </w:r>
          </w:p>
        </w:tc>
        <w:tc>
          <w:tcPr>
            <w:tcW w:w="510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30E23F5" w14:textId="77777777" w:rsidR="00E90AA6" w:rsidRPr="00E90AA6" w:rsidRDefault="00E90AA6" w:rsidP="00E90AA6">
            <w:pPr>
              <w:tabs>
                <w:tab w:val="left" w:pos="319"/>
              </w:tabs>
              <w:spacing w:line="256" w:lineRule="auto"/>
              <w:jc w:val="center"/>
              <w:rPr>
                <w:b/>
                <w:lang w:eastAsia="lv-LV"/>
              </w:rPr>
            </w:pPr>
            <w:r w:rsidRPr="00E90AA6">
              <w:rPr>
                <w:b/>
                <w:lang w:eastAsia="lv-LV"/>
              </w:rPr>
              <w:t>Izmaksu pozīcija</w:t>
            </w:r>
          </w:p>
        </w:tc>
        <w:tc>
          <w:tcPr>
            <w:tcW w:w="340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0862021" w14:textId="77777777" w:rsidR="00E90AA6" w:rsidRPr="00E90AA6" w:rsidRDefault="00E90AA6" w:rsidP="00E90AA6">
            <w:pPr>
              <w:tabs>
                <w:tab w:val="left" w:pos="319"/>
              </w:tabs>
              <w:spacing w:line="256" w:lineRule="auto"/>
              <w:jc w:val="center"/>
              <w:rPr>
                <w:b/>
                <w:lang w:eastAsia="lv-LV"/>
              </w:rPr>
            </w:pPr>
            <w:r w:rsidRPr="00E90AA6">
              <w:rPr>
                <w:b/>
                <w:lang w:eastAsia="lv-LV"/>
              </w:rPr>
              <w:t>Izmaksu pozīcijas cena, EUR</w:t>
            </w:r>
          </w:p>
          <w:p w14:paraId="448B7FB0" w14:textId="77777777" w:rsidR="00E90AA6" w:rsidRPr="00E90AA6" w:rsidRDefault="00E90AA6" w:rsidP="00E90AA6">
            <w:pPr>
              <w:tabs>
                <w:tab w:val="left" w:pos="319"/>
              </w:tabs>
              <w:spacing w:line="256" w:lineRule="auto"/>
              <w:jc w:val="center"/>
              <w:rPr>
                <w:b/>
                <w:lang w:eastAsia="lv-LV"/>
              </w:rPr>
            </w:pPr>
            <w:r w:rsidRPr="00E90AA6">
              <w:rPr>
                <w:b/>
                <w:lang w:eastAsia="lv-LV"/>
              </w:rPr>
              <w:t>(bez PVN)</w:t>
            </w:r>
          </w:p>
        </w:tc>
      </w:tr>
      <w:tr w:rsidR="00E90AA6" w:rsidRPr="00E90AA6" w14:paraId="114FF8E9" w14:textId="77777777" w:rsidTr="00A97627">
        <w:trPr>
          <w:trHeight w:val="439"/>
          <w:jc w:val="center"/>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5769CFA6" w14:textId="77777777" w:rsidR="00E90AA6" w:rsidRPr="00E90AA6" w:rsidRDefault="00E90AA6" w:rsidP="00E90AA6">
            <w:pPr>
              <w:tabs>
                <w:tab w:val="left" w:pos="319"/>
              </w:tabs>
              <w:spacing w:line="256" w:lineRule="auto"/>
              <w:rPr>
                <w:b/>
                <w:lang w:eastAsia="lv-LV"/>
              </w:rPr>
            </w:pPr>
            <w:r w:rsidRPr="00E90AA6">
              <w:rPr>
                <w:b/>
                <w:lang w:eastAsia="lv-LV"/>
              </w:rPr>
              <w:t xml:space="preserve">1. Būvprojekta izstrāde </w:t>
            </w:r>
            <w:r w:rsidRPr="00E90AA6">
              <w:t xml:space="preserve">ūdensapgādes tīklu paplašināšana </w:t>
            </w:r>
            <w:proofErr w:type="spellStart"/>
            <w:r w:rsidRPr="00E90AA6">
              <w:t>Pēternieku</w:t>
            </w:r>
            <w:proofErr w:type="spellEnd"/>
            <w:r w:rsidRPr="00E90AA6">
              <w:t xml:space="preserve"> ciemā, Olaines novadā.</w:t>
            </w:r>
          </w:p>
        </w:tc>
      </w:tr>
      <w:tr w:rsidR="00E90AA6" w:rsidRPr="00E90AA6" w14:paraId="2AC2E1D7" w14:textId="77777777" w:rsidTr="00A97627">
        <w:trPr>
          <w:trHeight w:val="380"/>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440CC1CF" w14:textId="77777777" w:rsidR="00E90AA6" w:rsidRPr="00E90AA6" w:rsidRDefault="00E90AA6" w:rsidP="00E90AA6">
            <w:pPr>
              <w:tabs>
                <w:tab w:val="left" w:pos="319"/>
              </w:tabs>
              <w:spacing w:line="256" w:lineRule="auto"/>
              <w:jc w:val="center"/>
              <w:rPr>
                <w:iCs/>
                <w:lang w:eastAsia="lv-LV"/>
              </w:rPr>
            </w:pPr>
            <w:r w:rsidRPr="00E90AA6">
              <w:rPr>
                <w:iCs/>
                <w:lang w:eastAsia="lv-LV"/>
              </w:rPr>
              <w:t>1.1.</w:t>
            </w:r>
          </w:p>
        </w:tc>
        <w:tc>
          <w:tcPr>
            <w:tcW w:w="5106" w:type="dxa"/>
            <w:tcBorders>
              <w:top w:val="single" w:sz="4" w:space="0" w:color="auto"/>
              <w:left w:val="single" w:sz="4" w:space="0" w:color="auto"/>
              <w:bottom w:val="single" w:sz="4" w:space="0" w:color="auto"/>
              <w:right w:val="single" w:sz="4" w:space="0" w:color="auto"/>
            </w:tcBorders>
            <w:vAlign w:val="center"/>
            <w:hideMark/>
          </w:tcPr>
          <w:p w14:paraId="387400C2" w14:textId="77777777" w:rsidR="00E90AA6" w:rsidRPr="00E90AA6" w:rsidRDefault="00E90AA6" w:rsidP="00E90AA6">
            <w:pPr>
              <w:tabs>
                <w:tab w:val="left" w:pos="319"/>
              </w:tabs>
              <w:spacing w:line="256" w:lineRule="auto"/>
              <w:rPr>
                <w:iCs/>
                <w:lang w:eastAsia="lv-LV"/>
              </w:rPr>
            </w:pPr>
            <w:r w:rsidRPr="00E90AA6">
              <w:rPr>
                <w:iCs/>
                <w:lang w:eastAsia="lv-LV"/>
              </w:rPr>
              <w:t>Maģistrālā ūdensvada (U1) OD 110mm L 1720m projektēšanas darbi.</w:t>
            </w:r>
          </w:p>
        </w:tc>
        <w:tc>
          <w:tcPr>
            <w:tcW w:w="3400" w:type="dxa"/>
            <w:tcBorders>
              <w:top w:val="single" w:sz="4" w:space="0" w:color="auto"/>
              <w:left w:val="single" w:sz="4" w:space="0" w:color="auto"/>
              <w:bottom w:val="single" w:sz="4" w:space="0" w:color="auto"/>
              <w:right w:val="single" w:sz="4" w:space="0" w:color="auto"/>
            </w:tcBorders>
            <w:vAlign w:val="center"/>
          </w:tcPr>
          <w:p w14:paraId="554DF528" w14:textId="77777777" w:rsidR="00E90AA6" w:rsidRPr="00E90AA6" w:rsidRDefault="00E90AA6" w:rsidP="00E90AA6">
            <w:pPr>
              <w:tabs>
                <w:tab w:val="left" w:pos="319"/>
              </w:tabs>
              <w:spacing w:line="256" w:lineRule="auto"/>
              <w:jc w:val="center"/>
              <w:rPr>
                <w:i/>
                <w:lang w:eastAsia="lv-LV"/>
              </w:rPr>
            </w:pPr>
          </w:p>
        </w:tc>
      </w:tr>
      <w:tr w:rsidR="00E90AA6" w:rsidRPr="00E90AA6" w14:paraId="1F3C0F08" w14:textId="77777777" w:rsidTr="00A97627">
        <w:trPr>
          <w:trHeight w:val="428"/>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115EB493" w14:textId="77777777" w:rsidR="00E90AA6" w:rsidRPr="00E90AA6" w:rsidRDefault="00E90AA6" w:rsidP="00E90AA6">
            <w:pPr>
              <w:tabs>
                <w:tab w:val="left" w:pos="319"/>
              </w:tabs>
              <w:spacing w:line="256" w:lineRule="auto"/>
              <w:jc w:val="center"/>
              <w:rPr>
                <w:iCs/>
                <w:lang w:eastAsia="lv-LV"/>
              </w:rPr>
            </w:pPr>
            <w:r w:rsidRPr="00E90AA6">
              <w:rPr>
                <w:iCs/>
                <w:lang w:eastAsia="lv-LV"/>
              </w:rPr>
              <w:t>1.2.</w:t>
            </w:r>
          </w:p>
        </w:tc>
        <w:tc>
          <w:tcPr>
            <w:tcW w:w="5106" w:type="dxa"/>
            <w:tcBorders>
              <w:top w:val="single" w:sz="4" w:space="0" w:color="auto"/>
              <w:left w:val="single" w:sz="4" w:space="0" w:color="auto"/>
              <w:bottom w:val="single" w:sz="4" w:space="0" w:color="auto"/>
              <w:right w:val="single" w:sz="4" w:space="0" w:color="auto"/>
            </w:tcBorders>
            <w:vAlign w:val="center"/>
            <w:hideMark/>
          </w:tcPr>
          <w:p w14:paraId="7942191B" w14:textId="77777777" w:rsidR="00E90AA6" w:rsidRPr="00E90AA6" w:rsidRDefault="00E90AA6" w:rsidP="00E90AA6">
            <w:pPr>
              <w:tabs>
                <w:tab w:val="left" w:pos="319"/>
              </w:tabs>
              <w:spacing w:line="256" w:lineRule="auto"/>
              <w:rPr>
                <w:iCs/>
                <w:lang w:eastAsia="lv-LV"/>
              </w:rPr>
            </w:pPr>
            <w:r w:rsidRPr="00E90AA6">
              <w:rPr>
                <w:iCs/>
                <w:lang w:eastAsia="lv-LV"/>
              </w:rPr>
              <w:t>Ūdensvada (U1) atzari  OD 32mm L 100m projektēšanas darbi.</w:t>
            </w:r>
          </w:p>
        </w:tc>
        <w:tc>
          <w:tcPr>
            <w:tcW w:w="3400" w:type="dxa"/>
            <w:tcBorders>
              <w:top w:val="single" w:sz="4" w:space="0" w:color="auto"/>
              <w:left w:val="single" w:sz="4" w:space="0" w:color="auto"/>
              <w:bottom w:val="single" w:sz="4" w:space="0" w:color="auto"/>
              <w:right w:val="single" w:sz="4" w:space="0" w:color="auto"/>
            </w:tcBorders>
            <w:vAlign w:val="center"/>
          </w:tcPr>
          <w:p w14:paraId="77CA195D" w14:textId="77777777" w:rsidR="00E90AA6" w:rsidRPr="00E90AA6" w:rsidRDefault="00E90AA6" w:rsidP="00E90AA6">
            <w:pPr>
              <w:tabs>
                <w:tab w:val="left" w:pos="319"/>
              </w:tabs>
              <w:spacing w:line="256" w:lineRule="auto"/>
              <w:jc w:val="center"/>
              <w:rPr>
                <w:i/>
                <w:lang w:eastAsia="lv-LV"/>
              </w:rPr>
            </w:pPr>
          </w:p>
        </w:tc>
      </w:tr>
      <w:tr w:rsidR="00E90AA6" w:rsidRPr="00E90AA6" w14:paraId="17F337E6" w14:textId="77777777" w:rsidTr="00A97627">
        <w:trPr>
          <w:trHeight w:val="405"/>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5E195E53" w14:textId="77777777" w:rsidR="00E90AA6" w:rsidRPr="00E90AA6" w:rsidRDefault="00E90AA6" w:rsidP="00E90AA6">
            <w:pPr>
              <w:tabs>
                <w:tab w:val="left" w:pos="319"/>
              </w:tabs>
              <w:spacing w:line="256" w:lineRule="auto"/>
              <w:jc w:val="center"/>
              <w:rPr>
                <w:iCs/>
                <w:lang w:eastAsia="lv-LV"/>
              </w:rPr>
            </w:pPr>
            <w:r w:rsidRPr="00E90AA6">
              <w:rPr>
                <w:iCs/>
                <w:lang w:eastAsia="lv-LV"/>
              </w:rPr>
              <w:t>1.3</w:t>
            </w:r>
          </w:p>
        </w:tc>
        <w:tc>
          <w:tcPr>
            <w:tcW w:w="5106" w:type="dxa"/>
            <w:tcBorders>
              <w:top w:val="single" w:sz="4" w:space="0" w:color="auto"/>
              <w:left w:val="single" w:sz="4" w:space="0" w:color="auto"/>
              <w:bottom w:val="single" w:sz="4" w:space="0" w:color="auto"/>
              <w:right w:val="single" w:sz="4" w:space="0" w:color="auto"/>
            </w:tcBorders>
            <w:vAlign w:val="center"/>
            <w:hideMark/>
          </w:tcPr>
          <w:p w14:paraId="0E448DBE" w14:textId="77777777" w:rsidR="00E90AA6" w:rsidRPr="00E90AA6" w:rsidRDefault="00E90AA6" w:rsidP="00E90AA6">
            <w:pPr>
              <w:tabs>
                <w:tab w:val="left" w:pos="319"/>
              </w:tabs>
              <w:spacing w:line="256" w:lineRule="auto"/>
              <w:rPr>
                <w:iCs/>
                <w:lang w:eastAsia="lv-LV"/>
              </w:rPr>
            </w:pPr>
            <w:r w:rsidRPr="00E90AA6">
              <w:rPr>
                <w:color w:val="000000"/>
                <w:lang w:eastAsia="ar-SA"/>
              </w:rPr>
              <w:t xml:space="preserve">Būvprojekta </w:t>
            </w:r>
            <w:proofErr w:type="spellStart"/>
            <w:r w:rsidRPr="00E90AA6">
              <w:rPr>
                <w:color w:val="000000"/>
                <w:lang w:eastAsia="ar-SA"/>
              </w:rPr>
              <w:t>priekšizpētes</w:t>
            </w:r>
            <w:proofErr w:type="spellEnd"/>
            <w:r w:rsidRPr="00E90AA6">
              <w:rPr>
                <w:color w:val="000000"/>
                <w:lang w:eastAsia="ar-SA"/>
              </w:rPr>
              <w:t xml:space="preserve"> darbi, tai skaitā, bet ne tikai, topogrāfiskā un ģeoloģiskā izpēte plānotajā tīklu projektēšanas zonā. Aptuvenā izpētes platība 5,5 ha  (orientējošais plāns pielikumā).</w:t>
            </w:r>
          </w:p>
        </w:tc>
        <w:tc>
          <w:tcPr>
            <w:tcW w:w="3400" w:type="dxa"/>
            <w:tcBorders>
              <w:top w:val="single" w:sz="4" w:space="0" w:color="auto"/>
              <w:left w:val="single" w:sz="4" w:space="0" w:color="auto"/>
              <w:bottom w:val="single" w:sz="4" w:space="0" w:color="auto"/>
              <w:right w:val="single" w:sz="4" w:space="0" w:color="auto"/>
            </w:tcBorders>
            <w:vAlign w:val="center"/>
          </w:tcPr>
          <w:p w14:paraId="76FE619A" w14:textId="77777777" w:rsidR="00E90AA6" w:rsidRPr="00E90AA6" w:rsidRDefault="00E90AA6" w:rsidP="00E90AA6">
            <w:pPr>
              <w:tabs>
                <w:tab w:val="left" w:pos="319"/>
              </w:tabs>
              <w:spacing w:line="256" w:lineRule="auto"/>
              <w:jc w:val="center"/>
              <w:rPr>
                <w:i/>
                <w:lang w:eastAsia="lv-LV"/>
              </w:rPr>
            </w:pPr>
          </w:p>
        </w:tc>
      </w:tr>
      <w:tr w:rsidR="00E90AA6" w:rsidRPr="00E90AA6" w14:paraId="14BCC0CB" w14:textId="77777777" w:rsidTr="00A97627">
        <w:trPr>
          <w:trHeight w:val="301"/>
          <w:jc w:val="center"/>
        </w:trPr>
        <w:tc>
          <w:tcPr>
            <w:tcW w:w="5945" w:type="dxa"/>
            <w:gridSpan w:val="2"/>
            <w:tcBorders>
              <w:top w:val="single" w:sz="4" w:space="0" w:color="auto"/>
              <w:left w:val="single" w:sz="4" w:space="0" w:color="auto"/>
              <w:bottom w:val="single" w:sz="4" w:space="0" w:color="auto"/>
              <w:right w:val="single" w:sz="4" w:space="0" w:color="auto"/>
            </w:tcBorders>
            <w:vAlign w:val="center"/>
            <w:hideMark/>
          </w:tcPr>
          <w:p w14:paraId="68B43C35" w14:textId="77777777" w:rsidR="00E90AA6" w:rsidRPr="00E90AA6" w:rsidRDefault="00E90AA6" w:rsidP="00E90AA6">
            <w:pPr>
              <w:tabs>
                <w:tab w:val="left" w:pos="319"/>
              </w:tabs>
              <w:spacing w:line="256" w:lineRule="auto"/>
              <w:jc w:val="right"/>
              <w:rPr>
                <w:i/>
                <w:iCs/>
                <w:lang w:eastAsia="lv-LV"/>
              </w:rPr>
            </w:pPr>
            <w:r w:rsidRPr="00E90AA6">
              <w:rPr>
                <w:b/>
                <w:i/>
                <w:iCs/>
                <w:lang w:eastAsia="lv-LV"/>
              </w:rPr>
              <w:t>1. sadaļa kopā (1.1. +1.2.+1.3.)</w:t>
            </w:r>
          </w:p>
        </w:tc>
        <w:tc>
          <w:tcPr>
            <w:tcW w:w="3400" w:type="dxa"/>
            <w:tcBorders>
              <w:top w:val="single" w:sz="4" w:space="0" w:color="auto"/>
              <w:left w:val="single" w:sz="4" w:space="0" w:color="auto"/>
              <w:bottom w:val="single" w:sz="4" w:space="0" w:color="auto"/>
              <w:right w:val="single" w:sz="4" w:space="0" w:color="auto"/>
            </w:tcBorders>
            <w:vAlign w:val="center"/>
          </w:tcPr>
          <w:p w14:paraId="6576AC4C" w14:textId="77777777" w:rsidR="00E90AA6" w:rsidRPr="00E90AA6" w:rsidRDefault="00E90AA6" w:rsidP="00E90AA6">
            <w:pPr>
              <w:tabs>
                <w:tab w:val="left" w:pos="319"/>
              </w:tabs>
              <w:spacing w:line="256" w:lineRule="auto"/>
              <w:jc w:val="center"/>
              <w:rPr>
                <w:i/>
                <w:highlight w:val="lightGray"/>
                <w:lang w:eastAsia="lv-LV"/>
              </w:rPr>
            </w:pPr>
          </w:p>
        </w:tc>
      </w:tr>
      <w:tr w:rsidR="00E90AA6" w:rsidRPr="00E90AA6" w14:paraId="45AD9874" w14:textId="77777777" w:rsidTr="00A97627">
        <w:trPr>
          <w:trHeight w:val="280"/>
          <w:jc w:val="center"/>
        </w:trPr>
        <w:tc>
          <w:tcPr>
            <w:tcW w:w="9345" w:type="dxa"/>
            <w:gridSpan w:val="3"/>
            <w:tcBorders>
              <w:top w:val="single" w:sz="4" w:space="0" w:color="auto"/>
              <w:left w:val="single" w:sz="4" w:space="0" w:color="auto"/>
              <w:bottom w:val="single" w:sz="4" w:space="0" w:color="auto"/>
              <w:right w:val="single" w:sz="4" w:space="0" w:color="auto"/>
            </w:tcBorders>
            <w:vAlign w:val="center"/>
            <w:hideMark/>
          </w:tcPr>
          <w:p w14:paraId="283CF5C7" w14:textId="77777777" w:rsidR="00E90AA6" w:rsidRPr="00E90AA6" w:rsidRDefault="00E90AA6" w:rsidP="00E90AA6">
            <w:pPr>
              <w:tabs>
                <w:tab w:val="left" w:pos="319"/>
              </w:tabs>
              <w:spacing w:line="256" w:lineRule="auto"/>
              <w:rPr>
                <w:b/>
                <w:lang w:eastAsia="lv-LV"/>
              </w:rPr>
            </w:pPr>
            <w:r w:rsidRPr="00E90AA6">
              <w:rPr>
                <w:b/>
                <w:lang w:eastAsia="lv-LV"/>
              </w:rPr>
              <w:t>2. Būvprojekta realizācijas autoruzraudzība</w:t>
            </w:r>
          </w:p>
        </w:tc>
      </w:tr>
      <w:tr w:rsidR="00E90AA6" w:rsidRPr="00E90AA6" w14:paraId="239F239D" w14:textId="77777777" w:rsidTr="00A97627">
        <w:trPr>
          <w:trHeight w:val="577"/>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2FBE66B8" w14:textId="77777777" w:rsidR="00E90AA6" w:rsidRPr="00E90AA6" w:rsidRDefault="00E90AA6" w:rsidP="00E90AA6">
            <w:pPr>
              <w:tabs>
                <w:tab w:val="left" w:pos="319"/>
              </w:tabs>
              <w:spacing w:line="256" w:lineRule="auto"/>
              <w:jc w:val="center"/>
              <w:rPr>
                <w:bCs/>
                <w:iCs/>
                <w:lang w:eastAsia="lv-LV"/>
              </w:rPr>
            </w:pPr>
            <w:r w:rsidRPr="00E90AA6">
              <w:rPr>
                <w:bCs/>
                <w:iCs/>
                <w:lang w:eastAsia="lv-LV"/>
              </w:rPr>
              <w:t>2.1.</w:t>
            </w:r>
          </w:p>
        </w:tc>
        <w:tc>
          <w:tcPr>
            <w:tcW w:w="5106" w:type="dxa"/>
            <w:tcBorders>
              <w:top w:val="single" w:sz="4" w:space="0" w:color="auto"/>
              <w:left w:val="single" w:sz="4" w:space="0" w:color="auto"/>
              <w:bottom w:val="single" w:sz="4" w:space="0" w:color="auto"/>
              <w:right w:val="single" w:sz="4" w:space="0" w:color="auto"/>
            </w:tcBorders>
            <w:vAlign w:val="center"/>
            <w:hideMark/>
          </w:tcPr>
          <w:p w14:paraId="36776CBF" w14:textId="77777777" w:rsidR="00E90AA6" w:rsidRPr="00E90AA6" w:rsidRDefault="00E90AA6" w:rsidP="00E90AA6">
            <w:pPr>
              <w:tabs>
                <w:tab w:val="left" w:pos="319"/>
              </w:tabs>
              <w:spacing w:line="256" w:lineRule="auto"/>
              <w:rPr>
                <w:bCs/>
                <w:iCs/>
                <w:lang w:eastAsia="lv-LV"/>
              </w:rPr>
            </w:pPr>
            <w:r w:rsidRPr="00E90AA6">
              <w:rPr>
                <w:bCs/>
                <w:iCs/>
                <w:lang w:eastAsia="lv-LV"/>
              </w:rPr>
              <w:t>Ūdensapgādes tīklu izbūves  projekta autoruzraudzība.</w:t>
            </w:r>
          </w:p>
        </w:tc>
        <w:tc>
          <w:tcPr>
            <w:tcW w:w="3400" w:type="dxa"/>
            <w:tcBorders>
              <w:top w:val="single" w:sz="4" w:space="0" w:color="auto"/>
              <w:left w:val="single" w:sz="4" w:space="0" w:color="auto"/>
              <w:bottom w:val="single" w:sz="4" w:space="0" w:color="auto"/>
              <w:right w:val="single" w:sz="4" w:space="0" w:color="auto"/>
            </w:tcBorders>
            <w:vAlign w:val="center"/>
          </w:tcPr>
          <w:p w14:paraId="1E93B54E" w14:textId="77777777" w:rsidR="00E90AA6" w:rsidRPr="00E90AA6" w:rsidRDefault="00E90AA6" w:rsidP="00E90AA6">
            <w:pPr>
              <w:tabs>
                <w:tab w:val="left" w:pos="319"/>
              </w:tabs>
              <w:spacing w:line="256" w:lineRule="auto"/>
              <w:jc w:val="center"/>
              <w:rPr>
                <w:bCs/>
                <w:i/>
                <w:lang w:eastAsia="lv-LV"/>
              </w:rPr>
            </w:pPr>
          </w:p>
        </w:tc>
      </w:tr>
      <w:tr w:rsidR="00E90AA6" w:rsidRPr="00E90AA6" w14:paraId="05B59B11" w14:textId="77777777" w:rsidTr="00A97627">
        <w:trPr>
          <w:cantSplit/>
          <w:trHeight w:val="173"/>
          <w:jc w:val="center"/>
        </w:trPr>
        <w:tc>
          <w:tcPr>
            <w:tcW w:w="839" w:type="dxa"/>
            <w:tcBorders>
              <w:top w:val="single" w:sz="4" w:space="0" w:color="auto"/>
              <w:left w:val="single" w:sz="4" w:space="0" w:color="auto"/>
              <w:bottom w:val="single" w:sz="4" w:space="0" w:color="auto"/>
              <w:right w:val="single" w:sz="4" w:space="0" w:color="auto"/>
            </w:tcBorders>
            <w:hideMark/>
          </w:tcPr>
          <w:p w14:paraId="2B26134E" w14:textId="77777777" w:rsidR="00E90AA6" w:rsidRPr="00E90AA6" w:rsidRDefault="00E90AA6" w:rsidP="00E90AA6">
            <w:pPr>
              <w:tabs>
                <w:tab w:val="left" w:pos="319"/>
              </w:tabs>
              <w:spacing w:line="256" w:lineRule="auto"/>
              <w:jc w:val="right"/>
              <w:rPr>
                <w:b/>
                <w:lang w:eastAsia="lv-LV"/>
              </w:rPr>
            </w:pPr>
          </w:p>
        </w:tc>
        <w:tc>
          <w:tcPr>
            <w:tcW w:w="5106" w:type="dxa"/>
            <w:tcBorders>
              <w:top w:val="single" w:sz="4" w:space="0" w:color="auto"/>
              <w:left w:val="single" w:sz="4" w:space="0" w:color="auto"/>
              <w:bottom w:val="single" w:sz="4" w:space="0" w:color="auto"/>
              <w:right w:val="single" w:sz="4" w:space="0" w:color="auto"/>
            </w:tcBorders>
            <w:vAlign w:val="center"/>
            <w:hideMark/>
          </w:tcPr>
          <w:p w14:paraId="768D97CA" w14:textId="77777777" w:rsidR="004C4A26" w:rsidRDefault="00E90AA6" w:rsidP="004C4A26">
            <w:pPr>
              <w:tabs>
                <w:tab w:val="left" w:pos="319"/>
              </w:tabs>
              <w:spacing w:line="256" w:lineRule="auto"/>
              <w:jc w:val="right"/>
              <w:rPr>
                <w:b/>
                <w:lang w:eastAsia="lv-LV"/>
              </w:rPr>
            </w:pPr>
            <w:r w:rsidRPr="00E90AA6">
              <w:rPr>
                <w:b/>
                <w:lang w:eastAsia="lv-LV"/>
              </w:rPr>
              <w:t xml:space="preserve">Pakalpojuma kopējā cena (bez PVN) </w:t>
            </w:r>
          </w:p>
          <w:p w14:paraId="6EBF65EF" w14:textId="15EB14E7" w:rsidR="00E90AA6" w:rsidRPr="00E90AA6" w:rsidRDefault="00E90AA6" w:rsidP="00E90AA6">
            <w:pPr>
              <w:tabs>
                <w:tab w:val="left" w:pos="319"/>
              </w:tabs>
              <w:spacing w:line="256" w:lineRule="auto"/>
              <w:jc w:val="right"/>
              <w:rPr>
                <w:b/>
                <w:i/>
                <w:iCs/>
                <w:lang w:eastAsia="lv-LV"/>
              </w:rPr>
            </w:pPr>
            <w:r w:rsidRPr="00E90AA6">
              <w:rPr>
                <w:b/>
                <w:i/>
                <w:iCs/>
                <w:lang w:eastAsia="lv-LV"/>
              </w:rPr>
              <w:t>(1.</w:t>
            </w:r>
            <w:r w:rsidR="004C4A26" w:rsidRPr="004C4A26">
              <w:rPr>
                <w:b/>
                <w:i/>
                <w:iCs/>
                <w:lang w:eastAsia="lv-LV"/>
              </w:rPr>
              <w:t>sadaļa</w:t>
            </w:r>
            <w:r w:rsidRPr="00E90AA6">
              <w:rPr>
                <w:b/>
                <w:i/>
                <w:iCs/>
                <w:lang w:eastAsia="lv-LV"/>
              </w:rPr>
              <w:t xml:space="preserve"> +2.</w:t>
            </w:r>
            <w:r w:rsidR="004C4A26" w:rsidRPr="004C4A26">
              <w:rPr>
                <w:b/>
                <w:i/>
                <w:iCs/>
                <w:lang w:eastAsia="lv-LV"/>
              </w:rPr>
              <w:t>sadaļa</w:t>
            </w:r>
            <w:r w:rsidRPr="00E90AA6">
              <w:rPr>
                <w:b/>
                <w:i/>
                <w:iCs/>
                <w:lang w:eastAsia="lv-LV"/>
              </w:rPr>
              <w:t>)</w:t>
            </w:r>
          </w:p>
        </w:tc>
        <w:tc>
          <w:tcPr>
            <w:tcW w:w="3400" w:type="dxa"/>
            <w:tcBorders>
              <w:top w:val="single" w:sz="4" w:space="0" w:color="auto"/>
              <w:left w:val="single" w:sz="4" w:space="0" w:color="auto"/>
              <w:bottom w:val="single" w:sz="4" w:space="0" w:color="auto"/>
              <w:right w:val="single" w:sz="4" w:space="0" w:color="auto"/>
            </w:tcBorders>
            <w:vAlign w:val="center"/>
          </w:tcPr>
          <w:p w14:paraId="3FB6706B" w14:textId="77777777" w:rsidR="00E90AA6" w:rsidRPr="00E90AA6" w:rsidRDefault="00E90AA6" w:rsidP="00E90AA6">
            <w:pPr>
              <w:tabs>
                <w:tab w:val="left" w:pos="319"/>
              </w:tabs>
              <w:spacing w:line="256" w:lineRule="auto"/>
              <w:jc w:val="center"/>
              <w:rPr>
                <w:b/>
                <w:lang w:eastAsia="lv-LV"/>
              </w:rPr>
            </w:pPr>
          </w:p>
          <w:p w14:paraId="5503969B" w14:textId="77777777" w:rsidR="00E90AA6" w:rsidRPr="00E90AA6" w:rsidRDefault="00E90AA6" w:rsidP="00E90AA6">
            <w:pPr>
              <w:tabs>
                <w:tab w:val="left" w:pos="319"/>
              </w:tabs>
              <w:spacing w:line="256" w:lineRule="auto"/>
              <w:jc w:val="center"/>
              <w:rPr>
                <w:b/>
                <w:lang w:eastAsia="lv-LV"/>
              </w:rPr>
            </w:pPr>
          </w:p>
        </w:tc>
      </w:tr>
    </w:tbl>
    <w:p w14:paraId="230A9E17" w14:textId="77777777" w:rsidR="00E90AA6" w:rsidRPr="00E90AA6" w:rsidRDefault="00E90AA6" w:rsidP="00E90AA6">
      <w:pPr>
        <w:suppressAutoHyphens/>
        <w:jc w:val="center"/>
        <w:rPr>
          <w:b/>
          <w:bCs/>
          <w:color w:val="000000"/>
          <w:lang w:eastAsia="ar-SA"/>
        </w:rPr>
      </w:pPr>
    </w:p>
    <w:p w14:paraId="695F93B2" w14:textId="77777777" w:rsidR="00E90AA6" w:rsidRPr="00E90AA6" w:rsidRDefault="00E90AA6" w:rsidP="00E90AA6">
      <w:pPr>
        <w:suppressAutoHyphens/>
        <w:jc w:val="center"/>
        <w:rPr>
          <w:b/>
          <w:bCs/>
          <w:color w:val="000000"/>
          <w:lang w:eastAsia="ar-SA"/>
        </w:rPr>
      </w:pPr>
    </w:p>
    <w:p w14:paraId="12B20E7A" w14:textId="77777777" w:rsidR="00E90AA6" w:rsidRPr="00E90AA6" w:rsidRDefault="00E90AA6" w:rsidP="00E90AA6">
      <w:pPr>
        <w:suppressAutoHyphens/>
        <w:jc w:val="center"/>
        <w:rPr>
          <w:b/>
          <w:bCs/>
          <w:color w:val="000000"/>
          <w:lang w:eastAsia="ar-SA"/>
        </w:rPr>
      </w:pPr>
    </w:p>
    <w:p w14:paraId="53E206A1" w14:textId="77777777" w:rsidR="00E90AA6" w:rsidRPr="00E90AA6" w:rsidRDefault="00E90AA6" w:rsidP="00E90AA6">
      <w:pPr>
        <w:suppressAutoHyphens/>
        <w:jc w:val="center"/>
        <w:rPr>
          <w:b/>
          <w:bCs/>
          <w:color w:val="000000"/>
          <w:lang w:eastAsia="ar-SA"/>
        </w:rPr>
      </w:pPr>
    </w:p>
    <w:p w14:paraId="2125440E" w14:textId="77777777" w:rsidR="00E90AA6" w:rsidRPr="00E90AA6" w:rsidRDefault="00E90AA6" w:rsidP="00E90AA6">
      <w:pPr>
        <w:jc w:val="left"/>
        <w:rPr>
          <w:i/>
          <w:iCs/>
        </w:rPr>
      </w:pPr>
      <w:r w:rsidRPr="00E90AA6">
        <w:rPr>
          <w:i/>
          <w:iCs/>
        </w:rPr>
        <w:t xml:space="preserve">[Pretendenta </w:t>
      </w:r>
      <w:proofErr w:type="spellStart"/>
      <w:r w:rsidRPr="00E90AA6">
        <w:rPr>
          <w:i/>
          <w:iCs/>
        </w:rPr>
        <w:t>pārstāvēttiesīgās</w:t>
      </w:r>
      <w:proofErr w:type="spellEnd"/>
      <w:r w:rsidRPr="00E90AA6">
        <w:rPr>
          <w:i/>
          <w:iCs/>
        </w:rPr>
        <w:t xml:space="preserve"> personas paraksts:] ______________________________</w:t>
      </w:r>
    </w:p>
    <w:p w14:paraId="2DB08057" w14:textId="77777777" w:rsidR="00E90AA6" w:rsidRPr="00E90AA6" w:rsidRDefault="00E90AA6" w:rsidP="00E90AA6">
      <w:pPr>
        <w:jc w:val="left"/>
        <w:rPr>
          <w:i/>
          <w:iCs/>
        </w:rPr>
      </w:pPr>
      <w:r w:rsidRPr="00E90AA6">
        <w:rPr>
          <w:i/>
          <w:iCs/>
        </w:rPr>
        <w:t xml:space="preserve">[Pretendenta </w:t>
      </w:r>
      <w:proofErr w:type="spellStart"/>
      <w:r w:rsidRPr="00E90AA6">
        <w:rPr>
          <w:i/>
          <w:iCs/>
        </w:rPr>
        <w:t>pārstāvēttiesīgās</w:t>
      </w:r>
      <w:proofErr w:type="spellEnd"/>
      <w:r w:rsidRPr="00E90AA6">
        <w:rPr>
          <w:i/>
          <w:iCs/>
        </w:rPr>
        <w:t xml:space="preserve"> personas amats, vārds un uzvārds:] ________________</w:t>
      </w:r>
    </w:p>
    <w:p w14:paraId="6738465F" w14:textId="77777777" w:rsidR="00E90AA6" w:rsidRPr="00E90AA6" w:rsidRDefault="00E90AA6" w:rsidP="00E90AA6">
      <w:pPr>
        <w:tabs>
          <w:tab w:val="left" w:pos="0"/>
        </w:tabs>
        <w:jc w:val="left"/>
      </w:pPr>
      <w:r w:rsidRPr="00E90AA6">
        <w:rPr>
          <w:bCs/>
          <w:i/>
          <w:iCs/>
        </w:rPr>
        <w:t>[datums:] _______________________________</w:t>
      </w:r>
    </w:p>
    <w:p w14:paraId="74F09043" w14:textId="77777777" w:rsidR="00E90AA6" w:rsidRPr="00E90AA6" w:rsidRDefault="00E90AA6" w:rsidP="00E90AA6">
      <w:pPr>
        <w:spacing w:after="160" w:line="256" w:lineRule="auto"/>
        <w:jc w:val="left"/>
        <w:rPr>
          <w:b/>
          <w:bCs/>
          <w:color w:val="000000"/>
          <w:lang w:eastAsia="ar-SA"/>
        </w:rPr>
      </w:pPr>
    </w:p>
    <w:p w14:paraId="13AC66DE" w14:textId="7E7D71A4" w:rsidR="00005103" w:rsidRDefault="00005103" w:rsidP="00027601">
      <w:pPr>
        <w:ind w:right="66"/>
        <w:jc w:val="center"/>
      </w:pPr>
    </w:p>
    <w:p w14:paraId="0C972B07" w14:textId="6EEEC5A3" w:rsidR="00FE3533" w:rsidRPr="00FE3533" w:rsidRDefault="000B5407" w:rsidP="00027601">
      <w:pPr>
        <w:rPr>
          <w:color w:val="000000"/>
          <w:lang w:eastAsia="ar-SA"/>
        </w:rPr>
      </w:pPr>
      <w:r>
        <w:rPr>
          <w:color w:val="000000"/>
          <w:lang w:eastAsia="ar-SA"/>
        </w:rPr>
        <w:br w:type="page"/>
      </w:r>
    </w:p>
    <w:p w14:paraId="682476D4" w14:textId="44D853CC" w:rsidR="00153232" w:rsidRDefault="00683D16" w:rsidP="00153232">
      <w:pPr>
        <w:suppressAutoHyphens/>
        <w:jc w:val="right"/>
        <w:rPr>
          <w:color w:val="000000"/>
          <w:lang w:eastAsia="ar-SA"/>
        </w:rPr>
      </w:pPr>
      <w:r>
        <w:rPr>
          <w:color w:val="000000"/>
          <w:lang w:eastAsia="ar-SA"/>
        </w:rPr>
        <w:lastRenderedPageBreak/>
        <w:t>4</w:t>
      </w:r>
      <w:r w:rsidR="00153232" w:rsidRPr="0099494D">
        <w:rPr>
          <w:color w:val="000000"/>
          <w:lang w:eastAsia="ar-SA"/>
        </w:rPr>
        <w:t>.pielikums</w:t>
      </w:r>
    </w:p>
    <w:p w14:paraId="07A4C892" w14:textId="77777777" w:rsidR="00C50EFC" w:rsidRDefault="00C50EFC" w:rsidP="00C50EFC">
      <w:pPr>
        <w:ind w:right="-6"/>
        <w:jc w:val="center"/>
        <w:rPr>
          <w:b/>
          <w:bCs/>
        </w:rPr>
      </w:pPr>
      <w:r>
        <w:rPr>
          <w:b/>
          <w:bCs/>
        </w:rPr>
        <w:t>PRETENDENTA PIEREDZE</w:t>
      </w:r>
    </w:p>
    <w:p w14:paraId="446520BF" w14:textId="77777777" w:rsidR="00C50EFC" w:rsidRDefault="00C50EFC" w:rsidP="00C50EFC">
      <w:pPr>
        <w:ind w:right="-6"/>
        <w:jc w:val="center"/>
        <w:rPr>
          <w:b/>
          <w:bCs/>
        </w:rPr>
      </w:pPr>
    </w:p>
    <w:p w14:paraId="2C29C3A7" w14:textId="5A371634" w:rsidR="0011644B" w:rsidRDefault="0011644B" w:rsidP="0011644B">
      <w:pPr>
        <w:jc w:val="center"/>
        <w:rPr>
          <w:caps/>
        </w:rPr>
      </w:pPr>
      <w:r>
        <w:rPr>
          <w:caps/>
        </w:rPr>
        <w:t xml:space="preserve">ŪDENSAPGĀDES TĪKLU PAPLAŠINĀŠANA </w:t>
      </w:r>
      <w:r w:rsidR="00E90AA6">
        <w:rPr>
          <w:caps/>
        </w:rPr>
        <w:t>pēternieku ciemā,</w:t>
      </w:r>
      <w:r>
        <w:rPr>
          <w:caps/>
        </w:rPr>
        <w:t xml:space="preserve"> OLAINES NOVADĀ </w:t>
      </w:r>
    </w:p>
    <w:p w14:paraId="5943B183" w14:textId="77777777" w:rsidR="0011644B" w:rsidRDefault="0011644B" w:rsidP="0011644B">
      <w:pPr>
        <w:jc w:val="center"/>
        <w:rPr>
          <w:caps/>
        </w:rPr>
      </w:pPr>
      <w:r>
        <w:rPr>
          <w:caps/>
        </w:rPr>
        <w:t>BŪVPROJEKTA IZSTRĀDE un autoruzraudzība</w:t>
      </w:r>
    </w:p>
    <w:p w14:paraId="5D08B8E8" w14:textId="5F853203" w:rsidR="00C50EFC" w:rsidRDefault="00C50EFC" w:rsidP="00C50EFC">
      <w:pPr>
        <w:ind w:right="66"/>
        <w:jc w:val="center"/>
      </w:pPr>
      <w:r w:rsidRPr="00703778">
        <w:t>Nr. AS OŪS 2025/0</w:t>
      </w:r>
      <w:r w:rsidR="00703778" w:rsidRPr="00703778">
        <w:t>9</w:t>
      </w:r>
      <w:r w:rsidRPr="00703778">
        <w:t>_SPS/CA</w:t>
      </w:r>
      <w:r w:rsidRPr="00E85118">
        <w:t xml:space="preserve"> </w:t>
      </w:r>
    </w:p>
    <w:p w14:paraId="5E793A12" w14:textId="77777777" w:rsidR="00C50EFC" w:rsidRDefault="00C50EFC" w:rsidP="00C50EFC">
      <w:pPr>
        <w:tabs>
          <w:tab w:val="left" w:pos="2160"/>
        </w:tabs>
        <w:jc w:val="right"/>
      </w:pPr>
    </w:p>
    <w:p w14:paraId="5138BEF4" w14:textId="77777777" w:rsidR="009D5544" w:rsidRDefault="009D5544" w:rsidP="00C50EFC">
      <w:pPr>
        <w:tabs>
          <w:tab w:val="left" w:pos="2160"/>
        </w:tabs>
        <w:jc w:val="right"/>
      </w:pPr>
    </w:p>
    <w:p w14:paraId="6BB5B11C" w14:textId="77777777" w:rsidR="00C50EFC" w:rsidRDefault="00C50EFC" w:rsidP="00C50EFC">
      <w:pPr>
        <w:tabs>
          <w:tab w:val="left" w:pos="2160"/>
        </w:tabs>
        <w:jc w:val="left"/>
      </w:pPr>
      <w:r>
        <w:t>Pretendents: ________________</w:t>
      </w:r>
    </w:p>
    <w:p w14:paraId="34586094" w14:textId="77777777" w:rsidR="00C50EFC" w:rsidRDefault="00C50EFC" w:rsidP="00C50EFC">
      <w:pPr>
        <w:tabs>
          <w:tab w:val="left" w:pos="2160"/>
        </w:tabs>
        <w:jc w:val="left"/>
      </w:pPr>
    </w:p>
    <w:p w14:paraId="3D7DECB3" w14:textId="77777777" w:rsidR="00C50EFC" w:rsidRDefault="00C50EFC" w:rsidP="00C50EFC">
      <w:pPr>
        <w:tabs>
          <w:tab w:val="left" w:pos="2160"/>
        </w:tabs>
        <w:jc w:val="left"/>
      </w:pPr>
      <w:r>
        <w:t>Sertifikāta Nr. _____________</w:t>
      </w:r>
    </w:p>
    <w:p w14:paraId="22EE6E30" w14:textId="77777777" w:rsidR="00C50EFC" w:rsidRPr="00C47C09" w:rsidRDefault="00C50EFC" w:rsidP="00C50EFC">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C50EFC" w:rsidRPr="00981467" w14:paraId="025980C3" w14:textId="77777777" w:rsidTr="0011644B">
        <w:trPr>
          <w:trHeight w:val="1558"/>
          <w:jc w:val="center"/>
        </w:trPr>
        <w:tc>
          <w:tcPr>
            <w:tcW w:w="546" w:type="dxa"/>
            <w:shd w:val="clear" w:color="auto" w:fill="DEEAF6" w:themeFill="accent1" w:themeFillTint="33"/>
            <w:vAlign w:val="center"/>
          </w:tcPr>
          <w:p w14:paraId="3005F524" w14:textId="77777777" w:rsidR="00C50EFC" w:rsidRPr="00C47C09" w:rsidRDefault="00C50EFC" w:rsidP="00480676">
            <w:pPr>
              <w:jc w:val="center"/>
            </w:pPr>
            <w:r w:rsidRPr="00C47C09">
              <w:t>Nr.</w:t>
            </w:r>
          </w:p>
        </w:tc>
        <w:tc>
          <w:tcPr>
            <w:tcW w:w="2993" w:type="dxa"/>
            <w:shd w:val="clear" w:color="auto" w:fill="DEEAF6" w:themeFill="accent1" w:themeFillTint="33"/>
            <w:vAlign w:val="center"/>
          </w:tcPr>
          <w:p w14:paraId="6F9A276A" w14:textId="77777777" w:rsidR="00C50EFC" w:rsidRPr="00C47C09" w:rsidRDefault="00C50EFC" w:rsidP="00480676">
            <w:pPr>
              <w:jc w:val="center"/>
            </w:pPr>
            <w:r w:rsidRPr="00C47C09">
              <w:t>Pasūtītājs (nosaukums, adrese, kontaktpersona, tālruņa Nr.)</w:t>
            </w:r>
          </w:p>
        </w:tc>
        <w:tc>
          <w:tcPr>
            <w:tcW w:w="2693" w:type="dxa"/>
            <w:shd w:val="clear" w:color="auto" w:fill="DEEAF6" w:themeFill="accent1" w:themeFillTint="33"/>
            <w:vAlign w:val="center"/>
          </w:tcPr>
          <w:p w14:paraId="07E6F656" w14:textId="77777777" w:rsidR="00C50EFC" w:rsidRPr="00C47C09" w:rsidRDefault="00C50EFC" w:rsidP="00480676">
            <w:pPr>
              <w:jc w:val="center"/>
            </w:pPr>
            <w:r>
              <w:t>Darbu veikšanas periods</w:t>
            </w:r>
          </w:p>
        </w:tc>
        <w:tc>
          <w:tcPr>
            <w:tcW w:w="2693" w:type="dxa"/>
            <w:shd w:val="clear" w:color="auto" w:fill="DEEAF6" w:themeFill="accent1" w:themeFillTint="33"/>
            <w:vAlign w:val="center"/>
          </w:tcPr>
          <w:p w14:paraId="4284F937" w14:textId="77777777" w:rsidR="00C50EFC" w:rsidRPr="00C47C09" w:rsidRDefault="00C50EFC" w:rsidP="00480676">
            <w:pPr>
              <w:jc w:val="center"/>
            </w:pPr>
            <w:r>
              <w:t>Apraksts</w:t>
            </w:r>
          </w:p>
        </w:tc>
      </w:tr>
      <w:tr w:rsidR="00C50EFC" w:rsidRPr="00C47C09" w14:paraId="0C8A73EB" w14:textId="77777777" w:rsidTr="00480676">
        <w:trPr>
          <w:trHeight w:val="239"/>
          <w:jc w:val="center"/>
        </w:trPr>
        <w:tc>
          <w:tcPr>
            <w:tcW w:w="546" w:type="dxa"/>
          </w:tcPr>
          <w:p w14:paraId="3EAD5AC8" w14:textId="77777777" w:rsidR="00C50EFC" w:rsidRPr="00C47C09" w:rsidRDefault="00C50EFC" w:rsidP="00480676">
            <w:pPr>
              <w:jc w:val="right"/>
            </w:pPr>
            <w:r w:rsidRPr="00C47C09">
              <w:t>1.</w:t>
            </w:r>
          </w:p>
        </w:tc>
        <w:tc>
          <w:tcPr>
            <w:tcW w:w="2993" w:type="dxa"/>
          </w:tcPr>
          <w:p w14:paraId="1B808F5D" w14:textId="77777777" w:rsidR="00C50EFC" w:rsidRPr="00C47C09" w:rsidRDefault="00C50EFC" w:rsidP="00480676">
            <w:pPr>
              <w:jc w:val="right"/>
            </w:pPr>
          </w:p>
        </w:tc>
        <w:tc>
          <w:tcPr>
            <w:tcW w:w="2693" w:type="dxa"/>
          </w:tcPr>
          <w:p w14:paraId="2E08B210" w14:textId="77777777" w:rsidR="00C50EFC" w:rsidRPr="00C47C09" w:rsidRDefault="00C50EFC" w:rsidP="00480676">
            <w:pPr>
              <w:jc w:val="right"/>
            </w:pPr>
          </w:p>
        </w:tc>
        <w:tc>
          <w:tcPr>
            <w:tcW w:w="2693" w:type="dxa"/>
          </w:tcPr>
          <w:p w14:paraId="1EA3CA09" w14:textId="77777777" w:rsidR="00C50EFC" w:rsidRPr="00C47C09" w:rsidRDefault="00C50EFC" w:rsidP="00480676">
            <w:pPr>
              <w:jc w:val="right"/>
            </w:pPr>
          </w:p>
        </w:tc>
      </w:tr>
    </w:tbl>
    <w:p w14:paraId="376C3D72" w14:textId="77777777" w:rsidR="00C50EFC" w:rsidRPr="00C47C09" w:rsidRDefault="00C50EFC" w:rsidP="00C50EFC">
      <w:pPr>
        <w:rPr>
          <w:rFonts w:eastAsia="Calibri"/>
          <w:b/>
        </w:rPr>
      </w:pPr>
    </w:p>
    <w:p w14:paraId="4E7E200C" w14:textId="77777777" w:rsidR="00C50EFC" w:rsidRPr="00C47C09" w:rsidRDefault="00C50EFC" w:rsidP="00C50EFC">
      <w:pPr>
        <w:rPr>
          <w:rFonts w:eastAsia="Calibri"/>
          <w:b/>
        </w:rPr>
      </w:pPr>
    </w:p>
    <w:p w14:paraId="57A039D6" w14:textId="77777777" w:rsidR="00C50EFC" w:rsidRPr="00C47C09" w:rsidRDefault="00C50EFC" w:rsidP="00C50EFC">
      <w:pPr>
        <w:rPr>
          <w:bCs/>
        </w:rPr>
      </w:pPr>
      <w:r w:rsidRPr="00C47C09">
        <w:rPr>
          <w:bCs/>
        </w:rPr>
        <w:t xml:space="preserve">Pielikumā: </w:t>
      </w:r>
      <w:r>
        <w:rPr>
          <w:bCs/>
        </w:rPr>
        <w:t>P</w:t>
      </w:r>
      <w:r w:rsidRPr="00C47C09">
        <w:rPr>
          <w:bCs/>
        </w:rPr>
        <w:t xml:space="preserve">ieredzi apliecinošu dokumentu kopijas </w:t>
      </w:r>
    </w:p>
    <w:p w14:paraId="38D7998A" w14:textId="77777777" w:rsidR="00C50EFC" w:rsidRPr="00C47C09" w:rsidRDefault="00C50EFC" w:rsidP="00C50EFC"/>
    <w:p w14:paraId="422A11F5" w14:textId="77777777" w:rsidR="00C50EFC" w:rsidRDefault="00C50EFC" w:rsidP="00C50EFC"/>
    <w:p w14:paraId="62FFC123" w14:textId="77777777" w:rsidR="00C50EFC" w:rsidRDefault="00C50EFC" w:rsidP="00C50EFC"/>
    <w:p w14:paraId="08A15374" w14:textId="77777777" w:rsidR="00C50EFC" w:rsidRPr="00C47C09" w:rsidRDefault="00C50EFC" w:rsidP="00C50EFC"/>
    <w:p w14:paraId="300B46A8" w14:textId="77777777" w:rsidR="00C50EFC" w:rsidRPr="00191CB4" w:rsidRDefault="00C50EFC" w:rsidP="00E90AA6">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BA279BE" w14:textId="77777777" w:rsidR="00C50EFC" w:rsidRPr="00191CB4" w:rsidRDefault="00C50EFC" w:rsidP="00E90AA6">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63253847" w14:textId="77777777" w:rsidR="00C50EFC" w:rsidRPr="00134FAC" w:rsidRDefault="00C50EFC" w:rsidP="00E90AA6">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25ECD5DC" w14:textId="77777777" w:rsidR="00C50EFC" w:rsidRDefault="00C50EFC" w:rsidP="00C50EFC">
      <w:pPr>
        <w:suppressAutoHyphens/>
        <w:jc w:val="left"/>
        <w:rPr>
          <w:color w:val="000000"/>
          <w:lang w:eastAsia="ar-SA"/>
        </w:rPr>
      </w:pPr>
    </w:p>
    <w:p w14:paraId="2682EC02" w14:textId="77777777" w:rsidR="00C50EFC" w:rsidRDefault="00C50EFC" w:rsidP="00153232">
      <w:pPr>
        <w:suppressAutoHyphens/>
        <w:jc w:val="right"/>
        <w:rPr>
          <w:color w:val="000000"/>
          <w:lang w:eastAsia="ar-SA"/>
        </w:rPr>
      </w:pPr>
    </w:p>
    <w:p w14:paraId="792BA482" w14:textId="77777777" w:rsidR="00C50EFC" w:rsidRDefault="00C50EFC">
      <w:pPr>
        <w:spacing w:after="160" w:line="259" w:lineRule="auto"/>
        <w:jc w:val="left"/>
        <w:rPr>
          <w:rFonts w:eastAsia="Calibri"/>
          <w:b/>
          <w:bCs/>
        </w:rPr>
      </w:pPr>
      <w:r>
        <w:rPr>
          <w:b/>
          <w:bCs/>
        </w:rPr>
        <w:br w:type="page"/>
      </w:r>
    </w:p>
    <w:p w14:paraId="6160D42F" w14:textId="207B80B8" w:rsidR="00B25F8D" w:rsidRPr="00B25F8D" w:rsidRDefault="00C50EFC" w:rsidP="00B25F8D">
      <w:pPr>
        <w:pStyle w:val="NoSpacing"/>
        <w:jc w:val="right"/>
        <w:rPr>
          <w:szCs w:val="24"/>
        </w:rPr>
      </w:pPr>
      <w:r w:rsidRPr="00C50EFC">
        <w:rPr>
          <w:szCs w:val="24"/>
        </w:rPr>
        <w:lastRenderedPageBreak/>
        <w:t>5.pielikums</w:t>
      </w:r>
    </w:p>
    <w:p w14:paraId="55D5DC80" w14:textId="4332A913" w:rsidR="00B25F8D" w:rsidRDefault="00B25F8D" w:rsidP="00B25F8D">
      <w:pPr>
        <w:jc w:val="center"/>
        <w:rPr>
          <w:b/>
          <w:bCs/>
          <w:caps/>
        </w:rPr>
      </w:pPr>
      <w:r>
        <w:rPr>
          <w:b/>
          <w:bCs/>
        </w:rPr>
        <w:t>SPECIĀLISTA PIEREDZE</w:t>
      </w:r>
    </w:p>
    <w:p w14:paraId="08790DD1" w14:textId="77777777" w:rsidR="00B25F8D" w:rsidRDefault="00B25F8D" w:rsidP="00B25F8D">
      <w:pPr>
        <w:jc w:val="center"/>
        <w:rPr>
          <w:b/>
          <w:bCs/>
          <w:caps/>
        </w:rPr>
      </w:pPr>
    </w:p>
    <w:p w14:paraId="14FDD23F" w14:textId="2C373D3F" w:rsidR="0011644B" w:rsidRDefault="0011644B" w:rsidP="0011644B">
      <w:pPr>
        <w:jc w:val="center"/>
        <w:rPr>
          <w:caps/>
        </w:rPr>
      </w:pPr>
      <w:r>
        <w:rPr>
          <w:caps/>
        </w:rPr>
        <w:t xml:space="preserve">ŪDENSAPGĀDES TĪKLU PAPLAŠINĀŠANA </w:t>
      </w:r>
      <w:r w:rsidR="00E90AA6">
        <w:rPr>
          <w:caps/>
        </w:rPr>
        <w:t>pēternieku ciemā,</w:t>
      </w:r>
      <w:r>
        <w:rPr>
          <w:caps/>
        </w:rPr>
        <w:t xml:space="preserve"> OLAINES NOVADĀ </w:t>
      </w:r>
    </w:p>
    <w:p w14:paraId="687784B0" w14:textId="77777777" w:rsidR="0011644B" w:rsidRDefault="0011644B" w:rsidP="0011644B">
      <w:pPr>
        <w:jc w:val="center"/>
        <w:rPr>
          <w:caps/>
        </w:rPr>
      </w:pPr>
      <w:r>
        <w:rPr>
          <w:caps/>
        </w:rPr>
        <w:t>BŪVPROJEKTA IZSTRĀDE un autoruzraudzība</w:t>
      </w:r>
    </w:p>
    <w:p w14:paraId="3E9E4302" w14:textId="0BAE9B6E" w:rsidR="00B25F8D" w:rsidRDefault="00B25F8D" w:rsidP="00B25F8D">
      <w:pPr>
        <w:ind w:right="66"/>
        <w:jc w:val="center"/>
      </w:pPr>
      <w:r w:rsidRPr="00703778">
        <w:t>Nr. AS OŪS 2025/0</w:t>
      </w:r>
      <w:r w:rsidR="00703778" w:rsidRPr="00703778">
        <w:t>9</w:t>
      </w:r>
      <w:r w:rsidRPr="00703778">
        <w:t>_SPS/CA</w:t>
      </w:r>
    </w:p>
    <w:p w14:paraId="542B2434" w14:textId="77777777" w:rsidR="00C50EFC" w:rsidRPr="00C50EFC" w:rsidRDefault="00C50EFC" w:rsidP="00C50EFC">
      <w:pPr>
        <w:pStyle w:val="NoSpacing"/>
        <w:jc w:val="right"/>
        <w:rPr>
          <w:szCs w:val="24"/>
        </w:rPr>
      </w:pPr>
    </w:p>
    <w:p w14:paraId="6C19E151" w14:textId="0408BD4D" w:rsidR="00B25F8D" w:rsidRPr="00B25F8D" w:rsidRDefault="00B25F8D" w:rsidP="00B25F8D">
      <w:pPr>
        <w:tabs>
          <w:tab w:val="left" w:pos="0"/>
          <w:tab w:val="left" w:pos="855"/>
        </w:tabs>
      </w:pPr>
      <w:r w:rsidRPr="00B25F8D">
        <w:t>Pretendents_______________</w:t>
      </w:r>
    </w:p>
    <w:p w14:paraId="37E5C9A0" w14:textId="77777777" w:rsidR="00B25F8D" w:rsidRDefault="00B25F8D" w:rsidP="00B25F8D">
      <w:pPr>
        <w:tabs>
          <w:tab w:val="left" w:pos="0"/>
          <w:tab w:val="left" w:pos="855"/>
        </w:tabs>
      </w:pPr>
      <w:r w:rsidRPr="00B25F8D">
        <w:t>Piesaistītais speciālists ______________</w:t>
      </w:r>
    </w:p>
    <w:p w14:paraId="1FAE7907" w14:textId="5CC25B6A" w:rsidR="009136DD" w:rsidRPr="00B25F8D" w:rsidRDefault="009136DD" w:rsidP="00B25F8D">
      <w:pPr>
        <w:tabs>
          <w:tab w:val="left" w:pos="0"/>
          <w:tab w:val="left" w:pos="855"/>
        </w:tabs>
      </w:pPr>
      <w:r>
        <w:t>Sertifikāta Nr. _______________</w:t>
      </w:r>
    </w:p>
    <w:p w14:paraId="0574D9DE" w14:textId="77777777" w:rsidR="00B25F8D" w:rsidRDefault="00B25F8D" w:rsidP="00B25F8D">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B25F8D" w:rsidRPr="00981467" w14:paraId="3737A852" w14:textId="77777777" w:rsidTr="0011644B">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6ED6CBD9" w14:textId="77777777" w:rsidR="00B25F8D" w:rsidRPr="00AB3B1E" w:rsidRDefault="00B25F8D" w:rsidP="00480676">
            <w:pPr>
              <w:jc w:val="center"/>
              <w:rPr>
                <w:sz w:val="22"/>
              </w:rPr>
            </w:pPr>
            <w:bookmarkStart w:id="28"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4157387F" w14:textId="77777777" w:rsidR="00B25F8D" w:rsidRPr="00AB3B1E" w:rsidRDefault="00B25F8D" w:rsidP="00480676">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4A1F32EF" w14:textId="77777777" w:rsidR="00B25F8D" w:rsidRPr="00AB3B1E" w:rsidRDefault="00B25F8D" w:rsidP="00480676">
            <w:pPr>
              <w:jc w:val="center"/>
              <w:rPr>
                <w:sz w:val="22"/>
              </w:rPr>
            </w:pPr>
            <w:r w:rsidRPr="00AB3B1E">
              <w:rPr>
                <w:sz w:val="22"/>
              </w:rPr>
              <w:t>Objekta</w:t>
            </w:r>
          </w:p>
          <w:p w14:paraId="29F1C9A7" w14:textId="77777777" w:rsidR="00B25F8D" w:rsidRPr="00AB3B1E" w:rsidRDefault="00B25F8D" w:rsidP="00480676">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3BD1C271" w14:textId="77777777" w:rsidR="00B25F8D" w:rsidRPr="00AB3B1E" w:rsidRDefault="00B25F8D" w:rsidP="00480676">
            <w:pPr>
              <w:jc w:val="center"/>
              <w:rPr>
                <w:sz w:val="22"/>
              </w:rPr>
            </w:pPr>
            <w:r w:rsidRPr="00AB3B1E">
              <w:rPr>
                <w:sz w:val="22"/>
              </w:rPr>
              <w:t>Objektā</w:t>
            </w:r>
          </w:p>
          <w:p w14:paraId="791D3A6B" w14:textId="77777777" w:rsidR="00B25F8D" w:rsidRPr="00AB3B1E" w:rsidRDefault="00B25F8D" w:rsidP="00480676">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DEEAF6" w:themeFill="accent1" w:themeFillTint="33"/>
            <w:vAlign w:val="center"/>
          </w:tcPr>
          <w:p w14:paraId="7157251C" w14:textId="77777777" w:rsidR="00B25F8D" w:rsidRPr="00AB3B1E" w:rsidRDefault="00B25F8D" w:rsidP="00480676">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B25F8D" w:rsidRPr="00AB3B1E" w14:paraId="17E633C4" w14:textId="77777777" w:rsidTr="00480676">
        <w:trPr>
          <w:jc w:val="center"/>
        </w:trPr>
        <w:tc>
          <w:tcPr>
            <w:tcW w:w="709" w:type="dxa"/>
            <w:tcBorders>
              <w:top w:val="single" w:sz="4" w:space="0" w:color="000000"/>
              <w:left w:val="single" w:sz="4" w:space="0" w:color="000000"/>
              <w:bottom w:val="single" w:sz="4" w:space="0" w:color="000000"/>
              <w:right w:val="single" w:sz="4" w:space="0" w:color="000000"/>
            </w:tcBorders>
          </w:tcPr>
          <w:p w14:paraId="6D412315" w14:textId="77777777" w:rsidR="00B25F8D" w:rsidRPr="00AB3B1E" w:rsidRDefault="00B25F8D" w:rsidP="00480676">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DFE6" w14:textId="77777777" w:rsidR="00B25F8D" w:rsidRPr="00AB3B1E" w:rsidRDefault="00B25F8D" w:rsidP="00480676">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83BF" w14:textId="77777777" w:rsidR="00B25F8D" w:rsidRPr="00AB3B1E" w:rsidRDefault="00B25F8D" w:rsidP="00480676">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26B4" w14:textId="77777777" w:rsidR="00B25F8D" w:rsidRPr="00AB3B1E" w:rsidRDefault="00B25F8D" w:rsidP="00480676">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7419ABF1" w14:textId="77777777" w:rsidR="00B25F8D" w:rsidRPr="00AB3B1E" w:rsidRDefault="00B25F8D" w:rsidP="00480676">
            <w:pPr>
              <w:jc w:val="center"/>
              <w:rPr>
                <w:rFonts w:eastAsia="Calibri"/>
              </w:rPr>
            </w:pPr>
          </w:p>
        </w:tc>
      </w:tr>
      <w:bookmarkEnd w:id="28"/>
    </w:tbl>
    <w:p w14:paraId="025C6891" w14:textId="77777777" w:rsidR="00B25F8D" w:rsidRDefault="00B25F8D" w:rsidP="00B25F8D">
      <w:pPr>
        <w:pStyle w:val="ListParagraph"/>
        <w:tabs>
          <w:tab w:val="left" w:pos="0"/>
          <w:tab w:val="left" w:pos="855"/>
        </w:tabs>
        <w:ind w:left="644"/>
        <w:jc w:val="right"/>
      </w:pPr>
    </w:p>
    <w:p w14:paraId="2FB7DB2C" w14:textId="03945C3A" w:rsidR="00B25F8D" w:rsidRPr="00230705" w:rsidRDefault="00B25F8D" w:rsidP="0011644B">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 xml:space="preserve">retendenta nosaukums, reģistrācijas </w:t>
      </w:r>
      <w:r w:rsidRPr="00703778">
        <w:rPr>
          <w:i/>
          <w:iCs/>
          <w:sz w:val="22"/>
          <w:szCs w:val="22"/>
        </w:rPr>
        <w:t>numurs un adrese</w:t>
      </w:r>
      <w:r w:rsidRPr="00703778">
        <w:t>) piedalās Cenu aptaujā “</w:t>
      </w:r>
      <w:r w:rsidR="0011644B" w:rsidRPr="00703778">
        <w:t xml:space="preserve">Ūdensapgādes tīklu paplašināšana </w:t>
      </w:r>
      <w:proofErr w:type="spellStart"/>
      <w:r w:rsidR="00E90AA6" w:rsidRPr="00703778">
        <w:t>Pēternieku</w:t>
      </w:r>
      <w:proofErr w:type="spellEnd"/>
      <w:r w:rsidR="00E90AA6" w:rsidRPr="00703778">
        <w:t xml:space="preserve"> ciemā,</w:t>
      </w:r>
      <w:r w:rsidR="0011644B" w:rsidRPr="00703778">
        <w:t xml:space="preserve"> Olaines novadā būvprojekta izstrāde un autoruzraudzība”, </w:t>
      </w:r>
      <w:r w:rsidR="00E90AA6" w:rsidRPr="00703778">
        <w:t xml:space="preserve">ID </w:t>
      </w:r>
      <w:r w:rsidRPr="00703778">
        <w:t>Nr. AS OŪS 2025/0</w:t>
      </w:r>
      <w:r w:rsidR="00703778" w:rsidRPr="00703778">
        <w:t>9</w:t>
      </w:r>
      <w:r w:rsidRPr="00703778">
        <w:t>_SPS/CA, un, ja _________________________ (</w:t>
      </w:r>
      <w:r w:rsidRPr="00703778">
        <w:rPr>
          <w:i/>
          <w:iCs/>
          <w:sz w:val="22"/>
          <w:szCs w:val="22"/>
        </w:rPr>
        <w:t>Pretendenta nosaukums</w:t>
      </w:r>
      <w:r w:rsidRPr="00703778">
        <w:t>) tiks atzīts par cenu aptaujas uzvarētāju un tiks noslēgts Līgums, piekrītu un apņemos, iesniegtā piedāvājuma ietvaros, pildīt _________________ (</w:t>
      </w:r>
      <w:r w:rsidRPr="00703778">
        <w:rPr>
          <w:i/>
          <w:iCs/>
          <w:sz w:val="22"/>
          <w:szCs w:val="22"/>
        </w:rPr>
        <w:t>speciālista pozīcija</w:t>
      </w:r>
      <w:r w:rsidRPr="00703778">
        <w:t>) pienākumus</w:t>
      </w:r>
      <w:r w:rsidRPr="00230705">
        <w:t xml:space="preserve">, būšu pieejams piedāvājumā norādīto uzdevumu izpildei no Līguma parakstīšanas dienas līdz tā izpildes dienai. </w:t>
      </w:r>
    </w:p>
    <w:p w14:paraId="3B5FE540" w14:textId="77777777" w:rsidR="00B25F8D" w:rsidRDefault="00B25F8D" w:rsidP="00B25F8D">
      <w:pPr>
        <w:tabs>
          <w:tab w:val="center" w:pos="4844"/>
        </w:tabs>
        <w:ind w:firstLine="567"/>
      </w:pPr>
    </w:p>
    <w:p w14:paraId="68EA9FEA" w14:textId="77777777" w:rsidR="00B25F8D" w:rsidRPr="00230705" w:rsidRDefault="00B25F8D" w:rsidP="00B25F8D">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15E8D68C" w14:textId="77777777" w:rsidR="00B25F8D" w:rsidRDefault="00B25F8D" w:rsidP="00B25F8D">
      <w:pPr>
        <w:pStyle w:val="ListParagraph"/>
        <w:tabs>
          <w:tab w:val="left" w:pos="0"/>
          <w:tab w:val="left" w:pos="855"/>
        </w:tabs>
        <w:ind w:left="0"/>
        <w:rPr>
          <w:rFonts w:ascii="Times New Roman" w:hAnsi="Times New Roman"/>
        </w:rPr>
      </w:pPr>
    </w:p>
    <w:p w14:paraId="3B8C66E2" w14:textId="494FCFEF" w:rsidR="00B25F8D" w:rsidRPr="00B25F8D" w:rsidRDefault="00B25F8D" w:rsidP="00B25F8D">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tbl>
      <w:tblPr>
        <w:tblW w:w="9411" w:type="dxa"/>
        <w:tblLayout w:type="fixed"/>
        <w:tblLook w:val="0000" w:firstRow="0" w:lastRow="0" w:firstColumn="0" w:lastColumn="0" w:noHBand="0" w:noVBand="0"/>
      </w:tblPr>
      <w:tblGrid>
        <w:gridCol w:w="4705"/>
        <w:gridCol w:w="4706"/>
      </w:tblGrid>
      <w:tr w:rsidR="00B25F8D" w:rsidRPr="00230705" w14:paraId="5F0D2344" w14:textId="77777777" w:rsidTr="00E9158E">
        <w:trPr>
          <w:trHeight w:val="896"/>
        </w:trPr>
        <w:tc>
          <w:tcPr>
            <w:tcW w:w="4705" w:type="dxa"/>
            <w:shd w:val="clear" w:color="auto" w:fill="auto"/>
          </w:tcPr>
          <w:p w14:paraId="420BED50" w14:textId="77777777" w:rsidR="00E9158E" w:rsidRDefault="00E9158E" w:rsidP="00E9158E">
            <w:pPr>
              <w:rPr>
                <w:rFonts w:eastAsia="Calibri"/>
              </w:rPr>
            </w:pPr>
          </w:p>
          <w:p w14:paraId="65B54969" w14:textId="69AA36F9" w:rsidR="00B25F8D" w:rsidRPr="00230705" w:rsidRDefault="00B25F8D" w:rsidP="00E9158E">
            <w:pPr>
              <w:rPr>
                <w:rFonts w:eastAsia="Calibri"/>
                <w:b/>
              </w:rPr>
            </w:pPr>
            <w:r w:rsidRPr="00230705">
              <w:rPr>
                <w:rFonts w:eastAsia="Calibri"/>
              </w:rPr>
              <w:t>Datums:</w:t>
            </w:r>
            <w:r>
              <w:rPr>
                <w:rFonts w:eastAsia="Calibri"/>
              </w:rPr>
              <w:t>______________</w:t>
            </w:r>
          </w:p>
        </w:tc>
        <w:tc>
          <w:tcPr>
            <w:tcW w:w="4706" w:type="dxa"/>
            <w:shd w:val="clear" w:color="auto" w:fill="auto"/>
          </w:tcPr>
          <w:p w14:paraId="76CE2FD0" w14:textId="77777777" w:rsidR="00B25F8D" w:rsidRPr="00230705" w:rsidRDefault="00B25F8D" w:rsidP="00E9158E">
            <w:pPr>
              <w:snapToGrid w:val="0"/>
              <w:rPr>
                <w:rFonts w:eastAsia="Calibri"/>
                <w:b/>
              </w:rPr>
            </w:pPr>
          </w:p>
        </w:tc>
      </w:tr>
      <w:tr w:rsidR="00B25F8D" w:rsidRPr="00230705" w14:paraId="3B9D9B03" w14:textId="77777777" w:rsidTr="00E9158E">
        <w:trPr>
          <w:trHeight w:val="436"/>
        </w:trPr>
        <w:tc>
          <w:tcPr>
            <w:tcW w:w="4705" w:type="dxa"/>
            <w:shd w:val="clear" w:color="auto" w:fill="auto"/>
          </w:tcPr>
          <w:p w14:paraId="160EC657" w14:textId="60E0B94A" w:rsidR="00B25F8D" w:rsidRPr="00230705" w:rsidRDefault="00B25F8D" w:rsidP="00480676">
            <w:pPr>
              <w:ind w:left="425" w:hanging="425"/>
              <w:rPr>
                <w:rFonts w:eastAsia="Calibri"/>
              </w:rPr>
            </w:pPr>
            <w:r w:rsidRPr="00230705">
              <w:rPr>
                <w:rFonts w:eastAsia="Calibri"/>
              </w:rPr>
              <w:t>Vārds, Uzvārds:</w:t>
            </w:r>
            <w:r>
              <w:rPr>
                <w:rFonts w:eastAsia="Calibri"/>
              </w:rPr>
              <w:t>___________________</w:t>
            </w:r>
          </w:p>
        </w:tc>
        <w:tc>
          <w:tcPr>
            <w:tcW w:w="4706" w:type="dxa"/>
            <w:shd w:val="clear" w:color="auto" w:fill="auto"/>
          </w:tcPr>
          <w:p w14:paraId="4FDBBAE4" w14:textId="77777777" w:rsidR="00B25F8D" w:rsidRPr="00230705" w:rsidRDefault="00B25F8D" w:rsidP="00480676">
            <w:pPr>
              <w:snapToGrid w:val="0"/>
              <w:ind w:left="425" w:hanging="425"/>
              <w:rPr>
                <w:rFonts w:eastAsia="Calibri"/>
                <w:b/>
              </w:rPr>
            </w:pPr>
          </w:p>
        </w:tc>
      </w:tr>
      <w:tr w:rsidR="00B25F8D" w:rsidRPr="00230705" w14:paraId="1031F0B4" w14:textId="77777777" w:rsidTr="00E9158E">
        <w:trPr>
          <w:trHeight w:val="460"/>
        </w:trPr>
        <w:tc>
          <w:tcPr>
            <w:tcW w:w="4705" w:type="dxa"/>
            <w:shd w:val="clear" w:color="auto" w:fill="auto"/>
          </w:tcPr>
          <w:p w14:paraId="2850A84B" w14:textId="18982B4C" w:rsidR="00B25F8D" w:rsidRPr="00230705" w:rsidRDefault="00B25F8D" w:rsidP="00480676">
            <w:pPr>
              <w:ind w:left="425" w:hanging="425"/>
              <w:rPr>
                <w:rFonts w:eastAsia="Calibri"/>
              </w:rPr>
            </w:pPr>
            <w:r w:rsidRPr="00230705">
              <w:rPr>
                <w:rFonts w:eastAsia="Calibri"/>
              </w:rPr>
              <w:t>Paraksts:</w:t>
            </w:r>
            <w:r>
              <w:rPr>
                <w:rFonts w:eastAsia="Calibri"/>
              </w:rPr>
              <w:t>_</w:t>
            </w:r>
            <w:r w:rsidR="00E9158E">
              <w:rPr>
                <w:rFonts w:eastAsia="Calibri"/>
              </w:rPr>
              <w:t>_______</w:t>
            </w:r>
            <w:r>
              <w:rPr>
                <w:rFonts w:eastAsia="Calibri"/>
              </w:rPr>
              <w:t>_____________________</w:t>
            </w:r>
          </w:p>
        </w:tc>
        <w:tc>
          <w:tcPr>
            <w:tcW w:w="4706" w:type="dxa"/>
            <w:shd w:val="clear" w:color="auto" w:fill="auto"/>
          </w:tcPr>
          <w:p w14:paraId="395515CB" w14:textId="77777777" w:rsidR="00B25F8D" w:rsidRPr="00230705" w:rsidRDefault="00B25F8D" w:rsidP="00480676">
            <w:pPr>
              <w:snapToGrid w:val="0"/>
              <w:ind w:left="425" w:hanging="425"/>
              <w:rPr>
                <w:rFonts w:eastAsia="Calibri"/>
                <w:b/>
              </w:rPr>
            </w:pPr>
          </w:p>
        </w:tc>
      </w:tr>
    </w:tbl>
    <w:p w14:paraId="66EBE8B4" w14:textId="77777777" w:rsidR="00B25F8D" w:rsidRDefault="00B25F8D" w:rsidP="00B25F8D">
      <w:pPr>
        <w:pStyle w:val="NoSpacing"/>
        <w:jc w:val="center"/>
      </w:pPr>
    </w:p>
    <w:p w14:paraId="034B2DE4" w14:textId="77777777" w:rsidR="00B25F8D" w:rsidRDefault="00B25F8D" w:rsidP="00B25F8D">
      <w:pPr>
        <w:pStyle w:val="NoSpacing"/>
        <w:jc w:val="center"/>
        <w:rPr>
          <w:b/>
          <w:bCs/>
          <w:szCs w:val="24"/>
        </w:rPr>
      </w:pPr>
    </w:p>
    <w:p w14:paraId="762C37E6" w14:textId="77777777" w:rsidR="00B25F8D" w:rsidRDefault="00B25F8D" w:rsidP="00B25F8D">
      <w:pPr>
        <w:spacing w:after="160" w:line="259" w:lineRule="auto"/>
        <w:jc w:val="left"/>
        <w:rPr>
          <w:rFonts w:eastAsia="Calibri"/>
          <w:b/>
          <w:bCs/>
        </w:rPr>
      </w:pPr>
      <w:r>
        <w:rPr>
          <w:b/>
          <w:bCs/>
        </w:rPr>
        <w:br w:type="page"/>
      </w:r>
    </w:p>
    <w:p w14:paraId="22D3B83B" w14:textId="0484C289" w:rsidR="00B25F8D" w:rsidRPr="00B25F8D" w:rsidRDefault="00B25F8D" w:rsidP="00B25F8D">
      <w:pPr>
        <w:pStyle w:val="NoSpacing"/>
        <w:jc w:val="right"/>
        <w:rPr>
          <w:szCs w:val="24"/>
        </w:rPr>
      </w:pPr>
      <w:r w:rsidRPr="00B25F8D">
        <w:rPr>
          <w:szCs w:val="24"/>
        </w:rPr>
        <w:lastRenderedPageBreak/>
        <w:t>6.pielikums</w:t>
      </w:r>
    </w:p>
    <w:p w14:paraId="77DB4D3A" w14:textId="7A54D09B" w:rsidR="000F643E" w:rsidRDefault="000F643E" w:rsidP="000F643E">
      <w:pPr>
        <w:pStyle w:val="NoSpacing"/>
        <w:jc w:val="center"/>
        <w:rPr>
          <w:b/>
          <w:bCs/>
          <w:szCs w:val="24"/>
        </w:rPr>
      </w:pPr>
      <w:r>
        <w:rPr>
          <w:b/>
          <w:bCs/>
          <w:szCs w:val="24"/>
        </w:rPr>
        <w:t>LĪGUMA PROJEKTS</w:t>
      </w:r>
    </w:p>
    <w:p w14:paraId="3F3F65FB" w14:textId="681BD0D2" w:rsidR="0011644B" w:rsidRPr="0011644B" w:rsidRDefault="0011644B" w:rsidP="0011644B">
      <w:pPr>
        <w:jc w:val="center"/>
        <w:rPr>
          <w:i/>
          <w:iCs/>
          <w:caps/>
        </w:rPr>
      </w:pPr>
      <w:r w:rsidRPr="0011644B">
        <w:rPr>
          <w:i/>
          <w:iCs/>
        </w:rPr>
        <w:t>ūdensapgādes tīklu paplašināšana</w:t>
      </w:r>
      <w:r>
        <w:rPr>
          <w:i/>
          <w:iCs/>
        </w:rPr>
        <w:t xml:space="preserve"> </w:t>
      </w:r>
      <w:proofErr w:type="spellStart"/>
      <w:r w:rsidR="00E90AA6">
        <w:rPr>
          <w:i/>
          <w:iCs/>
        </w:rPr>
        <w:t>Pēternieku</w:t>
      </w:r>
      <w:proofErr w:type="spellEnd"/>
      <w:r w:rsidR="00E90AA6">
        <w:rPr>
          <w:i/>
          <w:iCs/>
        </w:rPr>
        <w:t xml:space="preserve"> ciemā</w:t>
      </w:r>
      <w:r w:rsidRPr="0011644B">
        <w:rPr>
          <w:i/>
          <w:iCs/>
        </w:rPr>
        <w:t xml:space="preserve">, </w:t>
      </w:r>
      <w:r>
        <w:rPr>
          <w:i/>
          <w:iCs/>
        </w:rPr>
        <w:t>O</w:t>
      </w:r>
      <w:r w:rsidRPr="0011644B">
        <w:rPr>
          <w:i/>
          <w:iCs/>
        </w:rPr>
        <w:t xml:space="preserve">laines novadā </w:t>
      </w:r>
    </w:p>
    <w:p w14:paraId="7E3835E2" w14:textId="0FDE7390" w:rsidR="0011644B" w:rsidRPr="0011644B" w:rsidRDefault="0011644B" w:rsidP="0011644B">
      <w:pPr>
        <w:jc w:val="center"/>
        <w:rPr>
          <w:i/>
          <w:iCs/>
          <w:caps/>
        </w:rPr>
      </w:pPr>
      <w:r w:rsidRPr="0011644B">
        <w:rPr>
          <w:i/>
          <w:iCs/>
        </w:rPr>
        <w:t>būvprojekta izstrāde un autoruzraudzība</w:t>
      </w:r>
    </w:p>
    <w:p w14:paraId="0404ACF0" w14:textId="77777777" w:rsidR="007B6A00" w:rsidRPr="007B6A00" w:rsidRDefault="007B6A00"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5248F">
            <w:pPr>
              <w:pStyle w:val="NoSpacing"/>
              <w:jc w:val="both"/>
              <w:rPr>
                <w:szCs w:val="24"/>
              </w:rPr>
            </w:pPr>
            <w:r w:rsidRPr="006F1CDC">
              <w:rPr>
                <w:szCs w:val="24"/>
              </w:rPr>
              <w:t>Olainē</w:t>
            </w:r>
          </w:p>
        </w:tc>
        <w:tc>
          <w:tcPr>
            <w:tcW w:w="4872" w:type="dxa"/>
          </w:tcPr>
          <w:p w14:paraId="52CB5200" w14:textId="77777777" w:rsidR="000F643E" w:rsidRDefault="000F643E" w:rsidP="00D5248F">
            <w:pPr>
              <w:pStyle w:val="NoSpacing"/>
              <w:jc w:val="both"/>
              <w:rPr>
                <w:i/>
                <w:iCs/>
                <w:szCs w:val="24"/>
              </w:rPr>
            </w:pPr>
            <w:r w:rsidRPr="006F1CDC">
              <w:rPr>
                <w:i/>
                <w:iCs/>
                <w:szCs w:val="24"/>
              </w:rPr>
              <w:t>Datums ir elektroniskās parakstīšanas datums</w:t>
            </w:r>
          </w:p>
          <w:p w14:paraId="06019BE3" w14:textId="77777777" w:rsidR="00564F3E" w:rsidRPr="006F1CDC" w:rsidRDefault="00564F3E" w:rsidP="00D5248F">
            <w:pPr>
              <w:pStyle w:val="NoSpacing"/>
              <w:jc w:val="both"/>
              <w:rPr>
                <w:i/>
                <w:iCs/>
                <w:szCs w:val="24"/>
              </w:rPr>
            </w:pPr>
          </w:p>
        </w:tc>
      </w:tr>
    </w:tbl>
    <w:p w14:paraId="1B394A98" w14:textId="2357A490" w:rsidR="00830094" w:rsidRDefault="00830094" w:rsidP="00830094">
      <w:bookmarkStart w:id="29" w:name="_Hlk513797058"/>
      <w:r w:rsidRPr="00830094">
        <w:rPr>
          <w:b/>
        </w:rPr>
        <w:t>AS „Olaines ūdens un siltums”</w:t>
      </w:r>
      <w:r w:rsidRPr="00830094">
        <w:t xml:space="preserve">, reģistrācijas Nr.50003182001, tās valdes priekšsēdētāja </w:t>
      </w:r>
      <w:r w:rsidRPr="00830094">
        <w:rPr>
          <w:b/>
          <w:bCs/>
        </w:rPr>
        <w:t xml:space="preserve">Mārča </w:t>
      </w:r>
      <w:proofErr w:type="spellStart"/>
      <w:r w:rsidRPr="00830094">
        <w:rPr>
          <w:b/>
          <w:bCs/>
        </w:rPr>
        <w:t>Mazura</w:t>
      </w:r>
      <w:proofErr w:type="spellEnd"/>
      <w:r w:rsidRPr="00830094">
        <w:t xml:space="preserve"> un valdes locekļa </w:t>
      </w:r>
      <w:r w:rsidRPr="00830094">
        <w:rPr>
          <w:b/>
        </w:rPr>
        <w:t>Viestura Liepas</w:t>
      </w:r>
      <w:r w:rsidRPr="00830094">
        <w:t xml:space="preserve"> personā, kuri rīkojas saskaņā ar statūtiem (turpmāk – Pasūtītājs), no vienas puses, </w:t>
      </w:r>
    </w:p>
    <w:p w14:paraId="30BE0278" w14:textId="1236D6E8" w:rsidR="00830094" w:rsidRPr="00830094" w:rsidRDefault="00830094" w:rsidP="00830094">
      <w:r>
        <w:t>un</w:t>
      </w:r>
    </w:p>
    <w:p w14:paraId="7FEF5A4B" w14:textId="5DCC5A4A" w:rsidR="00830094" w:rsidRPr="00830094" w:rsidRDefault="00830094" w:rsidP="00830094">
      <w:r>
        <w:rPr>
          <w:b/>
        </w:rPr>
        <w:t>_____</w:t>
      </w:r>
      <w:r w:rsidRPr="00830094">
        <w:t>, reģistrācijas Nr.</w:t>
      </w:r>
      <w:r>
        <w:t>____</w:t>
      </w:r>
      <w:r w:rsidRPr="00830094">
        <w:t xml:space="preserve">, tās </w:t>
      </w:r>
      <w:r>
        <w:t>____</w:t>
      </w:r>
      <w:r w:rsidRPr="00830094">
        <w:rPr>
          <w:b/>
        </w:rPr>
        <w:t xml:space="preserve"> </w:t>
      </w:r>
      <w:r w:rsidRPr="00830094">
        <w:t>personā, kurš</w:t>
      </w:r>
      <w:r>
        <w:t>/a</w:t>
      </w:r>
      <w:r w:rsidRPr="00830094">
        <w:t xml:space="preserve"> rīkojas saskaņā ar statūtiem (turpmāk – Izpildītājs), no otras puses, </w:t>
      </w:r>
    </w:p>
    <w:p w14:paraId="1C67EE7A" w14:textId="17923A47" w:rsidR="00830094" w:rsidRPr="00830094" w:rsidRDefault="00830094" w:rsidP="0011644B">
      <w:r w:rsidRPr="00830094">
        <w:t xml:space="preserve">abi turpmāk tekstā kopā vai katrs atsevišķi - </w:t>
      </w:r>
      <w:r>
        <w:t>Puses</w:t>
      </w:r>
      <w:r w:rsidRPr="00830094">
        <w:t>, pamatojoties uz Pasūtītāja veikto cenu aptauju Nr.</w:t>
      </w:r>
      <w:r w:rsidR="00564F3E" w:rsidRPr="00564F3E">
        <w:t xml:space="preserve"> </w:t>
      </w:r>
      <w:r w:rsidR="00564F3E" w:rsidRPr="00703778">
        <w:t>AS OŪS 2025/0</w:t>
      </w:r>
      <w:r w:rsidR="00703778" w:rsidRPr="00703778">
        <w:t>9</w:t>
      </w:r>
      <w:r w:rsidR="00564F3E" w:rsidRPr="00703778">
        <w:t>_SPS/CA</w:t>
      </w:r>
      <w:r w:rsidRPr="00703778">
        <w:t xml:space="preserve"> “</w:t>
      </w:r>
      <w:r w:rsidR="0011644B" w:rsidRPr="00703778">
        <w:t>Ūdensapgādes</w:t>
      </w:r>
      <w:r w:rsidR="0011644B">
        <w:t xml:space="preserve"> tīklu paplašināšana </w:t>
      </w:r>
      <w:proofErr w:type="spellStart"/>
      <w:r w:rsidR="00E90AA6">
        <w:t>Pēternieku</w:t>
      </w:r>
      <w:proofErr w:type="spellEnd"/>
      <w:r w:rsidR="00E90AA6">
        <w:t xml:space="preserve"> ciemā</w:t>
      </w:r>
      <w:r w:rsidR="0011644B">
        <w:t>, Olaines novadā būvprojekta izstrāde un autoruzraudzība</w:t>
      </w:r>
      <w:r>
        <w:t>”</w:t>
      </w:r>
      <w:r w:rsidRPr="00830094">
        <w:t xml:space="preserve">, noslēdz šādu līgumu (turpmāk – Līgums), par sekojošo: </w:t>
      </w:r>
    </w:p>
    <w:p w14:paraId="5A348247" w14:textId="77777777" w:rsidR="00830094" w:rsidRDefault="00830094" w:rsidP="00830094">
      <w:pPr>
        <w:ind w:left="426" w:hanging="426"/>
      </w:pPr>
    </w:p>
    <w:p w14:paraId="314E7B22" w14:textId="77777777" w:rsidR="00FE3533" w:rsidRPr="00830094" w:rsidRDefault="00FE3533" w:rsidP="00830094">
      <w:pPr>
        <w:ind w:left="426" w:hanging="426"/>
      </w:pPr>
    </w:p>
    <w:p w14:paraId="2B76D455" w14:textId="77777777" w:rsidR="00830094" w:rsidRPr="00830094" w:rsidRDefault="00830094">
      <w:pPr>
        <w:widowControl w:val="0"/>
        <w:numPr>
          <w:ilvl w:val="0"/>
          <w:numId w:val="21"/>
        </w:numPr>
        <w:shd w:val="clear" w:color="auto" w:fill="FFFFFF"/>
        <w:autoSpaceDE w:val="0"/>
        <w:autoSpaceDN w:val="0"/>
        <w:adjustRightInd w:val="0"/>
        <w:ind w:left="426" w:hanging="426"/>
        <w:jc w:val="center"/>
        <w:rPr>
          <w:b/>
        </w:rPr>
      </w:pPr>
      <w:r w:rsidRPr="00830094">
        <w:rPr>
          <w:b/>
        </w:rPr>
        <w:t>LĪGUMA PRIEKŠMETS</w:t>
      </w:r>
    </w:p>
    <w:p w14:paraId="08BC81FF" w14:textId="0F2191B2" w:rsidR="00830094" w:rsidRPr="00830094" w:rsidRDefault="00830094" w:rsidP="00830094">
      <w:pPr>
        <w:pStyle w:val="BodyText"/>
        <w:widowControl w:val="0"/>
        <w:autoSpaceDE w:val="0"/>
        <w:autoSpaceDN w:val="0"/>
        <w:adjustRightInd w:val="0"/>
      </w:pPr>
      <w:r w:rsidRPr="00830094">
        <w:t>Pasūtītājs uzdod un apmaksā un Izpildītājs apņemas veikt</w:t>
      </w:r>
      <w:r w:rsidR="00A32A5D" w:rsidRPr="00A32A5D">
        <w:t xml:space="preserve"> </w:t>
      </w:r>
      <w:r w:rsidR="009136DD">
        <w:t>būvprojekta izstrādi</w:t>
      </w:r>
      <w:r w:rsidR="009136DD" w:rsidRPr="00A32A5D">
        <w:t xml:space="preserve"> </w:t>
      </w:r>
      <w:r w:rsidR="00A32A5D" w:rsidRPr="00A32A5D">
        <w:t>un autoruzraudzīb</w:t>
      </w:r>
      <w:r w:rsidR="00A32A5D">
        <w:t>u</w:t>
      </w:r>
      <w:r w:rsidR="00A32A5D" w:rsidRPr="00A32A5D">
        <w:t xml:space="preserve"> ūdensapgādes tīklu paplašināšan</w:t>
      </w:r>
      <w:r w:rsidR="00A32A5D">
        <w:t>ai</w:t>
      </w:r>
      <w:r w:rsidR="00A32A5D" w:rsidRPr="00A32A5D">
        <w:t xml:space="preserve"> </w:t>
      </w:r>
      <w:proofErr w:type="spellStart"/>
      <w:r w:rsidR="00E90AA6">
        <w:t>Pēternieku</w:t>
      </w:r>
      <w:proofErr w:type="spellEnd"/>
      <w:r w:rsidR="00E90AA6">
        <w:t xml:space="preserve"> ciemā,</w:t>
      </w:r>
      <w:r w:rsidR="00A32A5D" w:rsidRPr="00A32A5D">
        <w:t xml:space="preserve"> Olaines novadā</w:t>
      </w:r>
      <w:r w:rsidRPr="00830094">
        <w:t xml:space="preserve"> (turpmāk  – Darbi), saskaņā ar Izpildītāja </w:t>
      </w:r>
      <w:r>
        <w:t xml:space="preserve">iesniegto </w:t>
      </w:r>
      <w:r w:rsidRPr="00830094">
        <w:t>piedāvājumu (</w:t>
      </w:r>
      <w:r w:rsidR="00FC52D5">
        <w:t xml:space="preserve">Līguma </w:t>
      </w:r>
      <w:r w:rsidRPr="00830094">
        <w:t xml:space="preserve">pielikums), saistošajiem normatīvajiem aktiem un Līguma noteikumiem un prasībām. </w:t>
      </w:r>
    </w:p>
    <w:p w14:paraId="42D3C131" w14:textId="77777777" w:rsidR="00830094" w:rsidRDefault="00830094" w:rsidP="00830094">
      <w:pPr>
        <w:pStyle w:val="BodyText"/>
        <w:widowControl w:val="0"/>
        <w:autoSpaceDE w:val="0"/>
        <w:autoSpaceDN w:val="0"/>
        <w:adjustRightInd w:val="0"/>
        <w:ind w:left="426" w:hanging="426"/>
      </w:pPr>
    </w:p>
    <w:bookmarkEnd w:id="29"/>
    <w:p w14:paraId="50A75F6C" w14:textId="77777777" w:rsidR="00830094" w:rsidRPr="00830094" w:rsidRDefault="00830094">
      <w:pPr>
        <w:widowControl w:val="0"/>
        <w:numPr>
          <w:ilvl w:val="0"/>
          <w:numId w:val="21"/>
        </w:numPr>
        <w:shd w:val="clear" w:color="auto" w:fill="FFFFFF"/>
        <w:autoSpaceDE w:val="0"/>
        <w:autoSpaceDN w:val="0"/>
        <w:adjustRightInd w:val="0"/>
        <w:ind w:left="426" w:hanging="426"/>
        <w:jc w:val="center"/>
        <w:rPr>
          <w:b/>
        </w:rPr>
      </w:pPr>
      <w:r w:rsidRPr="00830094">
        <w:rPr>
          <w:b/>
        </w:rPr>
        <w:t>LĪGUMA SUMMA UN NORĒĶINU KĀRTĪBA</w:t>
      </w:r>
    </w:p>
    <w:p w14:paraId="40049E48" w14:textId="4C020731" w:rsidR="00830094" w:rsidRPr="00830094" w:rsidRDefault="00830094">
      <w:pPr>
        <w:pStyle w:val="BodyText"/>
        <w:numPr>
          <w:ilvl w:val="1"/>
          <w:numId w:val="22"/>
        </w:numPr>
        <w:ind w:left="426" w:hanging="426"/>
      </w:pPr>
      <w:r w:rsidRPr="00830094">
        <w:rPr>
          <w:bCs/>
        </w:rPr>
        <w:t xml:space="preserve">Kopējā Līguma summa ir </w:t>
      </w:r>
      <w:bookmarkStart w:id="30" w:name="_Hlk495397724"/>
      <w:r>
        <w:rPr>
          <w:b/>
          <w:bCs/>
        </w:rPr>
        <w:t>______</w:t>
      </w:r>
      <w:r w:rsidRPr="00830094">
        <w:rPr>
          <w:b/>
          <w:bCs/>
        </w:rPr>
        <w:t xml:space="preserve"> EUR bez PVN</w:t>
      </w:r>
      <w:r w:rsidRPr="00830094">
        <w:rPr>
          <w:bCs/>
        </w:rPr>
        <w:t xml:space="preserve"> </w:t>
      </w:r>
      <w:bookmarkEnd w:id="30"/>
      <w:r w:rsidRPr="00830094">
        <w:rPr>
          <w:bCs/>
        </w:rPr>
        <w:t>(</w:t>
      </w:r>
      <w:r>
        <w:rPr>
          <w:b/>
          <w:bCs/>
        </w:rPr>
        <w:t>___</w:t>
      </w:r>
      <w:r w:rsidRPr="00830094">
        <w:rPr>
          <w:b/>
          <w:bCs/>
        </w:rPr>
        <w:t xml:space="preserve"> </w:t>
      </w:r>
      <w:proofErr w:type="spellStart"/>
      <w:r w:rsidRPr="00830094">
        <w:rPr>
          <w:b/>
          <w:bCs/>
          <w:i/>
          <w:iCs/>
        </w:rPr>
        <w:t>e</w:t>
      </w:r>
      <w:r w:rsidRPr="00830094">
        <w:rPr>
          <w:b/>
          <w:bCs/>
          <w:i/>
        </w:rPr>
        <w:t>uro</w:t>
      </w:r>
      <w:proofErr w:type="spellEnd"/>
      <w:r w:rsidRPr="00830094">
        <w:rPr>
          <w:b/>
          <w:bCs/>
          <w:i/>
        </w:rPr>
        <w:t xml:space="preserve"> </w:t>
      </w:r>
      <w:r w:rsidRPr="00830094">
        <w:rPr>
          <w:b/>
          <w:bCs/>
        </w:rPr>
        <w:t>un</w:t>
      </w:r>
      <w:r w:rsidRPr="00830094">
        <w:rPr>
          <w:b/>
          <w:bCs/>
          <w:i/>
        </w:rPr>
        <w:t xml:space="preserve"> </w:t>
      </w:r>
      <w:r>
        <w:rPr>
          <w:b/>
          <w:bCs/>
        </w:rPr>
        <w:t>___</w:t>
      </w:r>
      <w:r w:rsidRPr="00830094">
        <w:rPr>
          <w:b/>
          <w:bCs/>
        </w:rPr>
        <w:t xml:space="preserve"> centi)</w:t>
      </w:r>
      <w:r w:rsidRPr="00830094">
        <w:rPr>
          <w:bCs/>
        </w:rPr>
        <w:t>. Līguma summa sastāv no:</w:t>
      </w:r>
    </w:p>
    <w:p w14:paraId="0C390727" w14:textId="0D0FB399" w:rsidR="00830094" w:rsidRPr="00830094" w:rsidRDefault="00830094">
      <w:pPr>
        <w:pStyle w:val="BodyText"/>
        <w:numPr>
          <w:ilvl w:val="2"/>
          <w:numId w:val="22"/>
        </w:numPr>
        <w:ind w:left="993" w:hanging="567"/>
      </w:pPr>
      <w:r w:rsidRPr="00830094">
        <w:t xml:space="preserve">summas par </w:t>
      </w:r>
      <w:r w:rsidR="00A71A16">
        <w:t>būv</w:t>
      </w:r>
      <w:r w:rsidRPr="00830094">
        <w:t xml:space="preserve">projekta izstrādi </w:t>
      </w:r>
      <w:r>
        <w:t>____</w:t>
      </w:r>
      <w:r w:rsidRPr="00830094">
        <w:t xml:space="preserve"> </w:t>
      </w:r>
      <w:r w:rsidRPr="00830094">
        <w:rPr>
          <w:bCs/>
        </w:rPr>
        <w:t>EUR bez PVN</w:t>
      </w:r>
      <w:r w:rsidRPr="00830094">
        <w:t xml:space="preserve"> (</w:t>
      </w:r>
      <w:r>
        <w:t>__</w:t>
      </w:r>
      <w:proofErr w:type="spellStart"/>
      <w:r w:rsidRPr="00830094">
        <w:rPr>
          <w:i/>
          <w:iCs/>
        </w:rPr>
        <w:t>euro</w:t>
      </w:r>
      <w:proofErr w:type="spellEnd"/>
      <w:r w:rsidRPr="00830094">
        <w:t xml:space="preserve"> un </w:t>
      </w:r>
      <w:r>
        <w:t>__</w:t>
      </w:r>
      <w:r w:rsidRPr="00830094">
        <w:t xml:space="preserve"> centi);</w:t>
      </w:r>
    </w:p>
    <w:p w14:paraId="02D4123A" w14:textId="749CC920" w:rsidR="00830094" w:rsidRPr="00830094" w:rsidRDefault="00830094">
      <w:pPr>
        <w:pStyle w:val="BodyText"/>
        <w:numPr>
          <w:ilvl w:val="2"/>
          <w:numId w:val="22"/>
        </w:numPr>
        <w:ind w:left="993" w:hanging="567"/>
      </w:pPr>
      <w:r w:rsidRPr="00830094">
        <w:t xml:space="preserve">summas par autoruzraudzības pakalpojumu </w:t>
      </w:r>
      <w:r>
        <w:rPr>
          <w:bCs/>
        </w:rPr>
        <w:t>____</w:t>
      </w:r>
      <w:r w:rsidRPr="00830094">
        <w:rPr>
          <w:b/>
        </w:rPr>
        <w:t xml:space="preserve"> </w:t>
      </w:r>
      <w:r w:rsidRPr="00830094">
        <w:rPr>
          <w:bCs/>
        </w:rPr>
        <w:t>EUR bez PVN</w:t>
      </w:r>
      <w:r w:rsidRPr="00830094">
        <w:t xml:space="preserve"> (</w:t>
      </w:r>
      <w:r>
        <w:t>___</w:t>
      </w:r>
      <w:r w:rsidRPr="00830094">
        <w:t xml:space="preserve"> </w:t>
      </w:r>
      <w:proofErr w:type="spellStart"/>
      <w:r w:rsidRPr="00830094">
        <w:rPr>
          <w:i/>
          <w:iCs/>
        </w:rPr>
        <w:t>euro</w:t>
      </w:r>
      <w:proofErr w:type="spellEnd"/>
      <w:r w:rsidRPr="00830094">
        <w:t xml:space="preserve"> un </w:t>
      </w:r>
      <w:r>
        <w:t>__</w:t>
      </w:r>
      <w:r w:rsidRPr="00830094">
        <w:t xml:space="preserve"> centi).</w:t>
      </w:r>
    </w:p>
    <w:p w14:paraId="1CCBF13F" w14:textId="141B7BB4" w:rsidR="00830094" w:rsidRPr="00830094" w:rsidRDefault="00752A0D">
      <w:pPr>
        <w:pStyle w:val="BodyText"/>
        <w:numPr>
          <w:ilvl w:val="1"/>
          <w:numId w:val="22"/>
        </w:numPr>
        <w:ind w:left="425" w:hanging="425"/>
      </w:pPr>
      <w:r>
        <w:rPr>
          <w:bCs/>
        </w:rPr>
        <w:t>Puses</w:t>
      </w:r>
      <w:r w:rsidR="00830094" w:rsidRPr="00830094">
        <w:rPr>
          <w:bCs/>
        </w:rPr>
        <w:t xml:space="preserve"> vienojas, ka samaksa par Darba izpildi tiek veikta šādā kārtībā:</w:t>
      </w:r>
    </w:p>
    <w:p w14:paraId="56F2BDE0" w14:textId="0B67F20F" w:rsidR="00830094" w:rsidRPr="00830094" w:rsidRDefault="00830094">
      <w:pPr>
        <w:pStyle w:val="BodyText"/>
        <w:numPr>
          <w:ilvl w:val="2"/>
          <w:numId w:val="22"/>
        </w:numPr>
        <w:ind w:left="992" w:hanging="567"/>
      </w:pPr>
      <w:r w:rsidRPr="00830094">
        <w:t xml:space="preserve">Maksājums pēc būvprojekta izstrādes, saskaņošanas un apstiprināšanas Olaines novada pašvaldības būvvaldē </w:t>
      </w:r>
      <w:r>
        <w:t>___</w:t>
      </w:r>
      <w:r w:rsidRPr="00830094">
        <w:t>.</w:t>
      </w:r>
      <w:r>
        <w:t>____</w:t>
      </w:r>
      <w:r w:rsidRPr="00830094">
        <w:t xml:space="preserve"> EUR bez PVN (</w:t>
      </w:r>
      <w:r>
        <w:t>____</w:t>
      </w:r>
      <w:r w:rsidRPr="00830094">
        <w:t xml:space="preserve"> </w:t>
      </w:r>
      <w:proofErr w:type="spellStart"/>
      <w:r w:rsidRPr="00830094">
        <w:rPr>
          <w:i/>
          <w:iCs/>
        </w:rPr>
        <w:t>euro</w:t>
      </w:r>
      <w:proofErr w:type="spellEnd"/>
      <w:r w:rsidRPr="00830094">
        <w:rPr>
          <w:i/>
          <w:iCs/>
        </w:rPr>
        <w:t xml:space="preserve"> </w:t>
      </w:r>
      <w:r w:rsidRPr="00830094">
        <w:t xml:space="preserve">un </w:t>
      </w:r>
      <w:r w:rsidR="00DA281A">
        <w:t>__</w:t>
      </w:r>
      <w:r w:rsidRPr="00830094">
        <w:t xml:space="preserve"> centi); </w:t>
      </w:r>
    </w:p>
    <w:p w14:paraId="396B2FDD" w14:textId="20DA3422" w:rsidR="00830094" w:rsidRPr="00830094" w:rsidRDefault="00830094">
      <w:pPr>
        <w:pStyle w:val="BodyText"/>
        <w:numPr>
          <w:ilvl w:val="2"/>
          <w:numId w:val="22"/>
        </w:numPr>
        <w:ind w:left="992" w:hanging="567"/>
      </w:pPr>
      <w:r w:rsidRPr="00830094">
        <w:t xml:space="preserve">maksājums pēc autoruzraudzības darbu veikšanas, objekta nodošanas ekspluatācijā </w:t>
      </w:r>
      <w:r w:rsidR="00DA281A">
        <w:rPr>
          <w:bCs/>
        </w:rPr>
        <w:t>____</w:t>
      </w:r>
      <w:r w:rsidRPr="00830094">
        <w:rPr>
          <w:b/>
        </w:rPr>
        <w:t xml:space="preserve"> </w:t>
      </w:r>
      <w:r w:rsidRPr="00830094">
        <w:rPr>
          <w:bCs/>
        </w:rPr>
        <w:t xml:space="preserve">EUR bez PVN </w:t>
      </w:r>
      <w:r w:rsidRPr="00830094">
        <w:t>(</w:t>
      </w:r>
      <w:r w:rsidR="00DA281A">
        <w:t>___</w:t>
      </w:r>
      <w:r w:rsidRPr="00830094">
        <w:t xml:space="preserve"> </w:t>
      </w:r>
      <w:proofErr w:type="spellStart"/>
      <w:r w:rsidRPr="00830094">
        <w:rPr>
          <w:i/>
          <w:iCs/>
        </w:rPr>
        <w:t>euro</w:t>
      </w:r>
      <w:proofErr w:type="spellEnd"/>
      <w:r w:rsidRPr="00830094">
        <w:t xml:space="preserve"> un </w:t>
      </w:r>
      <w:r w:rsidR="00DA281A">
        <w:t>__</w:t>
      </w:r>
      <w:r w:rsidRPr="00830094">
        <w:t xml:space="preserve"> centi). </w:t>
      </w:r>
    </w:p>
    <w:p w14:paraId="601803EE" w14:textId="77777777" w:rsidR="00830094" w:rsidRPr="00830094" w:rsidRDefault="00830094">
      <w:pPr>
        <w:pStyle w:val="BodyText"/>
        <w:numPr>
          <w:ilvl w:val="1"/>
          <w:numId w:val="22"/>
        </w:numPr>
        <w:ind w:left="426" w:hanging="426"/>
      </w:pPr>
      <w:r w:rsidRPr="00830094">
        <w:t>Līgumā noteiktos maksājumus Pasūtītājs veic ne vēlāk kā 10 (desmit) darba dienu laikā pēc Izpildītāja rēķina saņemšanas, pārskaitot attiecīgo summu uz Izpildītāja norādīto bankas kontu.</w:t>
      </w:r>
    </w:p>
    <w:p w14:paraId="145BA8B7" w14:textId="362241D0" w:rsidR="00830094" w:rsidRDefault="00830094">
      <w:pPr>
        <w:pStyle w:val="BodyText"/>
        <w:numPr>
          <w:ilvl w:val="1"/>
          <w:numId w:val="22"/>
        </w:numPr>
        <w:ind w:left="426" w:hanging="426"/>
      </w:pPr>
      <w:r w:rsidRPr="00830094">
        <w:t xml:space="preserve">Ja no Izpildītāja neatkarīgu iemeslu dēļ būvprojekta izstrāde tiek pārtraukta vai </w:t>
      </w:r>
      <w:r w:rsidR="00752A0D">
        <w:t>Puses</w:t>
      </w:r>
      <w:r w:rsidRPr="00830094">
        <w:t xml:space="preserve"> vienojas par šā Līguma pārtraukšanu, Pasūtītājs samaksā Izpildītājam par faktiski padarīto darbu apjomu atbilstoši Izpildītāja iesniegtajam rēķinam.</w:t>
      </w:r>
    </w:p>
    <w:p w14:paraId="46B2E87C" w14:textId="77777777" w:rsidR="00752A0D" w:rsidRPr="00830094" w:rsidRDefault="00752A0D" w:rsidP="00752A0D">
      <w:pPr>
        <w:pStyle w:val="BodyText"/>
        <w:ind w:left="426"/>
      </w:pPr>
    </w:p>
    <w:p w14:paraId="1B64337F" w14:textId="77777777" w:rsidR="00830094" w:rsidRPr="00830094" w:rsidRDefault="00830094">
      <w:pPr>
        <w:widowControl w:val="0"/>
        <w:numPr>
          <w:ilvl w:val="0"/>
          <w:numId w:val="22"/>
        </w:numPr>
        <w:shd w:val="clear" w:color="auto" w:fill="FFFFFF"/>
        <w:autoSpaceDE w:val="0"/>
        <w:autoSpaceDN w:val="0"/>
        <w:adjustRightInd w:val="0"/>
        <w:ind w:left="426" w:hanging="426"/>
        <w:jc w:val="center"/>
        <w:rPr>
          <w:b/>
        </w:rPr>
      </w:pPr>
      <w:r w:rsidRPr="00830094">
        <w:rPr>
          <w:b/>
        </w:rPr>
        <w:t>LĪGUMA IZPILDES KĀRTĪBA UN TERMIŅI</w:t>
      </w:r>
    </w:p>
    <w:p w14:paraId="6E185FC2"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Izpildītājs nodrošina savlaicīgu un kvalitatīvu Darba izpildi atbilstoši Līguma un saistošo normatīvo aktu noteikumiem un prasībām.</w:t>
      </w:r>
    </w:p>
    <w:p w14:paraId="381E8066" w14:textId="7B559479" w:rsid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Būvprojekta izstrādi </w:t>
      </w:r>
      <w:r w:rsidRPr="00A22485">
        <w:t xml:space="preserve">Izpildītājs </w:t>
      </w:r>
      <w:r w:rsidRPr="00A22485">
        <w:rPr>
          <w:b/>
          <w:bCs/>
        </w:rPr>
        <w:t>veic</w:t>
      </w:r>
      <w:r w:rsidR="00B64E98" w:rsidRPr="00A22485">
        <w:rPr>
          <w:b/>
          <w:bCs/>
        </w:rPr>
        <w:t xml:space="preserve"> </w:t>
      </w:r>
      <w:r w:rsidR="00024860" w:rsidRPr="00A22485">
        <w:rPr>
          <w:b/>
          <w:bCs/>
        </w:rPr>
        <w:t xml:space="preserve">līdz 2025.gada </w:t>
      </w:r>
      <w:r w:rsidR="00A22485" w:rsidRPr="00A22485">
        <w:rPr>
          <w:b/>
          <w:bCs/>
        </w:rPr>
        <w:t>31.decembrim.</w:t>
      </w:r>
      <w:r w:rsidR="00B64E98">
        <w:t xml:space="preserve"> </w:t>
      </w:r>
    </w:p>
    <w:p w14:paraId="0530AAB1" w14:textId="03D2F625"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Ja valsts iestāžu nesavlaicīgas rīcības dēļ Izpildītājs nevar Pasūtītājam nodot Būvprojektu Līguma 3.2.punktā noteiktajā termiņā, </w:t>
      </w:r>
      <w:r w:rsidR="00752A0D">
        <w:t>Puses</w:t>
      </w:r>
      <w:r w:rsidRPr="00830094">
        <w:t xml:space="preserve"> vienojas par Būvprojekta izstrādes termiņa pagarināšanu.</w:t>
      </w:r>
    </w:p>
    <w:p w14:paraId="3710EF6A" w14:textId="77777777" w:rsidR="00830094" w:rsidRPr="00830094" w:rsidRDefault="00830094">
      <w:pPr>
        <w:widowControl w:val="0"/>
        <w:numPr>
          <w:ilvl w:val="1"/>
          <w:numId w:val="22"/>
        </w:numPr>
        <w:shd w:val="clear" w:color="auto" w:fill="FFFFFF"/>
        <w:tabs>
          <w:tab w:val="left" w:pos="284"/>
          <w:tab w:val="num" w:pos="678"/>
        </w:tabs>
        <w:autoSpaceDE w:val="0"/>
        <w:autoSpaceDN w:val="0"/>
        <w:adjustRightInd w:val="0"/>
        <w:ind w:left="426" w:hanging="426"/>
      </w:pPr>
      <w:r w:rsidRPr="00830094">
        <w:t xml:space="preserve">Autoruzraudzības darbu izpildes termiņš – </w:t>
      </w:r>
      <w:r w:rsidRPr="00830094">
        <w:rPr>
          <w:bCs/>
          <w:iCs/>
        </w:rPr>
        <w:t>visā būvniecības laikā</w:t>
      </w:r>
      <w:r w:rsidRPr="00830094">
        <w:t xml:space="preserve"> no būvniecības uzsākšanas līdz objekta nodošanai ekspluatācijā.</w:t>
      </w:r>
    </w:p>
    <w:p w14:paraId="1FBD884E"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lastRenderedPageBreak/>
        <w:t xml:space="preserve">Izpildītājs ir atbildīgs par saskaņojumu veikšanu ar visām iesaistītajām institūcijām. </w:t>
      </w:r>
    </w:p>
    <w:p w14:paraId="4522E729" w14:textId="77777777" w:rsidR="00830094" w:rsidRP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Izpildītājs ir atbildīgs par savlaicīgu dokumentu iesniegšanu saskaņojumu saņemšanai, lai nesavlaicīga dokumentu iesniegšana attiecīgajās iestādēs nebūtu par pamatu Būvprojekta izstrādes termiņa kavēšanai.</w:t>
      </w:r>
    </w:p>
    <w:p w14:paraId="670AED07" w14:textId="5690443A" w:rsidR="00830094" w:rsidRDefault="00830094">
      <w:pPr>
        <w:widowControl w:val="0"/>
        <w:numPr>
          <w:ilvl w:val="1"/>
          <w:numId w:val="22"/>
        </w:numPr>
        <w:shd w:val="clear" w:color="auto" w:fill="FFFFFF"/>
        <w:tabs>
          <w:tab w:val="left" w:pos="284"/>
        </w:tabs>
        <w:autoSpaceDE w:val="0"/>
        <w:autoSpaceDN w:val="0"/>
        <w:adjustRightInd w:val="0"/>
        <w:ind w:left="426" w:hanging="426"/>
      </w:pPr>
      <w:r w:rsidRPr="00830094">
        <w:t xml:space="preserve">Izpildītājs pēc Būvprojekta izstrādes un saskaņošanas nodod to Pasūtītājam elektroniski ārējā datu nesējā (CD / </w:t>
      </w:r>
      <w:r w:rsidR="005526AB">
        <w:t>USB</w:t>
      </w:r>
      <w:r w:rsidRPr="00830094">
        <w:t>)</w:t>
      </w:r>
      <w:r w:rsidR="00024860">
        <w:t xml:space="preserve"> un vienā eksemplārā izdrukātā veidā papīrā.</w:t>
      </w:r>
    </w:p>
    <w:p w14:paraId="2DF7B6E2" w14:textId="77777777" w:rsidR="000706F7" w:rsidRPr="00830094" w:rsidRDefault="000706F7" w:rsidP="000706F7">
      <w:pPr>
        <w:widowControl w:val="0"/>
        <w:shd w:val="clear" w:color="auto" w:fill="FFFFFF"/>
        <w:tabs>
          <w:tab w:val="left" w:pos="284"/>
        </w:tabs>
        <w:autoSpaceDE w:val="0"/>
        <w:autoSpaceDN w:val="0"/>
        <w:adjustRightInd w:val="0"/>
        <w:ind w:left="426"/>
      </w:pPr>
    </w:p>
    <w:p w14:paraId="29341D48"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PAKALOPJUMA NODOŠANA UN PIEŅEMŠANA</w:t>
      </w:r>
    </w:p>
    <w:p w14:paraId="4F5410AC" w14:textId="45102F2A" w:rsidR="00830094" w:rsidRPr="00830094" w:rsidRDefault="00830094">
      <w:pPr>
        <w:pStyle w:val="BodyText2"/>
        <w:numPr>
          <w:ilvl w:val="1"/>
          <w:numId w:val="23"/>
        </w:numPr>
        <w:shd w:val="clear" w:color="auto" w:fill="auto"/>
        <w:spacing w:before="0" w:line="240" w:lineRule="auto"/>
        <w:ind w:left="426" w:right="0" w:hanging="426"/>
        <w:jc w:val="both"/>
        <w:rPr>
          <w:b w:val="0"/>
          <w:bCs/>
        </w:rPr>
      </w:pPr>
      <w:r w:rsidRPr="00830094">
        <w:rPr>
          <w:b w:val="0"/>
          <w:bCs/>
        </w:rPr>
        <w:t>Kvalitatīvi izpildīts Darbs tiek nodots un pieņemts</w:t>
      </w:r>
      <w:r w:rsidR="00B64E98">
        <w:rPr>
          <w:b w:val="0"/>
          <w:bCs/>
        </w:rPr>
        <w:t xml:space="preserve"> </w:t>
      </w:r>
      <w:r w:rsidR="00752A0D">
        <w:rPr>
          <w:b w:val="0"/>
          <w:bCs/>
        </w:rPr>
        <w:t>Pus</w:t>
      </w:r>
      <w:r w:rsidR="00B64E98">
        <w:rPr>
          <w:b w:val="0"/>
          <w:bCs/>
        </w:rPr>
        <w:t>ēm</w:t>
      </w:r>
      <w:r w:rsidRPr="00830094">
        <w:rPr>
          <w:b w:val="0"/>
          <w:bCs/>
        </w:rPr>
        <w:t xml:space="preserve"> parakstot pieņemšanas– nodošanas aktu. Pirms pieņemšanas – nodošanas akta parakstīšanas Pakalpojuma rezultātā izstrādātie un iesniegtie dokumenti tiek apstiprināti no Pasūtītāja puses, kas pēc to iesniegšanas lemj par to atbilstību Līguma un saistošo normatīvo aktu prasībām un Darba pieņemšanu </w:t>
      </w:r>
      <w:proofErr w:type="spellStart"/>
      <w:r w:rsidRPr="00830094">
        <w:rPr>
          <w:b w:val="0"/>
          <w:bCs/>
        </w:rPr>
        <w:t>rakstveidā</w:t>
      </w:r>
      <w:proofErr w:type="spellEnd"/>
      <w:r w:rsidRPr="00830094">
        <w:rPr>
          <w:b w:val="0"/>
          <w:bCs/>
        </w:rPr>
        <w:t xml:space="preserve"> 10 (desmit) darba dienu laikā no Darba iesniegšanas brīža. Ja Pasūtītāja pārstāvji lemj par Darba izpildes atbilstību, Pasūtītājs paraksta pieņemšanas – nodošanas aktu un Darbs uzskatāms par izpildītu un pieņemtu. </w:t>
      </w:r>
    </w:p>
    <w:p w14:paraId="67107531" w14:textId="2C677099" w:rsidR="00830094" w:rsidRPr="000706F7" w:rsidRDefault="00830094">
      <w:pPr>
        <w:pStyle w:val="BodyText2"/>
        <w:numPr>
          <w:ilvl w:val="1"/>
          <w:numId w:val="23"/>
        </w:numPr>
        <w:shd w:val="clear" w:color="auto" w:fill="auto"/>
        <w:spacing w:before="0" w:line="240" w:lineRule="auto"/>
        <w:ind w:left="426" w:right="0" w:hanging="426"/>
        <w:jc w:val="both"/>
        <w:rPr>
          <w:b w:val="0"/>
          <w:bCs/>
        </w:rPr>
      </w:pPr>
      <w:r w:rsidRPr="00830094">
        <w:rPr>
          <w:b w:val="0"/>
        </w:rPr>
        <w:t xml:space="preserve">Ja Pasūtītāja pārstāvji konstatē trūkumus izpildītajā Darbā, Pasūtītājs ir tiesīgs nepieņemt Darbu, </w:t>
      </w:r>
      <w:proofErr w:type="spellStart"/>
      <w:r w:rsidRPr="00830094">
        <w:rPr>
          <w:b w:val="0"/>
        </w:rPr>
        <w:t>rakstveidā</w:t>
      </w:r>
      <w:proofErr w:type="spellEnd"/>
      <w:r w:rsidRPr="00830094">
        <w:rPr>
          <w:b w:val="0"/>
        </w:rPr>
        <w:t xml:space="preserve">, izvirzot Izpildītājam argumentētus iebildumus vai pretenzijas. Šādā gadījumā </w:t>
      </w:r>
      <w:r w:rsidR="00752A0D">
        <w:rPr>
          <w:b w:val="0"/>
        </w:rPr>
        <w:t>Puses</w:t>
      </w:r>
      <w:r w:rsidRPr="00830094">
        <w:rPr>
          <w:b w:val="0"/>
        </w:rPr>
        <w:t xml:space="preserve"> sastāda un paraksta aktu, kurā norāda konstatētos trūkumus un to novēršanas termiņus. Aktā norādītos trūkumus Izpildītājs novērš par saviem līdzekļiem. Šādā gadījumā pieņemšanas – nodošanas akts tiek parakstīts pēc pilnīgas trūkumu novēršanas. </w:t>
      </w:r>
    </w:p>
    <w:p w14:paraId="2D37EB0A" w14:textId="77777777" w:rsidR="000706F7" w:rsidRPr="00830094" w:rsidRDefault="000706F7" w:rsidP="000706F7">
      <w:pPr>
        <w:pStyle w:val="BodyText2"/>
        <w:shd w:val="clear" w:color="auto" w:fill="auto"/>
        <w:spacing w:before="0" w:line="240" w:lineRule="auto"/>
        <w:ind w:left="426" w:right="0"/>
        <w:jc w:val="both"/>
        <w:rPr>
          <w:b w:val="0"/>
          <w:bCs/>
        </w:rPr>
      </w:pPr>
    </w:p>
    <w:p w14:paraId="7D6CC96A" w14:textId="3730C7BD" w:rsidR="00830094" w:rsidRPr="00830094" w:rsidRDefault="00752A0D">
      <w:pPr>
        <w:widowControl w:val="0"/>
        <w:numPr>
          <w:ilvl w:val="0"/>
          <w:numId w:val="23"/>
        </w:numPr>
        <w:shd w:val="clear" w:color="auto" w:fill="FFFFFF"/>
        <w:autoSpaceDE w:val="0"/>
        <w:autoSpaceDN w:val="0"/>
        <w:adjustRightInd w:val="0"/>
        <w:ind w:left="426" w:hanging="426"/>
        <w:jc w:val="center"/>
        <w:rPr>
          <w:b/>
        </w:rPr>
      </w:pPr>
      <w:r>
        <w:rPr>
          <w:b/>
        </w:rPr>
        <w:t>PUŠU</w:t>
      </w:r>
      <w:r w:rsidR="00830094" w:rsidRPr="00830094">
        <w:rPr>
          <w:b/>
        </w:rPr>
        <w:t xml:space="preserve"> TIESĪBAS, PIENĀKUMI UN ATBILDĪBA</w:t>
      </w:r>
    </w:p>
    <w:p w14:paraId="5177E7EF"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Pasūtītāja pienākumi:</w:t>
      </w:r>
    </w:p>
    <w:p w14:paraId="0009A28E"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ievērot Līguma noteikumus;</w:t>
      </w:r>
    </w:p>
    <w:p w14:paraId="0CADD630"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 xml:space="preserve">nodrošināt Izpildītāju ar visu nepieciešamo informāciju, dokumentiem un organizatorisko atbalstu, kas nepieciešams savlaicīgai Līguma izpildei, kā arī nodrošināt Pasūtītāja darbinieku līdzdalību Līguma izpildē, lai nodrošinātu pienākumu izpildi no Pasūtītāja puses; </w:t>
      </w:r>
    </w:p>
    <w:p w14:paraId="03FEB68D"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 xml:space="preserve">saskaņā ar Līgumā noteikto kārtību izskatīt Izpildītāja izpildītā Darbu atbilstību Līgumā un tā pielikumos noteiktajām prasībām un sniegt attiecīgus komentārus un papildinājumus vai pretenzijas Līgumā noteiktajā veidā un termiņos; </w:t>
      </w:r>
    </w:p>
    <w:p w14:paraId="5DADE873"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Pasūtītājam ir tiesības saņemt Darbu saskaņā ar Līguma noteikumiem.</w:t>
      </w:r>
    </w:p>
    <w:p w14:paraId="73BB7862"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Izpildītāja pienākumi:</w:t>
      </w:r>
    </w:p>
    <w:p w14:paraId="7A0631D9"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ievērot Līguma noteikumus;</w:t>
      </w:r>
    </w:p>
    <w:p w14:paraId="5AB3418C" w14:textId="77777777" w:rsidR="00830094" w:rsidRPr="00830094" w:rsidRDefault="00830094">
      <w:pPr>
        <w:widowControl w:val="0"/>
        <w:numPr>
          <w:ilvl w:val="2"/>
          <w:numId w:val="23"/>
        </w:numPr>
        <w:shd w:val="clear" w:color="auto" w:fill="FFFFFF"/>
        <w:autoSpaceDE w:val="0"/>
        <w:autoSpaceDN w:val="0"/>
        <w:adjustRightInd w:val="0"/>
        <w:ind w:left="1134" w:hanging="708"/>
      </w:pPr>
      <w:r w:rsidRPr="00830094">
        <w:t>nodrošināt kvalitatīvu Darba izstrādi saskaņā ar Līgumā noteikto kārtību un Līgumā paredzētajos termiņos, kā arī ievērojot saistošos normatīvos aktus.</w:t>
      </w:r>
    </w:p>
    <w:p w14:paraId="29E69178" w14:textId="77777777" w:rsidR="00830094" w:rsidRPr="00830094" w:rsidRDefault="00830094">
      <w:pPr>
        <w:widowControl w:val="0"/>
        <w:numPr>
          <w:ilvl w:val="1"/>
          <w:numId w:val="23"/>
        </w:numPr>
        <w:shd w:val="clear" w:color="auto" w:fill="FFFFFF"/>
        <w:autoSpaceDE w:val="0"/>
        <w:autoSpaceDN w:val="0"/>
        <w:adjustRightInd w:val="0"/>
        <w:ind w:left="426" w:hanging="426"/>
      </w:pPr>
      <w:r w:rsidRPr="00830094">
        <w:t>Izpildītājam ir tiesības saņemt samaksu par izstrādāto Darbu saskaņā ar Līguma noteikumiem.</w:t>
      </w:r>
    </w:p>
    <w:p w14:paraId="0D677ADE" w14:textId="77DC3C94" w:rsidR="00830094" w:rsidRPr="00830094" w:rsidRDefault="00752A0D">
      <w:pPr>
        <w:widowControl w:val="0"/>
        <w:numPr>
          <w:ilvl w:val="1"/>
          <w:numId w:val="23"/>
        </w:numPr>
        <w:shd w:val="clear" w:color="auto" w:fill="FFFFFF"/>
        <w:tabs>
          <w:tab w:val="clear" w:pos="660"/>
          <w:tab w:val="num" w:pos="990"/>
        </w:tabs>
        <w:autoSpaceDE w:val="0"/>
        <w:autoSpaceDN w:val="0"/>
        <w:adjustRightInd w:val="0"/>
        <w:ind w:left="426" w:hanging="426"/>
      </w:pPr>
      <w:r>
        <w:t>Puses</w:t>
      </w:r>
      <w:r w:rsidR="00830094" w:rsidRPr="00830094">
        <w:t xml:space="preserve"> apņemas nekavējoties rakstiski informēt viens otru par jebkādām grūtībām Līguma izpildes procesā, kas varētu aizkavēt savlaicīgu Līguma saistību izpildi.</w:t>
      </w:r>
    </w:p>
    <w:p w14:paraId="55E15B0F" w14:textId="508E5EA1" w:rsidR="00830094" w:rsidRPr="00830094" w:rsidRDefault="00830094">
      <w:pPr>
        <w:numPr>
          <w:ilvl w:val="1"/>
          <w:numId w:val="23"/>
        </w:numPr>
        <w:tabs>
          <w:tab w:val="clear" w:pos="660"/>
          <w:tab w:val="num" w:pos="990"/>
        </w:tabs>
        <w:ind w:left="426" w:hanging="426"/>
      </w:pPr>
      <w:r w:rsidRPr="00830094">
        <w:t>Izpildītājs bez Pasūtītāja rakstiskas piekrišanas nedrīkst izpaust trešajām personām vai izpaust atklātībā jebkādu informāciju, kas ir saistīta ar jebkādu Darbu izpildi, vai citu informāciju, kas tam kļuvusi zināma saistībā ar Līguma izpildi.</w:t>
      </w:r>
    </w:p>
    <w:p w14:paraId="5F7ADB49" w14:textId="2F8C983B" w:rsidR="00830094" w:rsidRDefault="00830094">
      <w:pPr>
        <w:widowControl w:val="0"/>
        <w:numPr>
          <w:ilvl w:val="1"/>
          <w:numId w:val="23"/>
        </w:numPr>
        <w:shd w:val="clear" w:color="auto" w:fill="FFFFFF"/>
        <w:tabs>
          <w:tab w:val="clear" w:pos="660"/>
          <w:tab w:val="num" w:pos="990"/>
        </w:tabs>
        <w:autoSpaceDE w:val="0"/>
        <w:autoSpaceDN w:val="0"/>
        <w:adjustRightInd w:val="0"/>
        <w:ind w:left="426" w:hanging="426"/>
      </w:pPr>
      <w:r w:rsidRPr="00830094">
        <w:t>Katr</w:t>
      </w:r>
      <w:r w:rsidR="00752A0D">
        <w:t xml:space="preserve">a Puse </w:t>
      </w:r>
      <w:r w:rsidRPr="00830094">
        <w:t>ir atbildīgs par Līguma neizpildīšanu vai par to, ka Līgums nav izpildīts pienācīgi tā vainas dēļ.</w:t>
      </w:r>
    </w:p>
    <w:p w14:paraId="7651DC52" w14:textId="77777777" w:rsidR="000706F7" w:rsidRPr="00830094" w:rsidRDefault="000706F7" w:rsidP="000706F7">
      <w:pPr>
        <w:widowControl w:val="0"/>
        <w:shd w:val="clear" w:color="auto" w:fill="FFFFFF"/>
        <w:autoSpaceDE w:val="0"/>
        <w:autoSpaceDN w:val="0"/>
        <w:adjustRightInd w:val="0"/>
        <w:ind w:left="426"/>
      </w:pPr>
    </w:p>
    <w:p w14:paraId="073B7C0E" w14:textId="5AA7C5EA" w:rsidR="00830094" w:rsidRPr="00830094" w:rsidRDefault="00752A0D">
      <w:pPr>
        <w:numPr>
          <w:ilvl w:val="0"/>
          <w:numId w:val="23"/>
        </w:numPr>
        <w:ind w:left="426" w:hanging="426"/>
        <w:jc w:val="center"/>
        <w:rPr>
          <w:b/>
        </w:rPr>
      </w:pPr>
      <w:r>
        <w:rPr>
          <w:b/>
        </w:rPr>
        <w:t>PUŠU</w:t>
      </w:r>
      <w:r w:rsidR="00830094" w:rsidRPr="00830094">
        <w:rPr>
          <w:b/>
        </w:rPr>
        <w:t xml:space="preserve"> MANTISKĀ ATBILDĪBA</w:t>
      </w:r>
    </w:p>
    <w:p w14:paraId="1012D438" w14:textId="77777777" w:rsidR="00830094" w:rsidRPr="00830094" w:rsidRDefault="00830094">
      <w:pPr>
        <w:numPr>
          <w:ilvl w:val="1"/>
          <w:numId w:val="23"/>
        </w:numPr>
        <w:ind w:left="426" w:hanging="426"/>
      </w:pPr>
      <w:r w:rsidRPr="00830094">
        <w:t xml:space="preserve">Ja Izpildītājs neizpilda Līgumā noteiktās saistības paredzētajos termiņos, un Pasūtītājs pieprasa no Izpildītāja maksāt līgumsodu, iesniedzot rēķinu ar līgumsoda apmēru, Izpildītājs maksā Pasūtītājam līgumsodu 3% (trīs procentu) apmērā no Darba summas par katru nokavēto dienu, ja </w:t>
      </w:r>
      <w:r w:rsidRPr="00830094">
        <w:lastRenderedPageBreak/>
        <w:t>minētais nokavējums radies Izpildītāja vai Izpildītāja Līguma izpildē iesaistītu trešo personu dēļ, bet ne vairāk kā 10% (desmit procentus) no Līguma summas.</w:t>
      </w:r>
    </w:p>
    <w:p w14:paraId="3D64257C" w14:textId="77777777" w:rsidR="00830094" w:rsidRPr="00830094" w:rsidRDefault="00830094">
      <w:pPr>
        <w:numPr>
          <w:ilvl w:val="1"/>
          <w:numId w:val="23"/>
        </w:numPr>
        <w:ind w:left="426" w:hanging="426"/>
      </w:pPr>
      <w:r w:rsidRPr="00830094">
        <w:t>Ja Pasūtītājs nesamaksā Izpildītājam Līguma maksājumu paredzētajos termiņos un Izpildītājs pieprasa no Pasūtītāja maksāt Izpildītājam līgumsodu, iesniedzot rēķinu ar līgumsoda apmēru, Pasūtītājs maksā Izpildītājam līgumsodu 3% (trīs procentu) apmērā no rēķina summas par katru nokavēto dienu, bet ne vairāk kā 10% (desmit procentus) no Līguma summas.</w:t>
      </w:r>
    </w:p>
    <w:p w14:paraId="45FEE847" w14:textId="3D468D72" w:rsidR="00830094" w:rsidRPr="00830094" w:rsidRDefault="00830094">
      <w:pPr>
        <w:numPr>
          <w:ilvl w:val="1"/>
          <w:numId w:val="23"/>
        </w:numPr>
        <w:ind w:left="426" w:hanging="426"/>
      </w:pPr>
      <w:r w:rsidRPr="00830094">
        <w:t xml:space="preserve">Līgumsoda samaksa neatbrīvo </w:t>
      </w:r>
      <w:r w:rsidR="00752A0D">
        <w:t>Puses</w:t>
      </w:r>
      <w:r w:rsidRPr="00830094">
        <w:t xml:space="preserve"> no Līgumā noteikto saistību pilnīgas izpildes.</w:t>
      </w:r>
    </w:p>
    <w:p w14:paraId="5F21CAA7" w14:textId="28FD08F1" w:rsidR="00830094" w:rsidRDefault="00752A0D">
      <w:pPr>
        <w:numPr>
          <w:ilvl w:val="1"/>
          <w:numId w:val="23"/>
        </w:numPr>
        <w:tabs>
          <w:tab w:val="clear" w:pos="660"/>
          <w:tab w:val="num" w:pos="780"/>
        </w:tabs>
        <w:ind w:left="426" w:hanging="426"/>
      </w:pPr>
      <w:r>
        <w:t>Puses</w:t>
      </w:r>
      <w:r w:rsidR="00830094" w:rsidRPr="00830094">
        <w:t xml:space="preserve"> atbild tikai par tiešajiem zaudējumiem, kas </w:t>
      </w:r>
      <w:r>
        <w:t>otrai Pusei</w:t>
      </w:r>
      <w:r w:rsidR="00830094" w:rsidRPr="00830094">
        <w:t xml:space="preserve"> vai kādai trešajai personai radu</w:t>
      </w:r>
      <w:r>
        <w:t>sies</w:t>
      </w:r>
      <w:r w:rsidR="00830094" w:rsidRPr="00830094">
        <w:t xml:space="preserve"> Līguma neizpildes vai nepienācīgas izpildes rezultātā.</w:t>
      </w:r>
    </w:p>
    <w:p w14:paraId="3F31DC04" w14:textId="77777777" w:rsidR="000706F7" w:rsidRPr="00830094" w:rsidRDefault="000706F7" w:rsidP="000706F7">
      <w:pPr>
        <w:ind w:left="426"/>
      </w:pPr>
    </w:p>
    <w:p w14:paraId="2E6840DC"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LĪGUMA DARBĪBAS TERMIŅŠ</w:t>
      </w:r>
    </w:p>
    <w:p w14:paraId="708D09BE" w14:textId="35F73C5B" w:rsidR="00830094" w:rsidRDefault="00830094" w:rsidP="000706F7">
      <w:pPr>
        <w:widowControl w:val="0"/>
        <w:shd w:val="clear" w:color="auto" w:fill="FFFFFF"/>
        <w:autoSpaceDE w:val="0"/>
        <w:autoSpaceDN w:val="0"/>
        <w:adjustRightInd w:val="0"/>
      </w:pPr>
      <w:r w:rsidRPr="00830094">
        <w:t>Līgums stājas spēkā pēc tā abpusējas parakstīšanas, un darbojas līdz Līgumā no</w:t>
      </w:r>
      <w:r w:rsidR="000706F7">
        <w:t>teikto saistību izpildei saskaņā ar Līguma</w:t>
      </w:r>
      <w:r w:rsidR="004B2137">
        <w:t xml:space="preserve"> 3.punktā norādītajiem </w:t>
      </w:r>
      <w:r w:rsidR="000706F7">
        <w:t>termiņiem.</w:t>
      </w:r>
    </w:p>
    <w:p w14:paraId="3350F54F" w14:textId="77777777" w:rsidR="000706F7" w:rsidRPr="00830094" w:rsidRDefault="000706F7" w:rsidP="000706F7">
      <w:pPr>
        <w:widowControl w:val="0"/>
        <w:shd w:val="clear" w:color="auto" w:fill="FFFFFF"/>
        <w:autoSpaceDE w:val="0"/>
        <w:autoSpaceDN w:val="0"/>
        <w:adjustRightInd w:val="0"/>
      </w:pPr>
    </w:p>
    <w:p w14:paraId="6DBBA559"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LĪGUMA GROZĪŠANA UN PĀRTRAUKŠANA</w:t>
      </w:r>
    </w:p>
    <w:p w14:paraId="52C333C1" w14:textId="667F63C5" w:rsidR="00830094" w:rsidRPr="00830094" w:rsidRDefault="00830094">
      <w:pPr>
        <w:numPr>
          <w:ilvl w:val="1"/>
          <w:numId w:val="23"/>
        </w:numPr>
        <w:tabs>
          <w:tab w:val="clear" w:pos="660"/>
          <w:tab w:val="num" w:pos="990"/>
        </w:tabs>
        <w:ind w:left="426" w:hanging="426"/>
      </w:pPr>
      <w:r w:rsidRPr="00830094">
        <w:t xml:space="preserve">Līgumu var grozīt atbilstoši Latvijas Republikas normatīvajiem aktiem, lai tā izpilde būtu </w:t>
      </w:r>
      <w:r w:rsidR="00752A0D">
        <w:t>Pusēm</w:t>
      </w:r>
      <w:r w:rsidRPr="00830094">
        <w:t xml:space="preserve"> izdevīga, noformējot rakstisku vienošanos, kas ar tās abpusējas parakstīšanas brīdi kļūst par Līguma neatņemamu sastāvdaļu. Līguma grozījumi maina vai kā citādi groza Līguma saturu tikai un vienīgi tiktāl, cik par to tieši </w:t>
      </w:r>
      <w:r w:rsidR="00752A0D">
        <w:t>abas Puses</w:t>
      </w:r>
      <w:r w:rsidRPr="00830094">
        <w:t xml:space="preserve"> vienojuš</w:t>
      </w:r>
      <w:r w:rsidR="00752A0D">
        <w:t>ās</w:t>
      </w:r>
      <w:r w:rsidRPr="00830094">
        <w:t xml:space="preserve">, izdarot attiecīgos grozījumus. </w:t>
      </w:r>
    </w:p>
    <w:p w14:paraId="25A546A9" w14:textId="73EAE1AD" w:rsidR="00830094" w:rsidRPr="00830094" w:rsidRDefault="00752A0D">
      <w:pPr>
        <w:numPr>
          <w:ilvl w:val="1"/>
          <w:numId w:val="23"/>
        </w:numPr>
        <w:tabs>
          <w:tab w:val="clear" w:pos="660"/>
          <w:tab w:val="num" w:pos="990"/>
        </w:tabs>
        <w:ind w:left="426" w:hanging="426"/>
      </w:pPr>
      <w:r>
        <w:t>Pusēm</w:t>
      </w:r>
      <w:r w:rsidR="00830094" w:rsidRPr="00830094">
        <w:t xml:space="preserve"> ir tiesības vienpusēji pārtraukt līgumattiecības, par to rakstiski brīdinot otru </w:t>
      </w:r>
      <w:r>
        <w:t>Pusi</w:t>
      </w:r>
      <w:r w:rsidR="00830094" w:rsidRPr="00830094">
        <w:t xml:space="preserve"> 15 (piecpadsmit) dienas iepriekš, ja:</w:t>
      </w:r>
    </w:p>
    <w:p w14:paraId="5094892D" w14:textId="0D9D62F1" w:rsidR="00830094" w:rsidRPr="00830094" w:rsidRDefault="00830094">
      <w:pPr>
        <w:numPr>
          <w:ilvl w:val="2"/>
          <w:numId w:val="23"/>
        </w:numPr>
        <w:ind w:left="1134" w:hanging="708"/>
      </w:pPr>
      <w:r w:rsidRPr="00830094">
        <w:t xml:space="preserve">otrs </w:t>
      </w:r>
      <w:r w:rsidR="00752A0D">
        <w:t>Puse</w:t>
      </w:r>
      <w:r w:rsidRPr="00830094">
        <w:t xml:space="preserve"> nepilda vai pārkāpj Līgumā noteiktās saistības;</w:t>
      </w:r>
    </w:p>
    <w:p w14:paraId="6D5F5DA2" w14:textId="150010FC" w:rsidR="00830094" w:rsidRPr="00830094" w:rsidRDefault="00752A0D">
      <w:pPr>
        <w:numPr>
          <w:ilvl w:val="2"/>
          <w:numId w:val="23"/>
        </w:numPr>
        <w:ind w:left="1134" w:hanging="708"/>
      </w:pPr>
      <w:r>
        <w:t xml:space="preserve">Puses </w:t>
      </w:r>
      <w:r w:rsidR="00830094" w:rsidRPr="00830094">
        <w:t>līgumsods ir sasniedzis 10% (desmit procentus) no Līguma summas;</w:t>
      </w:r>
    </w:p>
    <w:p w14:paraId="7E980B54" w14:textId="77777777" w:rsidR="00830094" w:rsidRPr="00830094" w:rsidRDefault="00830094">
      <w:pPr>
        <w:numPr>
          <w:ilvl w:val="2"/>
          <w:numId w:val="23"/>
        </w:numPr>
        <w:ind w:left="1134" w:hanging="708"/>
      </w:pPr>
      <w:r w:rsidRPr="00830094">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29F7A2E8" w14:textId="2CB4DA44" w:rsidR="00830094" w:rsidRDefault="00830094">
      <w:pPr>
        <w:numPr>
          <w:ilvl w:val="1"/>
          <w:numId w:val="23"/>
        </w:numPr>
        <w:tabs>
          <w:tab w:val="clear" w:pos="660"/>
          <w:tab w:val="num" w:pos="990"/>
        </w:tabs>
        <w:ind w:left="426" w:hanging="426"/>
      </w:pPr>
      <w:r w:rsidRPr="00830094">
        <w:t xml:space="preserve">Abpusēji rakstiski vienojoties, </w:t>
      </w:r>
      <w:r w:rsidR="00752A0D">
        <w:t>Puses</w:t>
      </w:r>
      <w:r w:rsidRPr="00830094">
        <w:t xml:space="preserve"> ir tiesīg</w:t>
      </w:r>
      <w:r w:rsidR="00752A0D">
        <w:t>as</w:t>
      </w:r>
      <w:r w:rsidRPr="00830094">
        <w:t xml:space="preserve"> lauzt Līgumu kāda cita iemesla dēļ, kas nav noteikts Līguma 8. punkta apakšpunktos.</w:t>
      </w:r>
    </w:p>
    <w:p w14:paraId="317A45ED" w14:textId="77777777" w:rsidR="000706F7" w:rsidRPr="00830094" w:rsidRDefault="000706F7" w:rsidP="000706F7">
      <w:pPr>
        <w:ind w:left="426"/>
      </w:pPr>
    </w:p>
    <w:p w14:paraId="1C316ED5"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STRĪDU IZSKATĪŠANAS KĀRTĪBA</w:t>
      </w:r>
    </w:p>
    <w:p w14:paraId="2F759EF9" w14:textId="7C12CCD9" w:rsidR="00830094" w:rsidRPr="00830094" w:rsidRDefault="00830094">
      <w:pPr>
        <w:numPr>
          <w:ilvl w:val="1"/>
          <w:numId w:val="23"/>
        </w:numPr>
        <w:tabs>
          <w:tab w:val="clear" w:pos="660"/>
          <w:tab w:val="num" w:pos="990"/>
        </w:tabs>
        <w:ind w:left="426" w:hanging="426"/>
      </w:pPr>
      <w:r w:rsidRPr="00830094">
        <w:t xml:space="preserve">Visus strīdus, kas izriet vai rodas saistībā ar Līgumu vai tā interpretāciju, </w:t>
      </w:r>
      <w:r w:rsidR="00752A0D">
        <w:t>Puses</w:t>
      </w:r>
      <w:r w:rsidRPr="00830094">
        <w:t xml:space="preserve"> apņemas risināt pārrunu ceļā.</w:t>
      </w:r>
    </w:p>
    <w:p w14:paraId="4E6075C5" w14:textId="3B5C1A94" w:rsidR="00830094" w:rsidRDefault="00830094">
      <w:pPr>
        <w:numPr>
          <w:ilvl w:val="1"/>
          <w:numId w:val="23"/>
        </w:numPr>
        <w:tabs>
          <w:tab w:val="clear" w:pos="660"/>
          <w:tab w:val="num" w:pos="990"/>
        </w:tabs>
        <w:ind w:left="426" w:hanging="426"/>
      </w:pPr>
      <w:r w:rsidRPr="00830094">
        <w:t xml:space="preserve">Jebkura strīda risināšanai </w:t>
      </w:r>
      <w:r w:rsidR="00752A0D">
        <w:t>Pušu</w:t>
      </w:r>
      <w:r w:rsidRPr="00830094">
        <w:t xml:space="preserve"> starpā par jautājumiem, kas izriet no Līguma un ko neizdodas atrisināt pārrunu ceļā 30 (trīsdesmit) dienu laikā pēc tam, kad vien</w:t>
      </w:r>
      <w:r w:rsidR="00752A0D">
        <w:t>a</w:t>
      </w:r>
      <w:r w:rsidRPr="00830094">
        <w:t xml:space="preserve"> no </w:t>
      </w:r>
      <w:r w:rsidR="00752A0D">
        <w:t>Pusēm</w:t>
      </w:r>
      <w:r w:rsidRPr="00830094">
        <w:t xml:space="preserve"> saņēm</w:t>
      </w:r>
      <w:r w:rsidR="00752A0D">
        <w:t>usi</w:t>
      </w:r>
      <w:r w:rsidRPr="00830094">
        <w:t xml:space="preserve"> otra</w:t>
      </w:r>
      <w:r w:rsidR="00752A0D">
        <w:t>s</w:t>
      </w:r>
      <w:r w:rsidRPr="00830094">
        <w:t xml:space="preserve"> </w:t>
      </w:r>
      <w:r w:rsidR="00752A0D">
        <w:t>Puses</w:t>
      </w:r>
      <w:r w:rsidRPr="00830094">
        <w:t xml:space="preserve"> rakstisku pieprasījumu šādam risinājumam, jebkur</w:t>
      </w:r>
      <w:r w:rsidR="00752A0D">
        <w:t>a</w:t>
      </w:r>
      <w:r w:rsidRPr="00830094">
        <w:t xml:space="preserve"> no </w:t>
      </w:r>
      <w:r w:rsidR="00752A0D">
        <w:t>Pusēm</w:t>
      </w:r>
      <w:r w:rsidRPr="00830094">
        <w:t xml:space="preserve"> ir tiesīg</w:t>
      </w:r>
      <w:r w:rsidR="00752A0D">
        <w:t>a</w:t>
      </w:r>
      <w:r w:rsidRPr="00830094">
        <w:t xml:space="preserve"> vērsties tiesā. Strīdu risināšana notiks saskaņā ar Latvijas Republikas normatīvajiem aktiem.</w:t>
      </w:r>
    </w:p>
    <w:p w14:paraId="27CD167C" w14:textId="77777777" w:rsidR="000706F7" w:rsidRPr="00830094" w:rsidRDefault="000706F7" w:rsidP="000706F7">
      <w:pPr>
        <w:ind w:left="426"/>
      </w:pPr>
    </w:p>
    <w:p w14:paraId="6592F310" w14:textId="77777777" w:rsidR="00830094" w:rsidRPr="00830094" w:rsidRDefault="00830094">
      <w:pPr>
        <w:widowControl w:val="0"/>
        <w:numPr>
          <w:ilvl w:val="0"/>
          <w:numId w:val="23"/>
        </w:numPr>
        <w:shd w:val="clear" w:color="auto" w:fill="FFFFFF"/>
        <w:autoSpaceDE w:val="0"/>
        <w:autoSpaceDN w:val="0"/>
        <w:adjustRightInd w:val="0"/>
        <w:ind w:left="426" w:hanging="426"/>
        <w:jc w:val="center"/>
        <w:rPr>
          <w:b/>
        </w:rPr>
      </w:pPr>
      <w:r w:rsidRPr="00830094">
        <w:rPr>
          <w:b/>
        </w:rPr>
        <w:t>NEPĀRVARAMA VARA</w:t>
      </w:r>
    </w:p>
    <w:p w14:paraId="51838740" w14:textId="5195A32C" w:rsidR="00830094" w:rsidRPr="00830094" w:rsidRDefault="00830094">
      <w:pPr>
        <w:numPr>
          <w:ilvl w:val="1"/>
          <w:numId w:val="23"/>
        </w:numPr>
        <w:tabs>
          <w:tab w:val="clear" w:pos="660"/>
        </w:tabs>
        <w:ind w:left="567" w:hanging="567"/>
      </w:pPr>
      <w:r w:rsidRPr="00830094">
        <w:t xml:space="preserve">Līguma izpratnē nepārvarama vara nozīmē notikumu, kas ir ārpus </w:t>
      </w:r>
      <w:r w:rsidR="00752A0D">
        <w:t>Pušu</w:t>
      </w:r>
      <w:r w:rsidRPr="00830094">
        <w:t xml:space="preserve"> pamatotas kontroles un kas padara </w:t>
      </w:r>
      <w:r w:rsidR="00752A0D">
        <w:t>Pusei</w:t>
      </w:r>
      <w:r w:rsidRPr="00830094">
        <w:t xml:space="preserve"> savu no Līguma izrietošo saistību izpildi par neiespējamu, izmaiņas normatīvajos tiesību aktos, kas reglamentē Līgumā noteikto </w:t>
      </w:r>
      <w:r w:rsidR="00752A0D">
        <w:t>Pušu</w:t>
      </w:r>
      <w:r w:rsidRPr="00830094">
        <w:t xml:space="preserve"> saistību izpildi un padara no Līguma izrietošo </w:t>
      </w:r>
      <w:r w:rsidR="00752A0D">
        <w:t>Pušu</w:t>
      </w:r>
      <w:r w:rsidRPr="00830094">
        <w:t xml:space="preserve"> saistību izpildi par neiespējamu vai būtiski neizdevīgu.</w:t>
      </w:r>
    </w:p>
    <w:p w14:paraId="3DE8854E" w14:textId="62B1AC7C" w:rsidR="00830094" w:rsidRPr="00752A0D" w:rsidRDefault="00752A0D">
      <w:pPr>
        <w:numPr>
          <w:ilvl w:val="1"/>
          <w:numId w:val="23"/>
        </w:numPr>
        <w:tabs>
          <w:tab w:val="clear" w:pos="660"/>
          <w:tab w:val="num" w:pos="426"/>
        </w:tabs>
        <w:ind w:left="567" w:hanging="567"/>
      </w:pPr>
      <w:r>
        <w:t>Puses</w:t>
      </w:r>
      <w:r w:rsidR="00830094" w:rsidRPr="00830094">
        <w:t xml:space="preserve"> nespēja pildīt kādu no savām saistībām saskaņā ar Līgumu, tai skaitā būtiska </w:t>
      </w:r>
      <w:proofErr w:type="spellStart"/>
      <w:r w:rsidR="00830094" w:rsidRPr="00830094">
        <w:t>neizdevīguma</w:t>
      </w:r>
      <w:proofErr w:type="spellEnd"/>
      <w:r w:rsidR="00830094" w:rsidRPr="00830094">
        <w:t xml:space="preserve"> dēļ, netiks uzskatīta par atkāpšanos no Līguma vai saistību nepildīšanu, ja </w:t>
      </w:r>
      <w:r>
        <w:t>Puses</w:t>
      </w:r>
      <w:r w:rsidR="00830094" w:rsidRPr="00830094">
        <w:t xml:space="preserve"> nespēja izriet no nepārvaramas varas notikuma un ja </w:t>
      </w:r>
      <w:r>
        <w:t>Puse</w:t>
      </w:r>
      <w:r w:rsidR="00830094" w:rsidRPr="00830094">
        <w:t xml:space="preserve">, kuru ietekmējis šāds notikums ir </w:t>
      </w:r>
      <w:r>
        <w:t>veikusi</w:t>
      </w:r>
      <w:r w:rsidR="00830094" w:rsidRPr="00830094">
        <w:t xml:space="preserve"> visus pamatotos piesardzības pasākumus, lai izpildītu Līguma noteikumus, un ir informējis otru </w:t>
      </w:r>
      <w:r>
        <w:t>Pusi</w:t>
      </w:r>
      <w:r w:rsidR="00830094" w:rsidRPr="00830094">
        <w:t xml:space="preserve"> pēc iespējas ātrāk par šāda notikuma </w:t>
      </w:r>
      <w:r w:rsidR="00830094" w:rsidRPr="00752A0D">
        <w:t>iestāšano</w:t>
      </w:r>
      <w:r w:rsidRPr="00752A0D">
        <w:t>s</w:t>
      </w:r>
      <w:r w:rsidR="00830094" w:rsidRPr="00752A0D">
        <w:t>.</w:t>
      </w:r>
    </w:p>
    <w:p w14:paraId="1C4EE01F" w14:textId="6B4828A7" w:rsidR="00830094" w:rsidRDefault="00830094">
      <w:pPr>
        <w:numPr>
          <w:ilvl w:val="1"/>
          <w:numId w:val="23"/>
        </w:numPr>
        <w:tabs>
          <w:tab w:val="clear" w:pos="660"/>
        </w:tabs>
        <w:ind w:left="567" w:hanging="567"/>
      </w:pPr>
      <w:r w:rsidRPr="00830094">
        <w:lastRenderedPageBreak/>
        <w:t xml:space="preserve">Iestājoties nepārvaramas varas apstākļiem, </w:t>
      </w:r>
      <w:r w:rsidR="00752A0D">
        <w:t>Pusēm</w:t>
      </w:r>
      <w:r w:rsidRPr="00830094">
        <w:t xml:space="preserve"> jāvienojas par saistību izpildes atlikšanu, izbeigšanu vai turpināšanas procedūru.</w:t>
      </w:r>
    </w:p>
    <w:p w14:paraId="4BF3F5A8" w14:textId="77777777" w:rsidR="000706F7" w:rsidRPr="00830094" w:rsidRDefault="000706F7" w:rsidP="000706F7">
      <w:pPr>
        <w:ind w:left="567"/>
      </w:pPr>
    </w:p>
    <w:p w14:paraId="18F8D67D" w14:textId="77777777" w:rsidR="00830094" w:rsidRPr="00830094" w:rsidRDefault="00830094">
      <w:pPr>
        <w:keepNext/>
        <w:widowControl w:val="0"/>
        <w:numPr>
          <w:ilvl w:val="0"/>
          <w:numId w:val="23"/>
        </w:numPr>
        <w:shd w:val="clear" w:color="auto" w:fill="FFFFFF"/>
        <w:autoSpaceDE w:val="0"/>
        <w:autoSpaceDN w:val="0"/>
        <w:adjustRightInd w:val="0"/>
        <w:ind w:left="426" w:hanging="426"/>
        <w:jc w:val="center"/>
        <w:rPr>
          <w:b/>
        </w:rPr>
      </w:pPr>
      <w:r w:rsidRPr="00830094">
        <w:rPr>
          <w:b/>
        </w:rPr>
        <w:t>CITI NOTEIKUMI</w:t>
      </w:r>
    </w:p>
    <w:p w14:paraId="1D4928FE" w14:textId="08D34F62" w:rsidR="00830094" w:rsidRDefault="00830094">
      <w:pPr>
        <w:numPr>
          <w:ilvl w:val="1"/>
          <w:numId w:val="23"/>
        </w:numPr>
        <w:tabs>
          <w:tab w:val="clear" w:pos="660"/>
        </w:tabs>
        <w:ind w:left="426" w:hanging="426"/>
      </w:pPr>
      <w:r w:rsidRPr="00830094">
        <w:t xml:space="preserve">Līguma izpildes koordinēšanai </w:t>
      </w:r>
      <w:r w:rsidR="00041577">
        <w:t>Puses</w:t>
      </w:r>
      <w:r w:rsidRPr="00830094">
        <w:t xml:space="preserve"> nosaka sekojošus pārstāvjus: </w:t>
      </w:r>
    </w:p>
    <w:p w14:paraId="4E52878F" w14:textId="6300BEB8" w:rsidR="00041577" w:rsidRDefault="00041577">
      <w:pPr>
        <w:numPr>
          <w:ilvl w:val="2"/>
          <w:numId w:val="23"/>
        </w:numPr>
        <w:tabs>
          <w:tab w:val="clear" w:pos="720"/>
        </w:tabs>
        <w:ind w:left="1276"/>
      </w:pPr>
      <w:r>
        <w:t xml:space="preserve">No Pasūtītāja puses: </w:t>
      </w:r>
      <w:r w:rsidR="005526AB">
        <w:t>……………….</w:t>
      </w:r>
    </w:p>
    <w:p w14:paraId="62E2AEC8" w14:textId="7E1B58D8" w:rsidR="00041577" w:rsidRPr="00830094" w:rsidRDefault="00041577">
      <w:pPr>
        <w:numPr>
          <w:ilvl w:val="2"/>
          <w:numId w:val="23"/>
        </w:numPr>
        <w:tabs>
          <w:tab w:val="clear" w:pos="720"/>
        </w:tabs>
        <w:ind w:left="1276"/>
      </w:pPr>
      <w:r>
        <w:t xml:space="preserve">No Izpildītāja puses: </w:t>
      </w:r>
      <w:r w:rsidR="005526AB">
        <w:t>……………………</w:t>
      </w:r>
    </w:p>
    <w:p w14:paraId="1BD6DCEF" w14:textId="01D069A2" w:rsidR="00830094" w:rsidRPr="00830094" w:rsidRDefault="00830094">
      <w:pPr>
        <w:numPr>
          <w:ilvl w:val="1"/>
          <w:numId w:val="23"/>
        </w:numPr>
        <w:tabs>
          <w:tab w:val="clear" w:pos="660"/>
          <w:tab w:val="num" w:pos="990"/>
        </w:tabs>
        <w:ind w:left="567" w:hanging="567"/>
      </w:pPr>
      <w:r w:rsidRPr="00830094">
        <w:t xml:space="preserve">Līdzējiem ir vienam otru rakstiski jāinformē </w:t>
      </w:r>
      <w:r w:rsidR="00C172CB">
        <w:t>5 (piecu) darbdienu</w:t>
      </w:r>
      <w:r w:rsidRPr="00830094">
        <w:t xml:space="preserve"> laikā par savu rekvizītu (nosaukuma, adreses, norēķinu rekvizītu un tml.) un Līguma 11.1.punktā noteikto pārstāvju maiņu.</w:t>
      </w:r>
    </w:p>
    <w:p w14:paraId="1CE682BC" w14:textId="619F2E1F" w:rsidR="00830094" w:rsidRPr="00830094" w:rsidRDefault="00830094">
      <w:pPr>
        <w:numPr>
          <w:ilvl w:val="1"/>
          <w:numId w:val="23"/>
        </w:numPr>
        <w:tabs>
          <w:tab w:val="clear" w:pos="660"/>
          <w:tab w:val="num" w:pos="990"/>
        </w:tabs>
        <w:ind w:left="567" w:hanging="567"/>
      </w:pPr>
      <w:r w:rsidRPr="00830094">
        <w:t xml:space="preserve">Līgums sagatavots latviešu valodā, parakstīts elektroniski, līguma teksts uz </w:t>
      </w:r>
      <w:r w:rsidR="000706F7">
        <w:t>__</w:t>
      </w:r>
      <w:r w:rsidRPr="00830094">
        <w:t xml:space="preserve"> (</w:t>
      </w:r>
      <w:r w:rsidR="000706F7">
        <w:t>__</w:t>
      </w:r>
      <w:r w:rsidRPr="00830094">
        <w:t xml:space="preserve">) lapām, ar pielikumu. </w:t>
      </w:r>
      <w:r w:rsidR="005526AB">
        <w:t>Katras Puses rīcībā ir abpusēji parakstīts Līgums.</w:t>
      </w:r>
    </w:p>
    <w:p w14:paraId="52322BD4" w14:textId="77777777" w:rsidR="00830094" w:rsidRPr="00830094" w:rsidRDefault="00830094">
      <w:pPr>
        <w:numPr>
          <w:ilvl w:val="1"/>
          <w:numId w:val="23"/>
        </w:numPr>
        <w:tabs>
          <w:tab w:val="clear" w:pos="660"/>
          <w:tab w:val="num" w:pos="990"/>
        </w:tabs>
        <w:ind w:left="567" w:hanging="567"/>
      </w:pPr>
      <w:r w:rsidRPr="00830094">
        <w:t>Visi pielikumi, kas tiek pievienoti Līgumam, kļūst par Līguma neatņemamām sastāvdaļām un ir Līdzējiem saistoši Līguma izpildē.</w:t>
      </w:r>
    </w:p>
    <w:p w14:paraId="69C8536F" w14:textId="7BE711A8" w:rsidR="00830094" w:rsidRDefault="00830094">
      <w:pPr>
        <w:numPr>
          <w:ilvl w:val="1"/>
          <w:numId w:val="23"/>
        </w:numPr>
        <w:tabs>
          <w:tab w:val="clear" w:pos="660"/>
          <w:tab w:val="num" w:pos="990"/>
        </w:tabs>
        <w:ind w:left="567" w:hanging="567"/>
      </w:pPr>
      <w:r w:rsidRPr="00830094">
        <w:t xml:space="preserve">Uz parakstīšanas brīdi Līgumam pievienots atsevišķi viens pielikums - Pielikums Nr.1 – </w:t>
      </w:r>
      <w:r w:rsidR="00572A38">
        <w:t>finanšu piedāvājums.</w:t>
      </w:r>
      <w:r w:rsidRPr="00830094">
        <w:t xml:space="preserve"> </w:t>
      </w:r>
    </w:p>
    <w:p w14:paraId="5614817E" w14:textId="77777777" w:rsidR="000706F7" w:rsidRPr="00830094" w:rsidRDefault="000706F7" w:rsidP="000706F7">
      <w:pPr>
        <w:ind w:left="567"/>
      </w:pPr>
    </w:p>
    <w:p w14:paraId="4535A6FC" w14:textId="77777777" w:rsidR="00830094" w:rsidRPr="00433DB3" w:rsidRDefault="00830094">
      <w:pPr>
        <w:widowControl w:val="0"/>
        <w:numPr>
          <w:ilvl w:val="0"/>
          <w:numId w:val="23"/>
        </w:numPr>
        <w:shd w:val="clear" w:color="auto" w:fill="FFFFFF"/>
        <w:autoSpaceDE w:val="0"/>
        <w:autoSpaceDN w:val="0"/>
        <w:adjustRightInd w:val="0"/>
        <w:spacing w:after="120"/>
        <w:ind w:left="658" w:hanging="658"/>
        <w:jc w:val="center"/>
      </w:pPr>
      <w:r w:rsidRPr="00830094">
        <w:rPr>
          <w:b/>
        </w:rPr>
        <w:t xml:space="preserve">LĪDZĒJU REKVIZĪTI UN PARAKSTI </w:t>
      </w:r>
    </w:p>
    <w:p w14:paraId="44FF1331" w14:textId="77777777" w:rsidR="00433DB3" w:rsidRPr="00830094" w:rsidRDefault="00433DB3" w:rsidP="00433DB3">
      <w:pPr>
        <w:widowControl w:val="0"/>
        <w:shd w:val="clear" w:color="auto" w:fill="FFFFFF"/>
        <w:autoSpaceDE w:val="0"/>
        <w:autoSpaceDN w:val="0"/>
        <w:adjustRightInd w:val="0"/>
        <w:spacing w:after="120"/>
        <w:ind w:left="658"/>
      </w:pPr>
    </w:p>
    <w:tbl>
      <w:tblPr>
        <w:tblW w:w="0" w:type="auto"/>
        <w:tblLook w:val="01E0" w:firstRow="1" w:lastRow="1" w:firstColumn="1" w:lastColumn="1" w:noHBand="0" w:noVBand="0"/>
      </w:tblPr>
      <w:tblGrid>
        <w:gridCol w:w="4785"/>
        <w:gridCol w:w="4785"/>
      </w:tblGrid>
      <w:tr w:rsidR="00830094" w:rsidRPr="00830094" w14:paraId="338435C3" w14:textId="77777777" w:rsidTr="00830094">
        <w:tc>
          <w:tcPr>
            <w:tcW w:w="4785" w:type="dxa"/>
            <w:hideMark/>
          </w:tcPr>
          <w:p w14:paraId="3653ED56" w14:textId="77777777" w:rsidR="00830094" w:rsidRPr="00830094" w:rsidRDefault="00830094">
            <w:pPr>
              <w:rPr>
                <w:b/>
              </w:rPr>
            </w:pPr>
            <w:r w:rsidRPr="00830094">
              <w:rPr>
                <w:b/>
              </w:rPr>
              <w:t>PASŪTĪTĀJS:</w:t>
            </w:r>
          </w:p>
        </w:tc>
        <w:tc>
          <w:tcPr>
            <w:tcW w:w="4785" w:type="dxa"/>
            <w:hideMark/>
          </w:tcPr>
          <w:p w14:paraId="4CC4C346" w14:textId="77777777" w:rsidR="00830094" w:rsidRPr="00830094" w:rsidRDefault="00830094">
            <w:pPr>
              <w:rPr>
                <w:b/>
              </w:rPr>
            </w:pPr>
            <w:r w:rsidRPr="00830094">
              <w:rPr>
                <w:b/>
              </w:rPr>
              <w:t>IZPILDĪTĀJS:</w:t>
            </w:r>
          </w:p>
        </w:tc>
      </w:tr>
      <w:tr w:rsidR="00830094" w:rsidRPr="00830094" w14:paraId="44965F4D" w14:textId="77777777" w:rsidTr="000706F7">
        <w:tc>
          <w:tcPr>
            <w:tcW w:w="4785" w:type="dxa"/>
          </w:tcPr>
          <w:p w14:paraId="720F51CE" w14:textId="65B177EC" w:rsidR="00830094" w:rsidRPr="00830094" w:rsidRDefault="00830094"/>
        </w:tc>
        <w:tc>
          <w:tcPr>
            <w:tcW w:w="4785" w:type="dxa"/>
          </w:tcPr>
          <w:p w14:paraId="50C22F1D" w14:textId="48364993" w:rsidR="00830094" w:rsidRPr="00830094" w:rsidRDefault="00830094"/>
        </w:tc>
      </w:tr>
      <w:tr w:rsidR="00830094" w:rsidRPr="00830094" w14:paraId="664FA7BE" w14:textId="77777777" w:rsidTr="000706F7">
        <w:tc>
          <w:tcPr>
            <w:tcW w:w="4785" w:type="dxa"/>
          </w:tcPr>
          <w:p w14:paraId="57D2D8CD" w14:textId="4DC537C0" w:rsidR="00830094" w:rsidRPr="00830094" w:rsidRDefault="00830094"/>
        </w:tc>
        <w:tc>
          <w:tcPr>
            <w:tcW w:w="4785" w:type="dxa"/>
          </w:tcPr>
          <w:p w14:paraId="3693FCA2" w14:textId="64528BAC" w:rsidR="00830094" w:rsidRPr="00830094" w:rsidRDefault="00830094"/>
        </w:tc>
      </w:tr>
      <w:tr w:rsidR="00830094" w:rsidRPr="00830094" w14:paraId="5CDC35AC" w14:textId="77777777" w:rsidTr="000706F7">
        <w:tc>
          <w:tcPr>
            <w:tcW w:w="4785" w:type="dxa"/>
          </w:tcPr>
          <w:p w14:paraId="18E31C83" w14:textId="59524466" w:rsidR="00830094" w:rsidRPr="00830094" w:rsidRDefault="00830094"/>
        </w:tc>
        <w:tc>
          <w:tcPr>
            <w:tcW w:w="4785" w:type="dxa"/>
          </w:tcPr>
          <w:p w14:paraId="5BC98410" w14:textId="21F89AAB" w:rsidR="00830094" w:rsidRPr="00830094" w:rsidRDefault="00830094"/>
        </w:tc>
      </w:tr>
      <w:tr w:rsidR="00830094" w:rsidRPr="00830094" w14:paraId="45A503CF" w14:textId="77777777" w:rsidTr="000706F7">
        <w:tc>
          <w:tcPr>
            <w:tcW w:w="4785" w:type="dxa"/>
          </w:tcPr>
          <w:p w14:paraId="6E862B56" w14:textId="3A8F88C1" w:rsidR="00830094" w:rsidRPr="00830094" w:rsidRDefault="00830094"/>
        </w:tc>
        <w:tc>
          <w:tcPr>
            <w:tcW w:w="4785" w:type="dxa"/>
          </w:tcPr>
          <w:p w14:paraId="0C44C778" w14:textId="4416D253" w:rsidR="00830094" w:rsidRPr="00830094" w:rsidRDefault="00830094"/>
        </w:tc>
      </w:tr>
      <w:tr w:rsidR="00830094" w:rsidRPr="00830094" w14:paraId="375AE850" w14:textId="77777777" w:rsidTr="00830094">
        <w:tc>
          <w:tcPr>
            <w:tcW w:w="4785" w:type="dxa"/>
          </w:tcPr>
          <w:p w14:paraId="66900566" w14:textId="77777777" w:rsidR="00830094" w:rsidRPr="00830094" w:rsidRDefault="00830094"/>
        </w:tc>
        <w:tc>
          <w:tcPr>
            <w:tcW w:w="4785" w:type="dxa"/>
          </w:tcPr>
          <w:p w14:paraId="3E2BF4CB" w14:textId="77777777" w:rsidR="00830094" w:rsidRPr="00830094" w:rsidRDefault="00830094"/>
        </w:tc>
      </w:tr>
      <w:tr w:rsidR="00830094" w:rsidRPr="00830094" w14:paraId="4801A815" w14:textId="77777777" w:rsidTr="000706F7">
        <w:tc>
          <w:tcPr>
            <w:tcW w:w="4785" w:type="dxa"/>
          </w:tcPr>
          <w:p w14:paraId="358F135D" w14:textId="141239B5" w:rsidR="00830094" w:rsidRPr="00830094" w:rsidRDefault="00830094">
            <w:pPr>
              <w:spacing w:after="120" w:line="300" w:lineRule="exact"/>
            </w:pPr>
            <w:bookmarkStart w:id="31" w:name="_Hlk83038323"/>
          </w:p>
        </w:tc>
        <w:tc>
          <w:tcPr>
            <w:tcW w:w="4785" w:type="dxa"/>
          </w:tcPr>
          <w:p w14:paraId="4CE6A981" w14:textId="2F7E1C58" w:rsidR="00830094" w:rsidRPr="00830094" w:rsidRDefault="00830094">
            <w:pPr>
              <w:spacing w:after="120" w:line="300" w:lineRule="exact"/>
            </w:pPr>
          </w:p>
        </w:tc>
      </w:tr>
      <w:tr w:rsidR="00830094" w:rsidRPr="00830094" w14:paraId="280AF546" w14:textId="77777777" w:rsidTr="000706F7">
        <w:tc>
          <w:tcPr>
            <w:tcW w:w="4785" w:type="dxa"/>
          </w:tcPr>
          <w:p w14:paraId="029A0EE4" w14:textId="209921B8" w:rsidR="00830094" w:rsidRPr="00830094" w:rsidRDefault="00830094">
            <w:pPr>
              <w:spacing w:after="120" w:line="300" w:lineRule="exact"/>
              <w:jc w:val="center"/>
            </w:pPr>
          </w:p>
        </w:tc>
        <w:tc>
          <w:tcPr>
            <w:tcW w:w="4785" w:type="dxa"/>
          </w:tcPr>
          <w:p w14:paraId="6B39EB76" w14:textId="1A3C9126" w:rsidR="00830094" w:rsidRPr="00830094" w:rsidRDefault="00830094">
            <w:pPr>
              <w:spacing w:after="120" w:line="300" w:lineRule="exact"/>
              <w:jc w:val="center"/>
            </w:pPr>
          </w:p>
        </w:tc>
      </w:tr>
      <w:tr w:rsidR="00830094" w:rsidRPr="00830094" w14:paraId="1B44452A" w14:textId="77777777" w:rsidTr="000706F7">
        <w:tc>
          <w:tcPr>
            <w:tcW w:w="4785" w:type="dxa"/>
          </w:tcPr>
          <w:p w14:paraId="47703C18" w14:textId="2DAF4B30" w:rsidR="00830094" w:rsidRPr="00830094" w:rsidRDefault="00830094">
            <w:pPr>
              <w:spacing w:after="120" w:line="300" w:lineRule="exact"/>
            </w:pPr>
          </w:p>
        </w:tc>
        <w:tc>
          <w:tcPr>
            <w:tcW w:w="4785" w:type="dxa"/>
          </w:tcPr>
          <w:p w14:paraId="37BE515E" w14:textId="77777777" w:rsidR="00830094" w:rsidRPr="00830094" w:rsidRDefault="00830094">
            <w:pPr>
              <w:spacing w:after="120" w:line="300" w:lineRule="exact"/>
            </w:pPr>
          </w:p>
        </w:tc>
      </w:tr>
      <w:tr w:rsidR="00830094" w:rsidRPr="00830094" w14:paraId="2EE41410" w14:textId="77777777" w:rsidTr="000706F7">
        <w:tc>
          <w:tcPr>
            <w:tcW w:w="4785" w:type="dxa"/>
          </w:tcPr>
          <w:p w14:paraId="251E10B6" w14:textId="38E444E2" w:rsidR="00830094" w:rsidRPr="00830094" w:rsidRDefault="00830094">
            <w:pPr>
              <w:spacing w:after="120" w:line="300" w:lineRule="exact"/>
              <w:jc w:val="center"/>
            </w:pPr>
          </w:p>
        </w:tc>
        <w:tc>
          <w:tcPr>
            <w:tcW w:w="4785" w:type="dxa"/>
          </w:tcPr>
          <w:p w14:paraId="0D73CF4A" w14:textId="77777777" w:rsidR="00830094" w:rsidRPr="00830094" w:rsidRDefault="00830094">
            <w:pPr>
              <w:spacing w:after="120" w:line="300" w:lineRule="exact"/>
              <w:jc w:val="center"/>
            </w:pPr>
          </w:p>
        </w:tc>
      </w:tr>
    </w:tbl>
    <w:bookmarkEnd w:id="31"/>
    <w:p w14:paraId="7EE27CE8" w14:textId="77777777" w:rsidR="00830094" w:rsidRPr="00830094" w:rsidRDefault="00830094" w:rsidP="00830094">
      <w:pPr>
        <w:pStyle w:val="Footer"/>
        <w:ind w:right="360"/>
        <w:jc w:val="center"/>
        <w:rPr>
          <w:lang w:val="lv-LV"/>
        </w:rPr>
      </w:pPr>
      <w:r w:rsidRPr="00830094">
        <w:t>DOKUMENTS PARAKSTĪTS ELEKTRONISKI AR DROŠU ELEKTRONISKO PARAKSTU UN SATUR LAIKA ZĪMOGU</w:t>
      </w:r>
    </w:p>
    <w:p w14:paraId="6D8F61E3" w14:textId="77777777" w:rsidR="00C000CF" w:rsidRPr="00830094" w:rsidRDefault="00C000CF" w:rsidP="00C000CF"/>
    <w:p w14:paraId="254A3AAA" w14:textId="1AEFAC0D" w:rsidR="002B7EB1" w:rsidRPr="00BC589C" w:rsidRDefault="002B7EB1" w:rsidP="00C000CF">
      <w:pPr>
        <w:rPr>
          <w:b/>
        </w:rPr>
      </w:pPr>
    </w:p>
    <w:sectPr w:rsidR="002B7EB1" w:rsidRPr="00BC589C" w:rsidSect="00802717">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EF98" w14:textId="77777777" w:rsidR="002426EA" w:rsidRDefault="002426EA" w:rsidP="00AD2D34">
      <w:r>
        <w:separator/>
      </w:r>
    </w:p>
  </w:endnote>
  <w:endnote w:type="continuationSeparator" w:id="0">
    <w:p w14:paraId="369086EA" w14:textId="77777777" w:rsidR="002426EA" w:rsidRDefault="002426E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5B94F" w14:textId="77777777" w:rsidR="002426EA" w:rsidRDefault="002426EA" w:rsidP="00AD2D34">
      <w:r>
        <w:separator/>
      </w:r>
    </w:p>
  </w:footnote>
  <w:footnote w:type="continuationSeparator" w:id="0">
    <w:p w14:paraId="787F3FCE" w14:textId="77777777" w:rsidR="002426EA" w:rsidRDefault="002426EA" w:rsidP="00AD2D34">
      <w:r>
        <w:continuationSeparator/>
      </w:r>
    </w:p>
  </w:footnote>
  <w:footnote w:id="1">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CF24BE"/>
    <w:multiLevelType w:val="hybridMultilevel"/>
    <w:tmpl w:val="D9B6D146"/>
    <w:lvl w:ilvl="0" w:tplc="1C02C2FA">
      <w:start w:val="1"/>
      <w:numFmt w:val="decimal"/>
      <w:lvlText w:val="%1."/>
      <w:lvlJc w:val="left"/>
      <w:pPr>
        <w:tabs>
          <w:tab w:val="num" w:pos="720"/>
        </w:tabs>
        <w:ind w:left="720" w:hanging="360"/>
      </w:pPr>
    </w:lvl>
    <w:lvl w:ilvl="1" w:tplc="E938CA9A">
      <w:start w:val="1"/>
      <w:numFmt w:val="decimal"/>
      <w:isLgl/>
      <w:lvlText w:val="%2.%2."/>
      <w:lvlJc w:val="left"/>
      <w:pPr>
        <w:tabs>
          <w:tab w:val="num" w:pos="780"/>
        </w:tabs>
        <w:ind w:left="780" w:hanging="420"/>
      </w:pPr>
      <w:rPr>
        <w:rFonts w:ascii="Times New Roman" w:hAnsi="Times New Roman" w:cs="Times New Roman" w:hint="default"/>
        <w:sz w:val="24"/>
        <w:szCs w:val="24"/>
      </w:rPr>
    </w:lvl>
    <w:lvl w:ilvl="2" w:tplc="BBFEB450">
      <w:numFmt w:val="none"/>
      <w:lvlText w:val=""/>
      <w:lvlJc w:val="left"/>
      <w:pPr>
        <w:tabs>
          <w:tab w:val="num" w:pos="360"/>
        </w:tabs>
        <w:ind w:left="0" w:firstLine="0"/>
      </w:pPr>
    </w:lvl>
    <w:lvl w:ilvl="3" w:tplc="CE68E6C8">
      <w:numFmt w:val="none"/>
      <w:lvlText w:val=""/>
      <w:lvlJc w:val="left"/>
      <w:pPr>
        <w:tabs>
          <w:tab w:val="num" w:pos="360"/>
        </w:tabs>
        <w:ind w:left="0" w:firstLine="0"/>
      </w:pPr>
    </w:lvl>
    <w:lvl w:ilvl="4" w:tplc="3D426342">
      <w:numFmt w:val="none"/>
      <w:lvlText w:val=""/>
      <w:lvlJc w:val="left"/>
      <w:pPr>
        <w:tabs>
          <w:tab w:val="num" w:pos="360"/>
        </w:tabs>
        <w:ind w:left="0" w:firstLine="0"/>
      </w:pPr>
    </w:lvl>
    <w:lvl w:ilvl="5" w:tplc="3E90AD9C">
      <w:numFmt w:val="none"/>
      <w:lvlText w:val=""/>
      <w:lvlJc w:val="left"/>
      <w:pPr>
        <w:tabs>
          <w:tab w:val="num" w:pos="360"/>
        </w:tabs>
        <w:ind w:left="0" w:firstLine="0"/>
      </w:pPr>
    </w:lvl>
    <w:lvl w:ilvl="6" w:tplc="DAE8A3A6">
      <w:numFmt w:val="none"/>
      <w:lvlText w:val=""/>
      <w:lvlJc w:val="left"/>
      <w:pPr>
        <w:tabs>
          <w:tab w:val="num" w:pos="360"/>
        </w:tabs>
        <w:ind w:left="0" w:firstLine="0"/>
      </w:pPr>
    </w:lvl>
    <w:lvl w:ilvl="7" w:tplc="857EA6C6">
      <w:numFmt w:val="none"/>
      <w:lvlText w:val=""/>
      <w:lvlJc w:val="left"/>
      <w:pPr>
        <w:tabs>
          <w:tab w:val="num" w:pos="360"/>
        </w:tabs>
        <w:ind w:left="0" w:firstLine="0"/>
      </w:pPr>
    </w:lvl>
    <w:lvl w:ilvl="8" w:tplc="93C2F730">
      <w:numFmt w:val="none"/>
      <w:lvlText w:val=""/>
      <w:lvlJc w:val="left"/>
      <w:pPr>
        <w:tabs>
          <w:tab w:val="num" w:pos="360"/>
        </w:tabs>
        <w:ind w:left="0" w:firstLine="0"/>
      </w:pPr>
    </w:lvl>
  </w:abstractNum>
  <w:abstractNum w:abstractNumId="6" w15:restartNumberingAfterBreak="0">
    <w:nsid w:val="1848378B"/>
    <w:multiLevelType w:val="hybridMultilevel"/>
    <w:tmpl w:val="AC0A8F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680D5A"/>
    <w:multiLevelType w:val="hybridMultilevel"/>
    <w:tmpl w:val="F942075C"/>
    <w:lvl w:ilvl="0" w:tplc="9A346322">
      <w:start w:val="1"/>
      <w:numFmt w:val="decimal"/>
      <w:lvlText w:val="%1)"/>
      <w:lvlJc w:val="left"/>
      <w:pPr>
        <w:ind w:left="840" w:hanging="48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3AE22593"/>
    <w:multiLevelType w:val="hybridMultilevel"/>
    <w:tmpl w:val="5C1E83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F030F3E"/>
    <w:multiLevelType w:val="hybridMultilevel"/>
    <w:tmpl w:val="C3D8AE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869373B"/>
    <w:multiLevelType w:val="hybridMultilevel"/>
    <w:tmpl w:val="48A68A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643F69"/>
    <w:multiLevelType w:val="hybridMultilevel"/>
    <w:tmpl w:val="22AEE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8"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4CA238D"/>
    <w:multiLevelType w:val="multilevel"/>
    <w:tmpl w:val="1E643626"/>
    <w:lvl w:ilvl="0">
      <w:start w:val="1"/>
      <w:numFmt w:val="decimal"/>
      <w:lvlText w:val="%1."/>
      <w:lvlJc w:val="left"/>
      <w:pPr>
        <w:ind w:left="360" w:hanging="360"/>
      </w:pPr>
      <w:rPr>
        <w:rFonts w:eastAsia="Calibri" w:hint="default"/>
        <w:b/>
        <w:bCs w:val="0"/>
      </w:rPr>
    </w:lvl>
    <w:lvl w:ilvl="1">
      <w:start w:val="1"/>
      <w:numFmt w:val="decimal"/>
      <w:lvlText w:val="%1.%2."/>
      <w:lvlJc w:val="left"/>
      <w:pPr>
        <w:ind w:left="1800" w:hanging="360"/>
      </w:pPr>
      <w:rPr>
        <w:rFonts w:eastAsia="Calibri" w:hint="default"/>
        <w:b w:val="0"/>
      </w:rPr>
    </w:lvl>
    <w:lvl w:ilvl="2">
      <w:start w:val="1"/>
      <w:numFmt w:val="decimal"/>
      <w:lvlText w:val="%1.%2.%3."/>
      <w:lvlJc w:val="left"/>
      <w:pPr>
        <w:ind w:left="3600" w:hanging="720"/>
      </w:pPr>
      <w:rPr>
        <w:rFonts w:eastAsia="Calibri" w:hint="default"/>
        <w:b w:val="0"/>
      </w:rPr>
    </w:lvl>
    <w:lvl w:ilvl="3">
      <w:start w:val="1"/>
      <w:numFmt w:val="decimal"/>
      <w:lvlText w:val="%1.%2.%3.%4."/>
      <w:lvlJc w:val="left"/>
      <w:pPr>
        <w:ind w:left="5040" w:hanging="720"/>
      </w:pPr>
      <w:rPr>
        <w:rFonts w:eastAsia="Calibri" w:hint="default"/>
        <w:b w:val="0"/>
      </w:rPr>
    </w:lvl>
    <w:lvl w:ilvl="4">
      <w:start w:val="1"/>
      <w:numFmt w:val="decimal"/>
      <w:lvlText w:val="%1.%2.%3.%4.%5."/>
      <w:lvlJc w:val="left"/>
      <w:pPr>
        <w:ind w:left="6840" w:hanging="1080"/>
      </w:pPr>
      <w:rPr>
        <w:rFonts w:eastAsia="Calibri" w:hint="default"/>
        <w:b w:val="0"/>
      </w:rPr>
    </w:lvl>
    <w:lvl w:ilvl="5">
      <w:start w:val="1"/>
      <w:numFmt w:val="decimal"/>
      <w:lvlText w:val="%1.%2.%3.%4.%5.%6."/>
      <w:lvlJc w:val="left"/>
      <w:pPr>
        <w:ind w:left="8280" w:hanging="1080"/>
      </w:pPr>
      <w:rPr>
        <w:rFonts w:eastAsia="Calibri" w:hint="default"/>
        <w:b w:val="0"/>
      </w:rPr>
    </w:lvl>
    <w:lvl w:ilvl="6">
      <w:start w:val="1"/>
      <w:numFmt w:val="decimal"/>
      <w:lvlText w:val="%1.%2.%3.%4.%5.%6.%7."/>
      <w:lvlJc w:val="left"/>
      <w:pPr>
        <w:ind w:left="10080" w:hanging="1440"/>
      </w:pPr>
      <w:rPr>
        <w:rFonts w:eastAsia="Calibri" w:hint="default"/>
        <w:b w:val="0"/>
      </w:rPr>
    </w:lvl>
    <w:lvl w:ilvl="7">
      <w:start w:val="1"/>
      <w:numFmt w:val="decimal"/>
      <w:lvlText w:val="%1.%2.%3.%4.%5.%6.%7.%8."/>
      <w:lvlJc w:val="left"/>
      <w:pPr>
        <w:ind w:left="11520" w:hanging="1440"/>
      </w:pPr>
      <w:rPr>
        <w:rFonts w:eastAsia="Calibri" w:hint="default"/>
        <w:b w:val="0"/>
      </w:rPr>
    </w:lvl>
    <w:lvl w:ilvl="8">
      <w:start w:val="1"/>
      <w:numFmt w:val="decimal"/>
      <w:lvlText w:val="%1.%2.%3.%4.%5.%6.%7.%8.%9."/>
      <w:lvlJc w:val="left"/>
      <w:pPr>
        <w:ind w:left="13320" w:hanging="1800"/>
      </w:pPr>
      <w:rPr>
        <w:rFonts w:eastAsia="Calibri" w:hint="default"/>
        <w:b w:val="0"/>
      </w:rPr>
    </w:lvl>
  </w:abstractNum>
  <w:abstractNum w:abstractNumId="20"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1873AAF"/>
    <w:multiLevelType w:val="multilevel"/>
    <w:tmpl w:val="9CCE131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64B37D78"/>
    <w:multiLevelType w:val="multilevel"/>
    <w:tmpl w:val="5B52C27E"/>
    <w:lvl w:ilvl="0">
      <w:start w:val="4"/>
      <w:numFmt w:val="decimal"/>
      <w:lvlText w:val="%1."/>
      <w:lvlJc w:val="left"/>
      <w:pPr>
        <w:tabs>
          <w:tab w:val="num" w:pos="660"/>
        </w:tabs>
        <w:ind w:left="660" w:hanging="660"/>
      </w:pPr>
      <w:rPr>
        <w:b/>
      </w:r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4617E3A"/>
    <w:multiLevelType w:val="multilevel"/>
    <w:tmpl w:val="99EEE2A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4"/>
  </w:num>
  <w:num w:numId="2" w16cid:durableId="276914751">
    <w:abstractNumId w:val="29"/>
  </w:num>
  <w:num w:numId="3" w16cid:durableId="291327446">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4"/>
  </w:num>
  <w:num w:numId="5" w16cid:durableId="12269176">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2"/>
  </w:num>
  <w:num w:numId="7" w16cid:durableId="148327063">
    <w:abstractNumId w:val="22"/>
  </w:num>
  <w:num w:numId="8" w16cid:durableId="828138917">
    <w:abstractNumId w:val="20"/>
  </w:num>
  <w:num w:numId="9" w16cid:durableId="1229463372">
    <w:abstractNumId w:val="27"/>
  </w:num>
  <w:num w:numId="10" w16cid:durableId="1507983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8"/>
  </w:num>
  <w:num w:numId="12" w16cid:durableId="1563447239">
    <w:abstractNumId w:val="32"/>
  </w:num>
  <w:num w:numId="13" w16cid:durableId="1705250372">
    <w:abstractNumId w:val="25"/>
  </w:num>
  <w:num w:numId="14" w16cid:durableId="1451825740">
    <w:abstractNumId w:val="21"/>
  </w:num>
  <w:num w:numId="15" w16cid:durableId="239337927">
    <w:abstractNumId w:val="9"/>
  </w:num>
  <w:num w:numId="16" w16cid:durableId="1509632528">
    <w:abstractNumId w:val="31"/>
  </w:num>
  <w:num w:numId="17" w16cid:durableId="1827016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647949">
    <w:abstractNumId w:val="23"/>
  </w:num>
  <w:num w:numId="19" w16cid:durableId="338628506">
    <w:abstractNumId w:val="7"/>
  </w:num>
  <w:num w:numId="20" w16cid:durableId="664478960">
    <w:abstractNumId w:val="2"/>
  </w:num>
  <w:num w:numId="21" w16cid:durableId="23227601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98994168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161108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9431012">
    <w:abstractNumId w:val="6"/>
  </w:num>
  <w:num w:numId="25" w16cid:durableId="330376514">
    <w:abstractNumId w:val="16"/>
  </w:num>
  <w:num w:numId="26" w16cid:durableId="14732113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5786481">
    <w:abstractNumId w:val="11"/>
  </w:num>
  <w:num w:numId="28" w16cid:durableId="223487956">
    <w:abstractNumId w:val="3"/>
  </w:num>
  <w:num w:numId="29" w16cid:durableId="156190628">
    <w:abstractNumId w:val="15"/>
  </w:num>
  <w:num w:numId="30" w16cid:durableId="2098942870">
    <w:abstractNumId w:val="19"/>
  </w:num>
  <w:num w:numId="31" w16cid:durableId="469203744">
    <w:abstractNumId w:val="10"/>
  </w:num>
  <w:num w:numId="32" w16cid:durableId="737478944">
    <w:abstractNumId w:val="13"/>
  </w:num>
  <w:num w:numId="33" w16cid:durableId="80354866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2080208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7837539">
    <w:abstractNumId w:val="8"/>
  </w:num>
  <w:num w:numId="36" w16cid:durableId="1071997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5635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1EA2"/>
    <w:rsid w:val="00002B15"/>
    <w:rsid w:val="000034EB"/>
    <w:rsid w:val="000043C8"/>
    <w:rsid w:val="00004865"/>
    <w:rsid w:val="00005103"/>
    <w:rsid w:val="00005845"/>
    <w:rsid w:val="000071BE"/>
    <w:rsid w:val="00007223"/>
    <w:rsid w:val="000076C7"/>
    <w:rsid w:val="0001028A"/>
    <w:rsid w:val="00010A11"/>
    <w:rsid w:val="00010E49"/>
    <w:rsid w:val="000111B9"/>
    <w:rsid w:val="00015325"/>
    <w:rsid w:val="000154F8"/>
    <w:rsid w:val="00017329"/>
    <w:rsid w:val="000178E4"/>
    <w:rsid w:val="00017A19"/>
    <w:rsid w:val="00017EC5"/>
    <w:rsid w:val="00020448"/>
    <w:rsid w:val="000209F8"/>
    <w:rsid w:val="00020E2C"/>
    <w:rsid w:val="00020F96"/>
    <w:rsid w:val="00020FF2"/>
    <w:rsid w:val="0002134C"/>
    <w:rsid w:val="00021ACA"/>
    <w:rsid w:val="000238A2"/>
    <w:rsid w:val="00024447"/>
    <w:rsid w:val="00024860"/>
    <w:rsid w:val="000248CF"/>
    <w:rsid w:val="00024ADB"/>
    <w:rsid w:val="00024DAF"/>
    <w:rsid w:val="00025165"/>
    <w:rsid w:val="00025304"/>
    <w:rsid w:val="00025569"/>
    <w:rsid w:val="00027601"/>
    <w:rsid w:val="00030018"/>
    <w:rsid w:val="000304FD"/>
    <w:rsid w:val="00030670"/>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577"/>
    <w:rsid w:val="00041C97"/>
    <w:rsid w:val="00041E56"/>
    <w:rsid w:val="00041FFF"/>
    <w:rsid w:val="00042BB2"/>
    <w:rsid w:val="00042FC4"/>
    <w:rsid w:val="000435B2"/>
    <w:rsid w:val="00045031"/>
    <w:rsid w:val="000458E7"/>
    <w:rsid w:val="000468CE"/>
    <w:rsid w:val="00047468"/>
    <w:rsid w:val="00047D8F"/>
    <w:rsid w:val="00050857"/>
    <w:rsid w:val="00051299"/>
    <w:rsid w:val="0005252E"/>
    <w:rsid w:val="00055274"/>
    <w:rsid w:val="0005779E"/>
    <w:rsid w:val="00057C41"/>
    <w:rsid w:val="0006027A"/>
    <w:rsid w:val="00060D90"/>
    <w:rsid w:val="0006177D"/>
    <w:rsid w:val="0006209E"/>
    <w:rsid w:val="0006288E"/>
    <w:rsid w:val="00063379"/>
    <w:rsid w:val="000633CA"/>
    <w:rsid w:val="00065371"/>
    <w:rsid w:val="000655F0"/>
    <w:rsid w:val="000659D8"/>
    <w:rsid w:val="000666C5"/>
    <w:rsid w:val="00066839"/>
    <w:rsid w:val="00066B73"/>
    <w:rsid w:val="000670E7"/>
    <w:rsid w:val="00067B7D"/>
    <w:rsid w:val="00067FFC"/>
    <w:rsid w:val="000705AB"/>
    <w:rsid w:val="000706F7"/>
    <w:rsid w:val="000709E7"/>
    <w:rsid w:val="000728E1"/>
    <w:rsid w:val="000758AD"/>
    <w:rsid w:val="0007614D"/>
    <w:rsid w:val="00076C7E"/>
    <w:rsid w:val="00077C84"/>
    <w:rsid w:val="000801E4"/>
    <w:rsid w:val="0008122E"/>
    <w:rsid w:val="00081508"/>
    <w:rsid w:val="000816B9"/>
    <w:rsid w:val="00081881"/>
    <w:rsid w:val="00081AD6"/>
    <w:rsid w:val="00081E4B"/>
    <w:rsid w:val="000823E1"/>
    <w:rsid w:val="000830C9"/>
    <w:rsid w:val="000845C8"/>
    <w:rsid w:val="00084A1C"/>
    <w:rsid w:val="00084C66"/>
    <w:rsid w:val="000854CE"/>
    <w:rsid w:val="0008696D"/>
    <w:rsid w:val="00090776"/>
    <w:rsid w:val="00090910"/>
    <w:rsid w:val="00092080"/>
    <w:rsid w:val="00092305"/>
    <w:rsid w:val="00092915"/>
    <w:rsid w:val="00092C46"/>
    <w:rsid w:val="000940CC"/>
    <w:rsid w:val="00096411"/>
    <w:rsid w:val="000975F6"/>
    <w:rsid w:val="0009764A"/>
    <w:rsid w:val="000976F3"/>
    <w:rsid w:val="000A02E4"/>
    <w:rsid w:val="000A11E6"/>
    <w:rsid w:val="000A1C40"/>
    <w:rsid w:val="000A1D35"/>
    <w:rsid w:val="000A20CA"/>
    <w:rsid w:val="000A25C5"/>
    <w:rsid w:val="000A34B2"/>
    <w:rsid w:val="000A3DED"/>
    <w:rsid w:val="000A518C"/>
    <w:rsid w:val="000A5304"/>
    <w:rsid w:val="000A619C"/>
    <w:rsid w:val="000A65C4"/>
    <w:rsid w:val="000A6ABD"/>
    <w:rsid w:val="000A7186"/>
    <w:rsid w:val="000A71A0"/>
    <w:rsid w:val="000A726A"/>
    <w:rsid w:val="000A7279"/>
    <w:rsid w:val="000A79F0"/>
    <w:rsid w:val="000B068E"/>
    <w:rsid w:val="000B127E"/>
    <w:rsid w:val="000B25C9"/>
    <w:rsid w:val="000B388D"/>
    <w:rsid w:val="000B441D"/>
    <w:rsid w:val="000B4D22"/>
    <w:rsid w:val="000B5407"/>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5A2C"/>
    <w:rsid w:val="000C71E7"/>
    <w:rsid w:val="000C7A9F"/>
    <w:rsid w:val="000D085F"/>
    <w:rsid w:val="000D20B6"/>
    <w:rsid w:val="000D3112"/>
    <w:rsid w:val="000D3781"/>
    <w:rsid w:val="000D41C9"/>
    <w:rsid w:val="000D437C"/>
    <w:rsid w:val="000D4392"/>
    <w:rsid w:val="000D560F"/>
    <w:rsid w:val="000D6BDE"/>
    <w:rsid w:val="000D6FEE"/>
    <w:rsid w:val="000D79AE"/>
    <w:rsid w:val="000D7DB7"/>
    <w:rsid w:val="000E0143"/>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33B"/>
    <w:rsid w:val="00100435"/>
    <w:rsid w:val="001019FD"/>
    <w:rsid w:val="00102355"/>
    <w:rsid w:val="00103A15"/>
    <w:rsid w:val="00103BA3"/>
    <w:rsid w:val="00103D07"/>
    <w:rsid w:val="00103FB6"/>
    <w:rsid w:val="00104D04"/>
    <w:rsid w:val="0010522C"/>
    <w:rsid w:val="001057A2"/>
    <w:rsid w:val="00105AF5"/>
    <w:rsid w:val="00106E0F"/>
    <w:rsid w:val="00107347"/>
    <w:rsid w:val="00107A5C"/>
    <w:rsid w:val="00110093"/>
    <w:rsid w:val="001101CB"/>
    <w:rsid w:val="00110A90"/>
    <w:rsid w:val="00110F18"/>
    <w:rsid w:val="0011139C"/>
    <w:rsid w:val="00113765"/>
    <w:rsid w:val="00114363"/>
    <w:rsid w:val="00114898"/>
    <w:rsid w:val="001149D6"/>
    <w:rsid w:val="00115044"/>
    <w:rsid w:val="00116077"/>
    <w:rsid w:val="0011644B"/>
    <w:rsid w:val="00117FED"/>
    <w:rsid w:val="00120935"/>
    <w:rsid w:val="001212F1"/>
    <w:rsid w:val="0012232C"/>
    <w:rsid w:val="00122771"/>
    <w:rsid w:val="00126342"/>
    <w:rsid w:val="001268C9"/>
    <w:rsid w:val="00126ADD"/>
    <w:rsid w:val="00130460"/>
    <w:rsid w:val="0013098C"/>
    <w:rsid w:val="00131ECE"/>
    <w:rsid w:val="00132AF4"/>
    <w:rsid w:val="001345F5"/>
    <w:rsid w:val="001357EF"/>
    <w:rsid w:val="00135AB2"/>
    <w:rsid w:val="00135F5C"/>
    <w:rsid w:val="0013642E"/>
    <w:rsid w:val="00136552"/>
    <w:rsid w:val="00136DB9"/>
    <w:rsid w:val="0013751A"/>
    <w:rsid w:val="00137A1D"/>
    <w:rsid w:val="0014044A"/>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2B0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8E"/>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7E"/>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17E"/>
    <w:rsid w:val="001E0790"/>
    <w:rsid w:val="001E099F"/>
    <w:rsid w:val="001E0C20"/>
    <w:rsid w:val="001E1155"/>
    <w:rsid w:val="001E2A6C"/>
    <w:rsid w:val="001E458F"/>
    <w:rsid w:val="001E6150"/>
    <w:rsid w:val="001E6927"/>
    <w:rsid w:val="001E6C8B"/>
    <w:rsid w:val="001E728B"/>
    <w:rsid w:val="001E73EF"/>
    <w:rsid w:val="001E750D"/>
    <w:rsid w:val="001E7EB9"/>
    <w:rsid w:val="001E7F46"/>
    <w:rsid w:val="001F09F6"/>
    <w:rsid w:val="001F13C6"/>
    <w:rsid w:val="001F2002"/>
    <w:rsid w:val="001F37E7"/>
    <w:rsid w:val="001F39A8"/>
    <w:rsid w:val="001F4FD2"/>
    <w:rsid w:val="001F5B1D"/>
    <w:rsid w:val="001F6C91"/>
    <w:rsid w:val="001F6D11"/>
    <w:rsid w:val="001F7145"/>
    <w:rsid w:val="001F7427"/>
    <w:rsid w:val="001F7884"/>
    <w:rsid w:val="001F7B71"/>
    <w:rsid w:val="00201174"/>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8D6"/>
    <w:rsid w:val="00234A98"/>
    <w:rsid w:val="002369E8"/>
    <w:rsid w:val="002370AA"/>
    <w:rsid w:val="00240060"/>
    <w:rsid w:val="002401B0"/>
    <w:rsid w:val="0024029E"/>
    <w:rsid w:val="0024047D"/>
    <w:rsid w:val="002426EA"/>
    <w:rsid w:val="00243254"/>
    <w:rsid w:val="00243FFD"/>
    <w:rsid w:val="00244A2D"/>
    <w:rsid w:val="00244E8C"/>
    <w:rsid w:val="002455FA"/>
    <w:rsid w:val="00245DE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5801"/>
    <w:rsid w:val="00275B23"/>
    <w:rsid w:val="00277E6B"/>
    <w:rsid w:val="00280872"/>
    <w:rsid w:val="0028095A"/>
    <w:rsid w:val="0028141B"/>
    <w:rsid w:val="002816AB"/>
    <w:rsid w:val="00281764"/>
    <w:rsid w:val="0028228F"/>
    <w:rsid w:val="00282D8E"/>
    <w:rsid w:val="00284154"/>
    <w:rsid w:val="0028481F"/>
    <w:rsid w:val="0028553B"/>
    <w:rsid w:val="00287731"/>
    <w:rsid w:val="00290D80"/>
    <w:rsid w:val="00290F73"/>
    <w:rsid w:val="00292036"/>
    <w:rsid w:val="002930E3"/>
    <w:rsid w:val="0029375A"/>
    <w:rsid w:val="00293CBA"/>
    <w:rsid w:val="00293DA4"/>
    <w:rsid w:val="00294351"/>
    <w:rsid w:val="00294A59"/>
    <w:rsid w:val="00295993"/>
    <w:rsid w:val="002A07D0"/>
    <w:rsid w:val="002A08D6"/>
    <w:rsid w:val="002A11A2"/>
    <w:rsid w:val="002A1A2F"/>
    <w:rsid w:val="002A1BEE"/>
    <w:rsid w:val="002A2ACF"/>
    <w:rsid w:val="002A2CA4"/>
    <w:rsid w:val="002A3E85"/>
    <w:rsid w:val="002A4A95"/>
    <w:rsid w:val="002A6CDB"/>
    <w:rsid w:val="002B0366"/>
    <w:rsid w:val="002B0E5F"/>
    <w:rsid w:val="002B29F6"/>
    <w:rsid w:val="002B3FE6"/>
    <w:rsid w:val="002B4738"/>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9E"/>
    <w:rsid w:val="002D7CCE"/>
    <w:rsid w:val="002E054E"/>
    <w:rsid w:val="002E0BB3"/>
    <w:rsid w:val="002E0F0C"/>
    <w:rsid w:val="002E1317"/>
    <w:rsid w:val="002E359A"/>
    <w:rsid w:val="002E3C74"/>
    <w:rsid w:val="002E43C7"/>
    <w:rsid w:val="002E492F"/>
    <w:rsid w:val="002E5FA1"/>
    <w:rsid w:val="002E67BE"/>
    <w:rsid w:val="002E6980"/>
    <w:rsid w:val="002E6F2E"/>
    <w:rsid w:val="002F0311"/>
    <w:rsid w:val="002F0615"/>
    <w:rsid w:val="002F08BF"/>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6022"/>
    <w:rsid w:val="00317FAF"/>
    <w:rsid w:val="00320444"/>
    <w:rsid w:val="00320A4D"/>
    <w:rsid w:val="00320B10"/>
    <w:rsid w:val="00321068"/>
    <w:rsid w:val="00321CBD"/>
    <w:rsid w:val="00321F3B"/>
    <w:rsid w:val="0032313B"/>
    <w:rsid w:val="00324571"/>
    <w:rsid w:val="003249A1"/>
    <w:rsid w:val="003249B5"/>
    <w:rsid w:val="00324C2D"/>
    <w:rsid w:val="00325AAD"/>
    <w:rsid w:val="003265E0"/>
    <w:rsid w:val="00326AD5"/>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341C"/>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6547"/>
    <w:rsid w:val="003570E5"/>
    <w:rsid w:val="003575C6"/>
    <w:rsid w:val="00360532"/>
    <w:rsid w:val="003636AD"/>
    <w:rsid w:val="003636FD"/>
    <w:rsid w:val="003640EB"/>
    <w:rsid w:val="003644FD"/>
    <w:rsid w:val="00364D9E"/>
    <w:rsid w:val="003650A8"/>
    <w:rsid w:val="0036606F"/>
    <w:rsid w:val="00366B97"/>
    <w:rsid w:val="00367213"/>
    <w:rsid w:val="003706A2"/>
    <w:rsid w:val="00370804"/>
    <w:rsid w:val="00370855"/>
    <w:rsid w:val="00372913"/>
    <w:rsid w:val="00372ABF"/>
    <w:rsid w:val="00373807"/>
    <w:rsid w:val="00373B37"/>
    <w:rsid w:val="0037466C"/>
    <w:rsid w:val="00374B4D"/>
    <w:rsid w:val="0037634E"/>
    <w:rsid w:val="00376A70"/>
    <w:rsid w:val="0037709D"/>
    <w:rsid w:val="00377B59"/>
    <w:rsid w:val="00381ED6"/>
    <w:rsid w:val="00382D83"/>
    <w:rsid w:val="003832F9"/>
    <w:rsid w:val="00383C9C"/>
    <w:rsid w:val="003840A3"/>
    <w:rsid w:val="00385280"/>
    <w:rsid w:val="00385588"/>
    <w:rsid w:val="00390155"/>
    <w:rsid w:val="00390298"/>
    <w:rsid w:val="0039087E"/>
    <w:rsid w:val="00390A1E"/>
    <w:rsid w:val="00390B02"/>
    <w:rsid w:val="00390E7B"/>
    <w:rsid w:val="00391C27"/>
    <w:rsid w:val="003921BE"/>
    <w:rsid w:val="0039287A"/>
    <w:rsid w:val="00392F7C"/>
    <w:rsid w:val="00394004"/>
    <w:rsid w:val="003940F8"/>
    <w:rsid w:val="0039445A"/>
    <w:rsid w:val="00394DB3"/>
    <w:rsid w:val="00394E68"/>
    <w:rsid w:val="003952DD"/>
    <w:rsid w:val="00395C3A"/>
    <w:rsid w:val="0039649E"/>
    <w:rsid w:val="0039716D"/>
    <w:rsid w:val="00397E8F"/>
    <w:rsid w:val="003A02CB"/>
    <w:rsid w:val="003A06FD"/>
    <w:rsid w:val="003A1017"/>
    <w:rsid w:val="003A119A"/>
    <w:rsid w:val="003A1551"/>
    <w:rsid w:val="003A2874"/>
    <w:rsid w:val="003A2969"/>
    <w:rsid w:val="003A2B7B"/>
    <w:rsid w:val="003A2C89"/>
    <w:rsid w:val="003A3078"/>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B73D5"/>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5529"/>
    <w:rsid w:val="003D5FF2"/>
    <w:rsid w:val="003D797E"/>
    <w:rsid w:val="003D79D4"/>
    <w:rsid w:val="003E00F8"/>
    <w:rsid w:val="003E10F3"/>
    <w:rsid w:val="003E119B"/>
    <w:rsid w:val="003E15F8"/>
    <w:rsid w:val="003E16AD"/>
    <w:rsid w:val="003E1BDC"/>
    <w:rsid w:val="003E2E6F"/>
    <w:rsid w:val="003E3B97"/>
    <w:rsid w:val="003E5107"/>
    <w:rsid w:val="003E579B"/>
    <w:rsid w:val="003E627A"/>
    <w:rsid w:val="003E67E9"/>
    <w:rsid w:val="003E7596"/>
    <w:rsid w:val="003F0148"/>
    <w:rsid w:val="003F0499"/>
    <w:rsid w:val="003F06B9"/>
    <w:rsid w:val="003F149F"/>
    <w:rsid w:val="003F1DE6"/>
    <w:rsid w:val="003F235F"/>
    <w:rsid w:val="003F262B"/>
    <w:rsid w:val="003F271D"/>
    <w:rsid w:val="003F3853"/>
    <w:rsid w:val="003F3ED4"/>
    <w:rsid w:val="003F4127"/>
    <w:rsid w:val="003F4B64"/>
    <w:rsid w:val="003F4D00"/>
    <w:rsid w:val="003F542D"/>
    <w:rsid w:val="003F571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5DD"/>
    <w:rsid w:val="00410D68"/>
    <w:rsid w:val="0041140F"/>
    <w:rsid w:val="00412AFF"/>
    <w:rsid w:val="00412E88"/>
    <w:rsid w:val="00414486"/>
    <w:rsid w:val="004162CB"/>
    <w:rsid w:val="00416B73"/>
    <w:rsid w:val="00417213"/>
    <w:rsid w:val="0042135A"/>
    <w:rsid w:val="004229B9"/>
    <w:rsid w:val="00423330"/>
    <w:rsid w:val="004233D0"/>
    <w:rsid w:val="00423D7B"/>
    <w:rsid w:val="0042458D"/>
    <w:rsid w:val="00424966"/>
    <w:rsid w:val="00424D84"/>
    <w:rsid w:val="0042534C"/>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3D3C"/>
    <w:rsid w:val="00433DB3"/>
    <w:rsid w:val="00434B83"/>
    <w:rsid w:val="0043511A"/>
    <w:rsid w:val="0043546B"/>
    <w:rsid w:val="00435666"/>
    <w:rsid w:val="00436F01"/>
    <w:rsid w:val="004371E2"/>
    <w:rsid w:val="004372C3"/>
    <w:rsid w:val="004410D9"/>
    <w:rsid w:val="004418FB"/>
    <w:rsid w:val="00441D10"/>
    <w:rsid w:val="0044234C"/>
    <w:rsid w:val="004426ED"/>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3D9A"/>
    <w:rsid w:val="00454494"/>
    <w:rsid w:val="0045468F"/>
    <w:rsid w:val="00455D78"/>
    <w:rsid w:val="004560DD"/>
    <w:rsid w:val="00457DA2"/>
    <w:rsid w:val="00457F73"/>
    <w:rsid w:val="00460023"/>
    <w:rsid w:val="00460070"/>
    <w:rsid w:val="004603F3"/>
    <w:rsid w:val="00460AEC"/>
    <w:rsid w:val="00460F2B"/>
    <w:rsid w:val="0046194F"/>
    <w:rsid w:val="00461C33"/>
    <w:rsid w:val="00461C4D"/>
    <w:rsid w:val="0046231D"/>
    <w:rsid w:val="00462770"/>
    <w:rsid w:val="004634B1"/>
    <w:rsid w:val="00463A4E"/>
    <w:rsid w:val="00463E95"/>
    <w:rsid w:val="00463F3C"/>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5E3"/>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63F8"/>
    <w:rsid w:val="004A73A8"/>
    <w:rsid w:val="004A73BA"/>
    <w:rsid w:val="004A754A"/>
    <w:rsid w:val="004A7CAA"/>
    <w:rsid w:val="004B2137"/>
    <w:rsid w:val="004B2B97"/>
    <w:rsid w:val="004B2FE5"/>
    <w:rsid w:val="004B4686"/>
    <w:rsid w:val="004B5467"/>
    <w:rsid w:val="004B5915"/>
    <w:rsid w:val="004B7199"/>
    <w:rsid w:val="004B72CF"/>
    <w:rsid w:val="004B7561"/>
    <w:rsid w:val="004C158B"/>
    <w:rsid w:val="004C2572"/>
    <w:rsid w:val="004C2AF4"/>
    <w:rsid w:val="004C2F17"/>
    <w:rsid w:val="004C3259"/>
    <w:rsid w:val="004C3BDB"/>
    <w:rsid w:val="004C4749"/>
    <w:rsid w:val="004C4A26"/>
    <w:rsid w:val="004C5F4F"/>
    <w:rsid w:val="004C6C1D"/>
    <w:rsid w:val="004C79D3"/>
    <w:rsid w:val="004D0555"/>
    <w:rsid w:val="004D0C8C"/>
    <w:rsid w:val="004D15FE"/>
    <w:rsid w:val="004D20D6"/>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0B76"/>
    <w:rsid w:val="00502679"/>
    <w:rsid w:val="005026FD"/>
    <w:rsid w:val="00502DCC"/>
    <w:rsid w:val="005034AB"/>
    <w:rsid w:val="00503617"/>
    <w:rsid w:val="00504824"/>
    <w:rsid w:val="00505014"/>
    <w:rsid w:val="005062C3"/>
    <w:rsid w:val="00506B2D"/>
    <w:rsid w:val="00506FF1"/>
    <w:rsid w:val="00507B4F"/>
    <w:rsid w:val="00507CDD"/>
    <w:rsid w:val="00507F01"/>
    <w:rsid w:val="00510482"/>
    <w:rsid w:val="005115BE"/>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48EC"/>
    <w:rsid w:val="00535D60"/>
    <w:rsid w:val="0053605B"/>
    <w:rsid w:val="005365FD"/>
    <w:rsid w:val="00540346"/>
    <w:rsid w:val="00540E77"/>
    <w:rsid w:val="00541C26"/>
    <w:rsid w:val="00542DDD"/>
    <w:rsid w:val="005465BC"/>
    <w:rsid w:val="00547B85"/>
    <w:rsid w:val="00547B87"/>
    <w:rsid w:val="00550EF9"/>
    <w:rsid w:val="0055250B"/>
    <w:rsid w:val="005526AB"/>
    <w:rsid w:val="00552EAA"/>
    <w:rsid w:val="005540EA"/>
    <w:rsid w:val="005545BB"/>
    <w:rsid w:val="00554E46"/>
    <w:rsid w:val="00556219"/>
    <w:rsid w:val="005565B6"/>
    <w:rsid w:val="0055732F"/>
    <w:rsid w:val="00557B5E"/>
    <w:rsid w:val="00557D27"/>
    <w:rsid w:val="00561831"/>
    <w:rsid w:val="00561A50"/>
    <w:rsid w:val="00561AEA"/>
    <w:rsid w:val="00562563"/>
    <w:rsid w:val="005627D9"/>
    <w:rsid w:val="005632CE"/>
    <w:rsid w:val="00563A19"/>
    <w:rsid w:val="0056414B"/>
    <w:rsid w:val="005648A6"/>
    <w:rsid w:val="00564960"/>
    <w:rsid w:val="00564F3E"/>
    <w:rsid w:val="00565932"/>
    <w:rsid w:val="00565AF8"/>
    <w:rsid w:val="005668EE"/>
    <w:rsid w:val="005707CC"/>
    <w:rsid w:val="005716E3"/>
    <w:rsid w:val="00571944"/>
    <w:rsid w:val="0057220F"/>
    <w:rsid w:val="00572A38"/>
    <w:rsid w:val="005741F1"/>
    <w:rsid w:val="005743B6"/>
    <w:rsid w:val="00577A4F"/>
    <w:rsid w:val="0058033E"/>
    <w:rsid w:val="00580989"/>
    <w:rsid w:val="00581551"/>
    <w:rsid w:val="00581BFD"/>
    <w:rsid w:val="00581E59"/>
    <w:rsid w:val="005829D0"/>
    <w:rsid w:val="0058308C"/>
    <w:rsid w:val="00583949"/>
    <w:rsid w:val="00583C27"/>
    <w:rsid w:val="00584BC7"/>
    <w:rsid w:val="00585126"/>
    <w:rsid w:val="00585256"/>
    <w:rsid w:val="005877DC"/>
    <w:rsid w:val="00587F16"/>
    <w:rsid w:val="00590D98"/>
    <w:rsid w:val="0059112E"/>
    <w:rsid w:val="00592459"/>
    <w:rsid w:val="00592EED"/>
    <w:rsid w:val="00593902"/>
    <w:rsid w:val="00594861"/>
    <w:rsid w:val="005951C9"/>
    <w:rsid w:val="005952CF"/>
    <w:rsid w:val="00595411"/>
    <w:rsid w:val="00595AA7"/>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2B9"/>
    <w:rsid w:val="005B48A9"/>
    <w:rsid w:val="005B499A"/>
    <w:rsid w:val="005B4EB3"/>
    <w:rsid w:val="005B536B"/>
    <w:rsid w:val="005B66BE"/>
    <w:rsid w:val="005B6D79"/>
    <w:rsid w:val="005B728C"/>
    <w:rsid w:val="005B7CB1"/>
    <w:rsid w:val="005C0D39"/>
    <w:rsid w:val="005C191D"/>
    <w:rsid w:val="005C2619"/>
    <w:rsid w:val="005C2C33"/>
    <w:rsid w:val="005C33AB"/>
    <w:rsid w:val="005C3A4C"/>
    <w:rsid w:val="005C3B79"/>
    <w:rsid w:val="005C3BE8"/>
    <w:rsid w:val="005C46C6"/>
    <w:rsid w:val="005C531C"/>
    <w:rsid w:val="005C633D"/>
    <w:rsid w:val="005C645B"/>
    <w:rsid w:val="005C71CB"/>
    <w:rsid w:val="005C71CF"/>
    <w:rsid w:val="005C723D"/>
    <w:rsid w:val="005C7914"/>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0413"/>
    <w:rsid w:val="005E19A7"/>
    <w:rsid w:val="005E210B"/>
    <w:rsid w:val="005E2542"/>
    <w:rsid w:val="005E274A"/>
    <w:rsid w:val="005E2883"/>
    <w:rsid w:val="005E2C43"/>
    <w:rsid w:val="005E2D78"/>
    <w:rsid w:val="005E30C3"/>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218"/>
    <w:rsid w:val="00600327"/>
    <w:rsid w:val="00600445"/>
    <w:rsid w:val="006005E6"/>
    <w:rsid w:val="00600776"/>
    <w:rsid w:val="0060080F"/>
    <w:rsid w:val="00600F00"/>
    <w:rsid w:val="006015FE"/>
    <w:rsid w:val="00601A5C"/>
    <w:rsid w:val="00604FD1"/>
    <w:rsid w:val="00605899"/>
    <w:rsid w:val="00606B7C"/>
    <w:rsid w:val="0060749B"/>
    <w:rsid w:val="006074ED"/>
    <w:rsid w:val="006077D8"/>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0AF"/>
    <w:rsid w:val="006304A4"/>
    <w:rsid w:val="0063103A"/>
    <w:rsid w:val="006329E3"/>
    <w:rsid w:val="006335B6"/>
    <w:rsid w:val="00634C28"/>
    <w:rsid w:val="00635818"/>
    <w:rsid w:val="0063611C"/>
    <w:rsid w:val="006362A2"/>
    <w:rsid w:val="00636F9C"/>
    <w:rsid w:val="00637205"/>
    <w:rsid w:val="00641418"/>
    <w:rsid w:val="00641ECD"/>
    <w:rsid w:val="00642212"/>
    <w:rsid w:val="00642492"/>
    <w:rsid w:val="00644B4C"/>
    <w:rsid w:val="00645955"/>
    <w:rsid w:val="00645FFD"/>
    <w:rsid w:val="00647419"/>
    <w:rsid w:val="00647C4D"/>
    <w:rsid w:val="00650727"/>
    <w:rsid w:val="006507B4"/>
    <w:rsid w:val="006515A1"/>
    <w:rsid w:val="0065257E"/>
    <w:rsid w:val="00652C02"/>
    <w:rsid w:val="00653D34"/>
    <w:rsid w:val="00654597"/>
    <w:rsid w:val="00654B99"/>
    <w:rsid w:val="006571D8"/>
    <w:rsid w:val="0066028B"/>
    <w:rsid w:val="00661F2A"/>
    <w:rsid w:val="00661FB0"/>
    <w:rsid w:val="0066202A"/>
    <w:rsid w:val="00663132"/>
    <w:rsid w:val="00663F05"/>
    <w:rsid w:val="00664BC6"/>
    <w:rsid w:val="00665DCA"/>
    <w:rsid w:val="00665E4B"/>
    <w:rsid w:val="0066622D"/>
    <w:rsid w:val="0066679A"/>
    <w:rsid w:val="00666851"/>
    <w:rsid w:val="00666964"/>
    <w:rsid w:val="0066705A"/>
    <w:rsid w:val="006700FE"/>
    <w:rsid w:val="00670A48"/>
    <w:rsid w:val="00670ED3"/>
    <w:rsid w:val="00671E0B"/>
    <w:rsid w:val="00672ABE"/>
    <w:rsid w:val="00673C8C"/>
    <w:rsid w:val="00673D23"/>
    <w:rsid w:val="00674151"/>
    <w:rsid w:val="00674F5A"/>
    <w:rsid w:val="0067594E"/>
    <w:rsid w:val="006765B7"/>
    <w:rsid w:val="006773CC"/>
    <w:rsid w:val="0067785C"/>
    <w:rsid w:val="00680D9A"/>
    <w:rsid w:val="00680DBF"/>
    <w:rsid w:val="00682177"/>
    <w:rsid w:val="0068224D"/>
    <w:rsid w:val="006825D5"/>
    <w:rsid w:val="00682C38"/>
    <w:rsid w:val="00683D16"/>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E7B30"/>
    <w:rsid w:val="006E7BF2"/>
    <w:rsid w:val="006F1CDC"/>
    <w:rsid w:val="006F20C2"/>
    <w:rsid w:val="006F374E"/>
    <w:rsid w:val="006F3758"/>
    <w:rsid w:val="006F37A6"/>
    <w:rsid w:val="006F408E"/>
    <w:rsid w:val="006F414B"/>
    <w:rsid w:val="006F4E48"/>
    <w:rsid w:val="006F5790"/>
    <w:rsid w:val="006F5D3A"/>
    <w:rsid w:val="006F6071"/>
    <w:rsid w:val="006F66E1"/>
    <w:rsid w:val="006F6A2B"/>
    <w:rsid w:val="006F6FEE"/>
    <w:rsid w:val="006F7222"/>
    <w:rsid w:val="006F7901"/>
    <w:rsid w:val="006F7E40"/>
    <w:rsid w:val="00700500"/>
    <w:rsid w:val="00700734"/>
    <w:rsid w:val="00700ED9"/>
    <w:rsid w:val="007010A8"/>
    <w:rsid w:val="0070377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074"/>
    <w:rsid w:val="00741408"/>
    <w:rsid w:val="007418CF"/>
    <w:rsid w:val="007439D6"/>
    <w:rsid w:val="0074576F"/>
    <w:rsid w:val="00745D18"/>
    <w:rsid w:val="00746295"/>
    <w:rsid w:val="007462B0"/>
    <w:rsid w:val="007468C1"/>
    <w:rsid w:val="007468FF"/>
    <w:rsid w:val="00747517"/>
    <w:rsid w:val="00747F88"/>
    <w:rsid w:val="0075059D"/>
    <w:rsid w:val="007521C3"/>
    <w:rsid w:val="00752A0D"/>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2E9"/>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09C5"/>
    <w:rsid w:val="00791EF0"/>
    <w:rsid w:val="0079204B"/>
    <w:rsid w:val="00792698"/>
    <w:rsid w:val="0079271E"/>
    <w:rsid w:val="00792DCB"/>
    <w:rsid w:val="007931E6"/>
    <w:rsid w:val="00793AF6"/>
    <w:rsid w:val="0079437C"/>
    <w:rsid w:val="00795A03"/>
    <w:rsid w:val="00796535"/>
    <w:rsid w:val="00796B38"/>
    <w:rsid w:val="00797679"/>
    <w:rsid w:val="007A033B"/>
    <w:rsid w:val="007A125D"/>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B6A00"/>
    <w:rsid w:val="007C06C1"/>
    <w:rsid w:val="007C2F1A"/>
    <w:rsid w:val="007C35F4"/>
    <w:rsid w:val="007C4181"/>
    <w:rsid w:val="007C42E2"/>
    <w:rsid w:val="007C59DE"/>
    <w:rsid w:val="007C6191"/>
    <w:rsid w:val="007C65CF"/>
    <w:rsid w:val="007C67EB"/>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303"/>
    <w:rsid w:val="007E5531"/>
    <w:rsid w:val="007E600D"/>
    <w:rsid w:val="007E69D7"/>
    <w:rsid w:val="007E6D12"/>
    <w:rsid w:val="007E7160"/>
    <w:rsid w:val="007E7FF8"/>
    <w:rsid w:val="007F1E5F"/>
    <w:rsid w:val="007F2603"/>
    <w:rsid w:val="007F3669"/>
    <w:rsid w:val="007F3738"/>
    <w:rsid w:val="007F38C1"/>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2717"/>
    <w:rsid w:val="008041B1"/>
    <w:rsid w:val="008045CA"/>
    <w:rsid w:val="00805214"/>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051B"/>
    <w:rsid w:val="008231AD"/>
    <w:rsid w:val="008237FD"/>
    <w:rsid w:val="00823BC1"/>
    <w:rsid w:val="00825991"/>
    <w:rsid w:val="00825CB8"/>
    <w:rsid w:val="0082627A"/>
    <w:rsid w:val="008271CF"/>
    <w:rsid w:val="008272BC"/>
    <w:rsid w:val="008273AA"/>
    <w:rsid w:val="00827B46"/>
    <w:rsid w:val="00830094"/>
    <w:rsid w:val="00830C93"/>
    <w:rsid w:val="00830CD9"/>
    <w:rsid w:val="0083105C"/>
    <w:rsid w:val="00831C20"/>
    <w:rsid w:val="00833278"/>
    <w:rsid w:val="0083473F"/>
    <w:rsid w:val="00834FC3"/>
    <w:rsid w:val="00836E3B"/>
    <w:rsid w:val="0083745F"/>
    <w:rsid w:val="0084004D"/>
    <w:rsid w:val="008404DF"/>
    <w:rsid w:val="008407B2"/>
    <w:rsid w:val="00840E68"/>
    <w:rsid w:val="00840E73"/>
    <w:rsid w:val="00841019"/>
    <w:rsid w:val="008416F7"/>
    <w:rsid w:val="00841778"/>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548"/>
    <w:rsid w:val="0087292F"/>
    <w:rsid w:val="00872A8A"/>
    <w:rsid w:val="00873B09"/>
    <w:rsid w:val="00873BB3"/>
    <w:rsid w:val="008744EE"/>
    <w:rsid w:val="008749BF"/>
    <w:rsid w:val="00874FE2"/>
    <w:rsid w:val="008750AE"/>
    <w:rsid w:val="00875724"/>
    <w:rsid w:val="008758BC"/>
    <w:rsid w:val="00875A55"/>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290E"/>
    <w:rsid w:val="008B3C7D"/>
    <w:rsid w:val="008B4024"/>
    <w:rsid w:val="008B55CE"/>
    <w:rsid w:val="008B6BE9"/>
    <w:rsid w:val="008B749A"/>
    <w:rsid w:val="008B77D1"/>
    <w:rsid w:val="008C0160"/>
    <w:rsid w:val="008C066A"/>
    <w:rsid w:val="008C0C1D"/>
    <w:rsid w:val="008C1D9A"/>
    <w:rsid w:val="008C1E8E"/>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D7E49"/>
    <w:rsid w:val="008E0387"/>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6483"/>
    <w:rsid w:val="008E7A54"/>
    <w:rsid w:val="008E7E3D"/>
    <w:rsid w:val="008F0661"/>
    <w:rsid w:val="008F0E41"/>
    <w:rsid w:val="008F1F37"/>
    <w:rsid w:val="008F229D"/>
    <w:rsid w:val="008F44AC"/>
    <w:rsid w:val="008F5D0D"/>
    <w:rsid w:val="008F65AD"/>
    <w:rsid w:val="008F68C3"/>
    <w:rsid w:val="008F7E10"/>
    <w:rsid w:val="009001D3"/>
    <w:rsid w:val="00900F64"/>
    <w:rsid w:val="00901C1F"/>
    <w:rsid w:val="009020F6"/>
    <w:rsid w:val="0090211E"/>
    <w:rsid w:val="009024F2"/>
    <w:rsid w:val="00903FF2"/>
    <w:rsid w:val="00904621"/>
    <w:rsid w:val="009050FE"/>
    <w:rsid w:val="009063E4"/>
    <w:rsid w:val="00906F94"/>
    <w:rsid w:val="0090741B"/>
    <w:rsid w:val="009077D3"/>
    <w:rsid w:val="00910291"/>
    <w:rsid w:val="0091211F"/>
    <w:rsid w:val="00912CBE"/>
    <w:rsid w:val="009131BA"/>
    <w:rsid w:val="009136AE"/>
    <w:rsid w:val="009136DD"/>
    <w:rsid w:val="0091387F"/>
    <w:rsid w:val="0091399E"/>
    <w:rsid w:val="00913D52"/>
    <w:rsid w:val="009142A4"/>
    <w:rsid w:val="00914AB5"/>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3BC7"/>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5F21"/>
    <w:rsid w:val="00986266"/>
    <w:rsid w:val="009875B9"/>
    <w:rsid w:val="00987DA9"/>
    <w:rsid w:val="00990D96"/>
    <w:rsid w:val="00991980"/>
    <w:rsid w:val="00992593"/>
    <w:rsid w:val="0099313C"/>
    <w:rsid w:val="00994049"/>
    <w:rsid w:val="00994202"/>
    <w:rsid w:val="0099454E"/>
    <w:rsid w:val="00994ADC"/>
    <w:rsid w:val="00994C9B"/>
    <w:rsid w:val="00995C3A"/>
    <w:rsid w:val="00996303"/>
    <w:rsid w:val="00997C03"/>
    <w:rsid w:val="009A1104"/>
    <w:rsid w:val="009A2363"/>
    <w:rsid w:val="009A23D5"/>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2DE5"/>
    <w:rsid w:val="009C3570"/>
    <w:rsid w:val="009C38E2"/>
    <w:rsid w:val="009C3A30"/>
    <w:rsid w:val="009C3A4D"/>
    <w:rsid w:val="009C3A8F"/>
    <w:rsid w:val="009C3DC0"/>
    <w:rsid w:val="009C3F1F"/>
    <w:rsid w:val="009C40F1"/>
    <w:rsid w:val="009C4246"/>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5544"/>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1921"/>
    <w:rsid w:val="009F26F4"/>
    <w:rsid w:val="009F29FE"/>
    <w:rsid w:val="009F49BE"/>
    <w:rsid w:val="009F4C64"/>
    <w:rsid w:val="009F4D0B"/>
    <w:rsid w:val="009F5032"/>
    <w:rsid w:val="009F5AC2"/>
    <w:rsid w:val="009F5DE8"/>
    <w:rsid w:val="009F6125"/>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079E7"/>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485"/>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2A5D"/>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5E5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2F30"/>
    <w:rsid w:val="00A65D9A"/>
    <w:rsid w:val="00A6652D"/>
    <w:rsid w:val="00A66775"/>
    <w:rsid w:val="00A66960"/>
    <w:rsid w:val="00A66DF6"/>
    <w:rsid w:val="00A66E95"/>
    <w:rsid w:val="00A705E3"/>
    <w:rsid w:val="00A70B85"/>
    <w:rsid w:val="00A719D2"/>
    <w:rsid w:val="00A71A16"/>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1C46"/>
    <w:rsid w:val="00A83001"/>
    <w:rsid w:val="00A833F9"/>
    <w:rsid w:val="00A8378F"/>
    <w:rsid w:val="00A84394"/>
    <w:rsid w:val="00A84511"/>
    <w:rsid w:val="00A852BD"/>
    <w:rsid w:val="00A86AC5"/>
    <w:rsid w:val="00A87C41"/>
    <w:rsid w:val="00A9052B"/>
    <w:rsid w:val="00A91A5C"/>
    <w:rsid w:val="00A920CB"/>
    <w:rsid w:val="00A921AD"/>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5C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3524"/>
    <w:rsid w:val="00AD4400"/>
    <w:rsid w:val="00AD446E"/>
    <w:rsid w:val="00AD4587"/>
    <w:rsid w:val="00AD54D2"/>
    <w:rsid w:val="00AD5981"/>
    <w:rsid w:val="00AD622E"/>
    <w:rsid w:val="00AD630D"/>
    <w:rsid w:val="00AD64F3"/>
    <w:rsid w:val="00AD6919"/>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AF7F3B"/>
    <w:rsid w:val="00B00CE2"/>
    <w:rsid w:val="00B036AF"/>
    <w:rsid w:val="00B047B6"/>
    <w:rsid w:val="00B04B22"/>
    <w:rsid w:val="00B04B64"/>
    <w:rsid w:val="00B04E96"/>
    <w:rsid w:val="00B050BE"/>
    <w:rsid w:val="00B053B9"/>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6E39"/>
    <w:rsid w:val="00B172ED"/>
    <w:rsid w:val="00B1793A"/>
    <w:rsid w:val="00B22667"/>
    <w:rsid w:val="00B22C39"/>
    <w:rsid w:val="00B2352A"/>
    <w:rsid w:val="00B23805"/>
    <w:rsid w:val="00B23837"/>
    <w:rsid w:val="00B23DAD"/>
    <w:rsid w:val="00B246A6"/>
    <w:rsid w:val="00B24D97"/>
    <w:rsid w:val="00B25558"/>
    <w:rsid w:val="00B25F8D"/>
    <w:rsid w:val="00B26B18"/>
    <w:rsid w:val="00B27839"/>
    <w:rsid w:val="00B27E8F"/>
    <w:rsid w:val="00B30F98"/>
    <w:rsid w:val="00B311C1"/>
    <w:rsid w:val="00B315CE"/>
    <w:rsid w:val="00B31DBF"/>
    <w:rsid w:val="00B330BA"/>
    <w:rsid w:val="00B33446"/>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0B7F"/>
    <w:rsid w:val="00B61699"/>
    <w:rsid w:val="00B62315"/>
    <w:rsid w:val="00B63409"/>
    <w:rsid w:val="00B64E98"/>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AA4"/>
    <w:rsid w:val="00B8537B"/>
    <w:rsid w:val="00B862FE"/>
    <w:rsid w:val="00B86422"/>
    <w:rsid w:val="00B86603"/>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486"/>
    <w:rsid w:val="00BA5D99"/>
    <w:rsid w:val="00BA6408"/>
    <w:rsid w:val="00BA7D30"/>
    <w:rsid w:val="00BB0671"/>
    <w:rsid w:val="00BB12D5"/>
    <w:rsid w:val="00BB187F"/>
    <w:rsid w:val="00BB2647"/>
    <w:rsid w:val="00BB264B"/>
    <w:rsid w:val="00BB264E"/>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5E"/>
    <w:rsid w:val="00BF6593"/>
    <w:rsid w:val="00BF695D"/>
    <w:rsid w:val="00C000CF"/>
    <w:rsid w:val="00C002F4"/>
    <w:rsid w:val="00C02726"/>
    <w:rsid w:val="00C03D8C"/>
    <w:rsid w:val="00C03DB5"/>
    <w:rsid w:val="00C0415A"/>
    <w:rsid w:val="00C04552"/>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172CB"/>
    <w:rsid w:val="00C2134B"/>
    <w:rsid w:val="00C2153E"/>
    <w:rsid w:val="00C218B0"/>
    <w:rsid w:val="00C2252A"/>
    <w:rsid w:val="00C228A7"/>
    <w:rsid w:val="00C23072"/>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0EFC"/>
    <w:rsid w:val="00C5128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0AB3"/>
    <w:rsid w:val="00C612AB"/>
    <w:rsid w:val="00C62518"/>
    <w:rsid w:val="00C64999"/>
    <w:rsid w:val="00C65360"/>
    <w:rsid w:val="00C6649B"/>
    <w:rsid w:val="00C666D4"/>
    <w:rsid w:val="00C66EFD"/>
    <w:rsid w:val="00C673A1"/>
    <w:rsid w:val="00C709EC"/>
    <w:rsid w:val="00C70E92"/>
    <w:rsid w:val="00C71385"/>
    <w:rsid w:val="00C72F6D"/>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16A7"/>
    <w:rsid w:val="00CB1BB9"/>
    <w:rsid w:val="00CB2B65"/>
    <w:rsid w:val="00CB3C05"/>
    <w:rsid w:val="00CB466F"/>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C77E8"/>
    <w:rsid w:val="00CD1212"/>
    <w:rsid w:val="00CD1568"/>
    <w:rsid w:val="00CD1730"/>
    <w:rsid w:val="00CD1CEF"/>
    <w:rsid w:val="00CD21EA"/>
    <w:rsid w:val="00CD2FF4"/>
    <w:rsid w:val="00CD3354"/>
    <w:rsid w:val="00CD45C1"/>
    <w:rsid w:val="00CD673A"/>
    <w:rsid w:val="00CE03A7"/>
    <w:rsid w:val="00CE076B"/>
    <w:rsid w:val="00CE0E2A"/>
    <w:rsid w:val="00CE16C7"/>
    <w:rsid w:val="00CE1B8C"/>
    <w:rsid w:val="00CE216E"/>
    <w:rsid w:val="00CE35AE"/>
    <w:rsid w:val="00CE3963"/>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52C1"/>
    <w:rsid w:val="00CF65B4"/>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5E1F"/>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8ED"/>
    <w:rsid w:val="00D47E91"/>
    <w:rsid w:val="00D47EBA"/>
    <w:rsid w:val="00D51470"/>
    <w:rsid w:val="00D516F5"/>
    <w:rsid w:val="00D51C0F"/>
    <w:rsid w:val="00D5248F"/>
    <w:rsid w:val="00D53D42"/>
    <w:rsid w:val="00D542B1"/>
    <w:rsid w:val="00D54FBF"/>
    <w:rsid w:val="00D55C7A"/>
    <w:rsid w:val="00D55E6E"/>
    <w:rsid w:val="00D55ED2"/>
    <w:rsid w:val="00D560F3"/>
    <w:rsid w:val="00D567F0"/>
    <w:rsid w:val="00D573FC"/>
    <w:rsid w:val="00D600F7"/>
    <w:rsid w:val="00D605C7"/>
    <w:rsid w:val="00D60E9D"/>
    <w:rsid w:val="00D62410"/>
    <w:rsid w:val="00D62517"/>
    <w:rsid w:val="00D62F92"/>
    <w:rsid w:val="00D63276"/>
    <w:rsid w:val="00D638EE"/>
    <w:rsid w:val="00D64246"/>
    <w:rsid w:val="00D644CD"/>
    <w:rsid w:val="00D6450D"/>
    <w:rsid w:val="00D64855"/>
    <w:rsid w:val="00D6584C"/>
    <w:rsid w:val="00D65DDF"/>
    <w:rsid w:val="00D67A89"/>
    <w:rsid w:val="00D703C9"/>
    <w:rsid w:val="00D7083A"/>
    <w:rsid w:val="00D70F56"/>
    <w:rsid w:val="00D71568"/>
    <w:rsid w:val="00D71B35"/>
    <w:rsid w:val="00D71E63"/>
    <w:rsid w:val="00D72440"/>
    <w:rsid w:val="00D75284"/>
    <w:rsid w:val="00D75F98"/>
    <w:rsid w:val="00D760E7"/>
    <w:rsid w:val="00D761B7"/>
    <w:rsid w:val="00D77189"/>
    <w:rsid w:val="00D77A99"/>
    <w:rsid w:val="00D805EE"/>
    <w:rsid w:val="00D80E45"/>
    <w:rsid w:val="00D81173"/>
    <w:rsid w:val="00D8120A"/>
    <w:rsid w:val="00D8270B"/>
    <w:rsid w:val="00D828EF"/>
    <w:rsid w:val="00D830BF"/>
    <w:rsid w:val="00D8369C"/>
    <w:rsid w:val="00D83ECD"/>
    <w:rsid w:val="00D86418"/>
    <w:rsid w:val="00D91198"/>
    <w:rsid w:val="00D91EFC"/>
    <w:rsid w:val="00D92826"/>
    <w:rsid w:val="00D92E94"/>
    <w:rsid w:val="00D93134"/>
    <w:rsid w:val="00D93570"/>
    <w:rsid w:val="00D938AA"/>
    <w:rsid w:val="00D93B08"/>
    <w:rsid w:val="00D94182"/>
    <w:rsid w:val="00D94862"/>
    <w:rsid w:val="00D959CF"/>
    <w:rsid w:val="00D97434"/>
    <w:rsid w:val="00D97775"/>
    <w:rsid w:val="00D97C8C"/>
    <w:rsid w:val="00DA0010"/>
    <w:rsid w:val="00DA08BA"/>
    <w:rsid w:val="00DA20DF"/>
    <w:rsid w:val="00DA281A"/>
    <w:rsid w:val="00DA342A"/>
    <w:rsid w:val="00DA355F"/>
    <w:rsid w:val="00DA3DCA"/>
    <w:rsid w:val="00DA4CA6"/>
    <w:rsid w:val="00DA558B"/>
    <w:rsid w:val="00DA5642"/>
    <w:rsid w:val="00DA5B76"/>
    <w:rsid w:val="00DA607C"/>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5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3F9F"/>
    <w:rsid w:val="00E0559E"/>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0E73"/>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3D88"/>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2FF1"/>
    <w:rsid w:val="00E83574"/>
    <w:rsid w:val="00E83AE1"/>
    <w:rsid w:val="00E83C25"/>
    <w:rsid w:val="00E83DD8"/>
    <w:rsid w:val="00E84D39"/>
    <w:rsid w:val="00E85065"/>
    <w:rsid w:val="00E85118"/>
    <w:rsid w:val="00E85AF3"/>
    <w:rsid w:val="00E85E83"/>
    <w:rsid w:val="00E85F64"/>
    <w:rsid w:val="00E8638B"/>
    <w:rsid w:val="00E86529"/>
    <w:rsid w:val="00E8676A"/>
    <w:rsid w:val="00E8773D"/>
    <w:rsid w:val="00E87F35"/>
    <w:rsid w:val="00E90AA6"/>
    <w:rsid w:val="00E9158E"/>
    <w:rsid w:val="00E915E2"/>
    <w:rsid w:val="00E91F6D"/>
    <w:rsid w:val="00E9268E"/>
    <w:rsid w:val="00E93355"/>
    <w:rsid w:val="00E933BE"/>
    <w:rsid w:val="00E9377A"/>
    <w:rsid w:val="00E939B1"/>
    <w:rsid w:val="00E94F4B"/>
    <w:rsid w:val="00E96256"/>
    <w:rsid w:val="00E9648E"/>
    <w:rsid w:val="00E964B3"/>
    <w:rsid w:val="00E96676"/>
    <w:rsid w:val="00E966B5"/>
    <w:rsid w:val="00E96713"/>
    <w:rsid w:val="00E96C8D"/>
    <w:rsid w:val="00E977C2"/>
    <w:rsid w:val="00E97890"/>
    <w:rsid w:val="00E97CF2"/>
    <w:rsid w:val="00E97F8A"/>
    <w:rsid w:val="00EA0A96"/>
    <w:rsid w:val="00EA1613"/>
    <w:rsid w:val="00EA19E8"/>
    <w:rsid w:val="00EA3459"/>
    <w:rsid w:val="00EA6C6C"/>
    <w:rsid w:val="00EA7187"/>
    <w:rsid w:val="00EA735D"/>
    <w:rsid w:val="00EA74F7"/>
    <w:rsid w:val="00EA760C"/>
    <w:rsid w:val="00EA7DF1"/>
    <w:rsid w:val="00EB19CD"/>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847"/>
    <w:rsid w:val="00EC3E95"/>
    <w:rsid w:val="00EC561E"/>
    <w:rsid w:val="00EC65C3"/>
    <w:rsid w:val="00EC691E"/>
    <w:rsid w:val="00EC73F0"/>
    <w:rsid w:val="00ED0E36"/>
    <w:rsid w:val="00ED13C8"/>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47F"/>
    <w:rsid w:val="00EE3ACB"/>
    <w:rsid w:val="00EE3E72"/>
    <w:rsid w:val="00EE3EDD"/>
    <w:rsid w:val="00EE4427"/>
    <w:rsid w:val="00EE48A7"/>
    <w:rsid w:val="00EE4CD7"/>
    <w:rsid w:val="00EE67CA"/>
    <w:rsid w:val="00EF02C7"/>
    <w:rsid w:val="00EF07E6"/>
    <w:rsid w:val="00EF213D"/>
    <w:rsid w:val="00EF2470"/>
    <w:rsid w:val="00EF27C3"/>
    <w:rsid w:val="00EF28D3"/>
    <w:rsid w:val="00EF2C08"/>
    <w:rsid w:val="00EF3218"/>
    <w:rsid w:val="00EF4035"/>
    <w:rsid w:val="00EF442F"/>
    <w:rsid w:val="00EF5456"/>
    <w:rsid w:val="00EF5B5B"/>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BA1"/>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1AEE"/>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2921"/>
    <w:rsid w:val="00F62FA3"/>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59B3"/>
    <w:rsid w:val="00F760F0"/>
    <w:rsid w:val="00F80C29"/>
    <w:rsid w:val="00F810C1"/>
    <w:rsid w:val="00F81387"/>
    <w:rsid w:val="00F8178B"/>
    <w:rsid w:val="00F81B0B"/>
    <w:rsid w:val="00F83A6B"/>
    <w:rsid w:val="00F84042"/>
    <w:rsid w:val="00F847AC"/>
    <w:rsid w:val="00F84886"/>
    <w:rsid w:val="00F84A04"/>
    <w:rsid w:val="00F85566"/>
    <w:rsid w:val="00F85F1C"/>
    <w:rsid w:val="00F86400"/>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241"/>
    <w:rsid w:val="00FA13A7"/>
    <w:rsid w:val="00FA1429"/>
    <w:rsid w:val="00FA168A"/>
    <w:rsid w:val="00FA1A7B"/>
    <w:rsid w:val="00FA2149"/>
    <w:rsid w:val="00FA3786"/>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7D"/>
    <w:rsid w:val="00FB4BF8"/>
    <w:rsid w:val="00FB4C7E"/>
    <w:rsid w:val="00FB4E61"/>
    <w:rsid w:val="00FC050B"/>
    <w:rsid w:val="00FC0E0D"/>
    <w:rsid w:val="00FC0F9B"/>
    <w:rsid w:val="00FC1490"/>
    <w:rsid w:val="00FC1AEC"/>
    <w:rsid w:val="00FC25D3"/>
    <w:rsid w:val="00FC3BC9"/>
    <w:rsid w:val="00FC4957"/>
    <w:rsid w:val="00FC4D99"/>
    <w:rsid w:val="00FC52D5"/>
    <w:rsid w:val="00FC72D0"/>
    <w:rsid w:val="00FD065F"/>
    <w:rsid w:val="00FD121A"/>
    <w:rsid w:val="00FD1CDD"/>
    <w:rsid w:val="00FD21FE"/>
    <w:rsid w:val="00FD23D1"/>
    <w:rsid w:val="00FD23DC"/>
    <w:rsid w:val="00FD2BAF"/>
    <w:rsid w:val="00FD3E5D"/>
    <w:rsid w:val="00FD649C"/>
    <w:rsid w:val="00FD701E"/>
    <w:rsid w:val="00FD736D"/>
    <w:rsid w:val="00FD7A5E"/>
    <w:rsid w:val="00FE153F"/>
    <w:rsid w:val="00FE1CCB"/>
    <w:rsid w:val="00FE1D64"/>
    <w:rsid w:val="00FE21CC"/>
    <w:rsid w:val="00FE324C"/>
    <w:rsid w:val="00FE34B2"/>
    <w:rsid w:val="00FE3533"/>
    <w:rsid w:val="00FE3D22"/>
    <w:rsid w:val="00FE3EAF"/>
    <w:rsid w:val="00FE6538"/>
    <w:rsid w:val="00FF22B9"/>
    <w:rsid w:val="00FF2BD0"/>
    <w:rsid w:val="00FF2F22"/>
    <w:rsid w:val="00FF331D"/>
    <w:rsid w:val="00FF384F"/>
    <w:rsid w:val="00FF45BE"/>
    <w:rsid w:val="00FF46C8"/>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14462047-064F-4A25-8623-837939EA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BF"/>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17"/>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17"/>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18"/>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 w:type="paragraph" w:customStyle="1" w:styleId="BodyB">
    <w:name w:val="Body B"/>
    <w:rsid w:val="000051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12192689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01549070">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08155629">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24497827">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36327235">
      <w:bodyDiv w:val="1"/>
      <w:marLeft w:val="0"/>
      <w:marRight w:val="0"/>
      <w:marTop w:val="0"/>
      <w:marBottom w:val="0"/>
      <w:divBdr>
        <w:top w:val="none" w:sz="0" w:space="0" w:color="auto"/>
        <w:left w:val="none" w:sz="0" w:space="0" w:color="auto"/>
        <w:bottom w:val="none" w:sz="0" w:space="0" w:color="auto"/>
        <w:right w:val="none" w:sz="0" w:space="0" w:color="auto"/>
      </w:divBdr>
    </w:div>
    <w:div w:id="1936983377">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57906522">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88965128">
      <w:bodyDiv w:val="1"/>
      <w:marLeft w:val="0"/>
      <w:marRight w:val="0"/>
      <w:marTop w:val="0"/>
      <w:marBottom w:val="0"/>
      <w:divBdr>
        <w:top w:val="none" w:sz="0" w:space="0" w:color="auto"/>
        <w:left w:val="none" w:sz="0" w:space="0" w:color="auto"/>
        <w:bottom w:val="none" w:sz="0" w:space="0" w:color="auto"/>
        <w:right w:val="none" w:sz="0" w:space="0" w:color="auto"/>
      </w:divBdr>
    </w:div>
    <w:div w:id="2092266294">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14</Pages>
  <Words>17929</Words>
  <Characters>10220</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Solvita Sondore Rožeka</cp:lastModifiedBy>
  <cp:revision>43</cp:revision>
  <cp:lastPrinted>2022-11-08T09:20:00Z</cp:lastPrinted>
  <dcterms:created xsi:type="dcterms:W3CDTF">2025-04-15T05:15:00Z</dcterms:created>
  <dcterms:modified xsi:type="dcterms:W3CDTF">2025-07-14T13:02:00Z</dcterms:modified>
</cp:coreProperties>
</file>